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B59" w:rsidRDefault="00B22D37">
      <w:pPr>
        <w:spacing w:line="288" w:lineRule="auto"/>
        <w:jc w:val="center"/>
        <w:rPr>
          <w:b/>
          <w:sz w:val="28"/>
          <w:szCs w:val="30"/>
        </w:rPr>
      </w:pPr>
      <w:r w:rsidRPr="00B22D37">
        <w:rPr>
          <w:rFonts w:ascii="Calibri" w:hAnsi="Calibri"/>
          <w:szCs w:val="22"/>
        </w:rP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60288;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BB5B59" w:rsidRDefault="00BB5B59" w:rsidP="00BB5B59">
                  <w:pPr>
                    <w:jc w:val="left"/>
                    <w:rPr>
                      <w:rFonts w:ascii="宋体" w:hAnsi="宋体"/>
                      <w:spacing w:val="20"/>
                      <w:sz w:val="24"/>
                    </w:rPr>
                  </w:pPr>
                  <w:r>
                    <w:rPr>
                      <w:rFonts w:ascii="宋体" w:hAnsi="宋体" w:hint="eastAsia"/>
                      <w:spacing w:val="20"/>
                      <w:sz w:val="24"/>
                    </w:rPr>
                    <w:t>SJQU-</w:t>
                  </w:r>
                  <w:r>
                    <w:rPr>
                      <w:rFonts w:ascii="宋体" w:hAnsi="宋体"/>
                      <w:spacing w:val="20"/>
                      <w:sz w:val="24"/>
                    </w:rPr>
                    <w:t>Q</w:t>
                  </w:r>
                  <w:r>
                    <w:rPr>
                      <w:rFonts w:ascii="宋体" w:hAnsi="宋体" w:hint="eastAsia"/>
                      <w:spacing w:val="20"/>
                      <w:sz w:val="24"/>
                    </w:rPr>
                    <w:t>R-JW-</w:t>
                  </w:r>
                  <w:r>
                    <w:rPr>
                      <w:rFonts w:ascii="宋体" w:hAnsi="宋体"/>
                      <w:spacing w:val="20"/>
                      <w:sz w:val="24"/>
                    </w:rPr>
                    <w:t>0</w:t>
                  </w:r>
                  <w:r>
                    <w:rPr>
                      <w:rFonts w:ascii="宋体" w:hAnsi="宋体" w:hint="eastAsia"/>
                      <w:spacing w:val="20"/>
                      <w:sz w:val="24"/>
                    </w:rPr>
                    <w:t>33（A</w:t>
                  </w:r>
                  <w:r>
                    <w:rPr>
                      <w:rFonts w:ascii="宋体" w:hAnsi="宋体"/>
                      <w:spacing w:val="20"/>
                      <w:sz w:val="24"/>
                    </w:rPr>
                    <w:t>0）</w:t>
                  </w:r>
                </w:p>
              </w:txbxContent>
            </v:textbox>
            <w10:wrap anchorx="page" anchory="page"/>
          </v:shape>
        </w:pict>
      </w:r>
      <w:r w:rsidR="00BB5B59">
        <w:rPr>
          <w:rFonts w:asciiTheme="minorEastAsia" w:hAnsiTheme="minorEastAsia" w:hint="eastAsia"/>
          <w:bCs/>
          <w:kern w:val="0"/>
          <w:sz w:val="40"/>
          <w:szCs w:val="40"/>
        </w:rPr>
        <w:t xml:space="preserve">      《综合</w:t>
      </w:r>
      <w:r w:rsidR="00BB5B59">
        <w:rPr>
          <w:rFonts w:asciiTheme="minorEastAsia" w:hAnsiTheme="minorEastAsia"/>
          <w:bCs/>
          <w:kern w:val="0"/>
          <w:sz w:val="40"/>
          <w:szCs w:val="40"/>
        </w:rPr>
        <w:t>英语</w:t>
      </w:r>
      <w:r w:rsidR="00BB5B59">
        <w:rPr>
          <w:rFonts w:asciiTheme="minorEastAsia" w:hAnsiTheme="minorEastAsia" w:hint="eastAsia"/>
          <w:bCs/>
          <w:kern w:val="0"/>
          <w:sz w:val="40"/>
          <w:szCs w:val="40"/>
        </w:rPr>
        <w:t>4》课程</w:t>
      </w:r>
      <w:r w:rsidR="00BB5B59">
        <w:rPr>
          <w:rFonts w:ascii="方正小标宋简体" w:eastAsia="方正小标宋简体" w:hAnsi="宋体" w:hint="eastAsia"/>
          <w:bCs/>
          <w:kern w:val="0"/>
          <w:sz w:val="40"/>
          <w:szCs w:val="40"/>
        </w:rPr>
        <w:t>教学大纲</w:t>
      </w:r>
    </w:p>
    <w:p w:rsidR="008A2AFB" w:rsidRDefault="002E4D05">
      <w:pPr>
        <w:spacing w:line="288" w:lineRule="auto"/>
        <w:jc w:val="center"/>
        <w:rPr>
          <w:b/>
          <w:sz w:val="28"/>
          <w:szCs w:val="30"/>
        </w:rPr>
      </w:pPr>
      <w:r>
        <w:rPr>
          <w:rFonts w:hint="eastAsia"/>
          <w:b/>
          <w:sz w:val="28"/>
          <w:szCs w:val="30"/>
        </w:rPr>
        <w:t>【综合英语</w:t>
      </w:r>
      <w:r>
        <w:rPr>
          <w:rFonts w:hint="eastAsia"/>
          <w:b/>
          <w:sz w:val="28"/>
          <w:szCs w:val="30"/>
        </w:rPr>
        <w:t>4</w:t>
      </w:r>
      <w:r>
        <w:rPr>
          <w:rFonts w:hint="eastAsia"/>
          <w:b/>
          <w:sz w:val="28"/>
          <w:szCs w:val="30"/>
        </w:rPr>
        <w:t>】</w:t>
      </w:r>
    </w:p>
    <w:p w:rsidR="008A2AFB" w:rsidRDefault="002E4D05">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sz w:val="28"/>
          <w:szCs w:val="30"/>
        </w:rPr>
        <w:t xml:space="preserve">Business English </w:t>
      </w:r>
      <w:r w:rsidR="00515C09">
        <w:rPr>
          <w:rFonts w:hint="eastAsia"/>
          <w:b/>
          <w:sz w:val="28"/>
          <w:szCs w:val="30"/>
        </w:rPr>
        <w:t>Comprehensive Course</w:t>
      </w:r>
      <w:r w:rsidR="00BB5B59">
        <w:rPr>
          <w:rFonts w:hint="eastAsia"/>
          <w:b/>
          <w:sz w:val="28"/>
          <w:szCs w:val="30"/>
        </w:rPr>
        <w:t xml:space="preserve"> 4</w:t>
      </w:r>
      <w:r>
        <w:rPr>
          <w:rFonts w:hint="eastAsia"/>
          <w:b/>
          <w:sz w:val="28"/>
          <w:szCs w:val="30"/>
        </w:rPr>
        <w:t>】</w:t>
      </w:r>
      <w:bookmarkStart w:id="0" w:name="a2"/>
      <w:bookmarkEnd w:id="0"/>
    </w:p>
    <w:p w:rsidR="008A2AFB" w:rsidRDefault="002E4D05" w:rsidP="00C77D80">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8A2AFB" w:rsidRDefault="002E4D05" w:rsidP="002E4D05">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0020145</w:t>
      </w:r>
      <w:r>
        <w:rPr>
          <w:color w:val="000000"/>
          <w:sz w:val="20"/>
          <w:szCs w:val="20"/>
        </w:rPr>
        <w:t>】</w:t>
      </w:r>
    </w:p>
    <w:p w:rsidR="008A2AFB" w:rsidRDefault="002E4D05" w:rsidP="002E4D05">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6.0</w:t>
      </w:r>
      <w:r>
        <w:rPr>
          <w:color w:val="000000"/>
          <w:sz w:val="20"/>
          <w:szCs w:val="20"/>
        </w:rPr>
        <w:t>】</w:t>
      </w:r>
    </w:p>
    <w:p w:rsidR="008A2AFB" w:rsidRDefault="002E4D05" w:rsidP="002E4D05">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商英</w:t>
      </w:r>
      <w:r>
        <w:rPr>
          <w:color w:val="000000"/>
          <w:sz w:val="20"/>
          <w:szCs w:val="20"/>
        </w:rPr>
        <w:t>专科】</w:t>
      </w:r>
    </w:p>
    <w:p w:rsidR="008A2AFB" w:rsidRDefault="002E4D05" w:rsidP="002E4D05">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D6304F">
        <w:rPr>
          <w:rFonts w:hint="eastAsia"/>
          <w:color w:val="000000"/>
          <w:sz w:val="20"/>
          <w:szCs w:val="20"/>
        </w:rPr>
        <w:t>系级必修课</w:t>
      </w:r>
      <w:r w:rsidRPr="002E4D05">
        <w:rPr>
          <w:color w:val="000000"/>
          <w:sz w:val="20"/>
          <w:szCs w:val="20"/>
        </w:rPr>
        <w:t>】</w:t>
      </w:r>
    </w:p>
    <w:p w:rsidR="008A2AFB" w:rsidRDefault="002E4D05" w:rsidP="002E4D05">
      <w:pPr>
        <w:snapToGrid w:val="0"/>
        <w:spacing w:line="288" w:lineRule="auto"/>
        <w:ind w:firstLineChars="196" w:firstLine="394"/>
        <w:rPr>
          <w:b/>
          <w:bCs/>
          <w:color w:val="000000"/>
          <w:szCs w:val="21"/>
        </w:rPr>
      </w:pPr>
      <w:r>
        <w:rPr>
          <w:b/>
          <w:bCs/>
          <w:color w:val="000000"/>
          <w:sz w:val="20"/>
          <w:szCs w:val="20"/>
        </w:rPr>
        <w:t>开课院系：</w:t>
      </w:r>
      <w:r w:rsidRPr="00227919">
        <w:rPr>
          <w:rFonts w:hint="eastAsia"/>
          <w:bCs/>
          <w:color w:val="000000"/>
          <w:sz w:val="20"/>
          <w:szCs w:val="20"/>
        </w:rPr>
        <w:t>外国语学院英语系</w:t>
      </w:r>
    </w:p>
    <w:p w:rsidR="008A2AFB" w:rsidRDefault="002E4D05" w:rsidP="002E4D05">
      <w:pPr>
        <w:snapToGrid w:val="0"/>
        <w:spacing w:line="288" w:lineRule="auto"/>
        <w:ind w:firstLineChars="196" w:firstLine="394"/>
        <w:rPr>
          <w:color w:val="000000"/>
          <w:sz w:val="20"/>
          <w:szCs w:val="20"/>
        </w:rPr>
      </w:pPr>
      <w:r>
        <w:rPr>
          <w:b/>
          <w:bCs/>
          <w:color w:val="000000"/>
          <w:sz w:val="20"/>
          <w:szCs w:val="20"/>
        </w:rPr>
        <w:t>使用教材：</w:t>
      </w:r>
    </w:p>
    <w:p w:rsidR="008A2AFB" w:rsidRDefault="002E4D05">
      <w:pPr>
        <w:snapToGrid w:val="0"/>
        <w:spacing w:line="288" w:lineRule="auto"/>
        <w:ind w:firstLineChars="396" w:firstLine="792"/>
        <w:rPr>
          <w:color w:val="000000"/>
          <w:szCs w:val="21"/>
        </w:rPr>
      </w:pPr>
      <w:r>
        <w:rPr>
          <w:color w:val="000000"/>
          <w:sz w:val="20"/>
          <w:szCs w:val="20"/>
        </w:rPr>
        <w:t>教材【</w:t>
      </w:r>
      <w:r w:rsidR="00D6304F">
        <w:rPr>
          <w:rFonts w:hint="eastAsia"/>
          <w:color w:val="000000"/>
          <w:sz w:val="20"/>
          <w:szCs w:val="20"/>
        </w:rPr>
        <w:t>《</w:t>
      </w:r>
      <w:r w:rsidR="00AE1E69">
        <w:rPr>
          <w:rFonts w:hint="eastAsia"/>
          <w:color w:val="000000"/>
          <w:sz w:val="20"/>
          <w:szCs w:val="20"/>
        </w:rPr>
        <w:t>新</w:t>
      </w:r>
      <w:r>
        <w:rPr>
          <w:rFonts w:hint="eastAsia"/>
          <w:color w:val="000000"/>
          <w:sz w:val="20"/>
          <w:szCs w:val="20"/>
        </w:rPr>
        <w:t>编商务英语</w:t>
      </w:r>
      <w:r w:rsidR="00D6304F">
        <w:rPr>
          <w:rFonts w:hint="eastAsia"/>
          <w:color w:val="000000"/>
          <w:sz w:val="20"/>
          <w:szCs w:val="20"/>
        </w:rPr>
        <w:t>综合教程</w:t>
      </w:r>
      <w:r w:rsidR="00D6304F">
        <w:rPr>
          <w:rFonts w:hint="eastAsia"/>
          <w:color w:val="000000"/>
          <w:sz w:val="20"/>
          <w:szCs w:val="20"/>
        </w:rPr>
        <w:t>4</w:t>
      </w:r>
      <w:r w:rsidR="00D6304F">
        <w:rPr>
          <w:rFonts w:hint="eastAsia"/>
          <w:color w:val="000000"/>
          <w:sz w:val="20"/>
          <w:szCs w:val="20"/>
        </w:rPr>
        <w:t>》（第</w:t>
      </w:r>
      <w:r w:rsidR="00D6304F">
        <w:rPr>
          <w:rFonts w:hint="eastAsia"/>
          <w:color w:val="000000"/>
          <w:sz w:val="20"/>
          <w:szCs w:val="20"/>
        </w:rPr>
        <w:t>2</w:t>
      </w:r>
      <w:r w:rsidR="00D6304F">
        <w:rPr>
          <w:rFonts w:hint="eastAsia"/>
          <w:color w:val="000000"/>
          <w:sz w:val="20"/>
          <w:szCs w:val="20"/>
        </w:rPr>
        <w:t>版），</w:t>
      </w:r>
      <w:r>
        <w:rPr>
          <w:rFonts w:hint="eastAsia"/>
          <w:color w:val="000000"/>
          <w:sz w:val="20"/>
          <w:szCs w:val="20"/>
        </w:rPr>
        <w:t>张逸主编</w:t>
      </w:r>
      <w:r w:rsidR="00D6304F">
        <w:rPr>
          <w:rFonts w:hint="eastAsia"/>
          <w:color w:val="000000"/>
          <w:sz w:val="20"/>
          <w:szCs w:val="20"/>
        </w:rPr>
        <w:t>，</w:t>
      </w:r>
      <w:r>
        <w:rPr>
          <w:rFonts w:hint="eastAsia"/>
          <w:color w:val="000000"/>
          <w:sz w:val="20"/>
          <w:szCs w:val="20"/>
        </w:rPr>
        <w:t>高等教育出版社</w:t>
      </w:r>
      <w:r w:rsidR="00D6304F">
        <w:rPr>
          <w:rFonts w:hint="eastAsia"/>
          <w:color w:val="000000"/>
          <w:sz w:val="20"/>
          <w:szCs w:val="20"/>
        </w:rPr>
        <w:t>，</w:t>
      </w:r>
      <w:r w:rsidR="00D6304F">
        <w:rPr>
          <w:rFonts w:hint="eastAsia"/>
          <w:color w:val="000000"/>
          <w:sz w:val="20"/>
          <w:szCs w:val="20"/>
        </w:rPr>
        <w:t>2017</w:t>
      </w:r>
      <w:r>
        <w:rPr>
          <w:color w:val="000000"/>
          <w:sz w:val="20"/>
          <w:szCs w:val="20"/>
        </w:rPr>
        <w:t>】</w:t>
      </w:r>
    </w:p>
    <w:p w:rsidR="008A2AFB" w:rsidRDefault="00D6304F" w:rsidP="00671C61">
      <w:pPr>
        <w:snapToGrid w:val="0"/>
        <w:spacing w:line="288" w:lineRule="auto"/>
        <w:ind w:leftChars="389" w:left="1817" w:hangingChars="500" w:hanging="1000"/>
        <w:rPr>
          <w:color w:val="000000"/>
          <w:sz w:val="20"/>
          <w:szCs w:val="20"/>
        </w:rPr>
      </w:pPr>
      <w:r w:rsidRPr="00D6304F">
        <w:rPr>
          <w:color w:val="000000"/>
          <w:sz w:val="20"/>
          <w:szCs w:val="20"/>
        </w:rPr>
        <w:t>参考书目</w:t>
      </w:r>
      <w:r>
        <w:rPr>
          <w:color w:val="000000"/>
          <w:sz w:val="20"/>
          <w:szCs w:val="20"/>
        </w:rPr>
        <w:t>【</w:t>
      </w:r>
      <w:r w:rsidR="00671C61">
        <w:rPr>
          <w:rFonts w:hint="eastAsia"/>
          <w:color w:val="000000"/>
          <w:sz w:val="20"/>
          <w:szCs w:val="20"/>
        </w:rPr>
        <w:t>《</w:t>
      </w:r>
      <w:r w:rsidRPr="00D6304F">
        <w:rPr>
          <w:rFonts w:hint="eastAsia"/>
          <w:color w:val="000000"/>
          <w:sz w:val="20"/>
          <w:szCs w:val="20"/>
        </w:rPr>
        <w:t>步入商界</w:t>
      </w:r>
      <w:r w:rsidRPr="00D6304F">
        <w:rPr>
          <w:rFonts w:hint="eastAsia"/>
          <w:color w:val="000000"/>
          <w:sz w:val="20"/>
          <w:szCs w:val="20"/>
        </w:rPr>
        <w:t>:</w:t>
      </w:r>
      <w:r w:rsidRPr="00D6304F">
        <w:rPr>
          <w:rFonts w:hint="eastAsia"/>
          <w:color w:val="000000"/>
          <w:sz w:val="20"/>
          <w:szCs w:val="20"/>
        </w:rPr>
        <w:t>商务英语初阶</w:t>
      </w:r>
      <w:r w:rsidR="00671C61">
        <w:rPr>
          <w:rFonts w:hint="eastAsia"/>
          <w:color w:val="000000"/>
          <w:sz w:val="20"/>
          <w:szCs w:val="20"/>
        </w:rPr>
        <w:t>》，</w:t>
      </w:r>
      <w:r w:rsidRPr="00D6304F">
        <w:rPr>
          <w:rFonts w:hint="eastAsia"/>
          <w:color w:val="000000"/>
          <w:sz w:val="20"/>
          <w:szCs w:val="20"/>
        </w:rPr>
        <w:t>（英）约翰逊等编著</w:t>
      </w:r>
      <w:r w:rsidR="00671C61">
        <w:rPr>
          <w:rFonts w:hint="eastAsia"/>
          <w:color w:val="000000"/>
          <w:sz w:val="20"/>
          <w:szCs w:val="20"/>
        </w:rPr>
        <w:t>，</w:t>
      </w:r>
      <w:r w:rsidRPr="00D6304F">
        <w:rPr>
          <w:rFonts w:hint="eastAsia"/>
          <w:color w:val="000000"/>
          <w:sz w:val="20"/>
          <w:szCs w:val="20"/>
        </w:rPr>
        <w:t>外语教学与研究出版社</w:t>
      </w:r>
      <w:r w:rsidR="00671C61">
        <w:rPr>
          <w:rFonts w:hint="eastAsia"/>
          <w:color w:val="000000"/>
          <w:sz w:val="20"/>
          <w:szCs w:val="20"/>
        </w:rPr>
        <w:t>，</w:t>
      </w:r>
      <w:r w:rsidRPr="00D6304F">
        <w:rPr>
          <w:rFonts w:hint="eastAsia"/>
          <w:color w:val="000000"/>
          <w:sz w:val="20"/>
          <w:szCs w:val="20"/>
        </w:rPr>
        <w:t>2005</w:t>
      </w:r>
      <w:r>
        <w:rPr>
          <w:color w:val="000000"/>
          <w:sz w:val="20"/>
          <w:szCs w:val="20"/>
        </w:rPr>
        <w:t>】</w:t>
      </w:r>
    </w:p>
    <w:p w:rsidR="00D6304F" w:rsidRDefault="00D6304F" w:rsidP="00671C61">
      <w:pPr>
        <w:snapToGrid w:val="0"/>
        <w:spacing w:line="288" w:lineRule="auto"/>
        <w:ind w:leftChars="800" w:left="1680"/>
        <w:rPr>
          <w:color w:val="000000"/>
          <w:sz w:val="20"/>
          <w:szCs w:val="20"/>
        </w:rPr>
      </w:pPr>
      <w:r>
        <w:rPr>
          <w:color w:val="000000"/>
          <w:sz w:val="20"/>
          <w:szCs w:val="20"/>
        </w:rPr>
        <w:t>【</w:t>
      </w:r>
      <w:r w:rsidR="00671C61">
        <w:rPr>
          <w:rFonts w:hint="eastAsia"/>
          <w:color w:val="000000"/>
          <w:sz w:val="20"/>
          <w:szCs w:val="20"/>
        </w:rPr>
        <w:t>《</w:t>
      </w:r>
      <w:r w:rsidR="00671C61" w:rsidRPr="00671C61">
        <w:rPr>
          <w:rFonts w:hint="eastAsia"/>
          <w:color w:val="000000"/>
          <w:sz w:val="20"/>
          <w:szCs w:val="20"/>
        </w:rPr>
        <w:t>新编剑桥商务英语（中级）</w:t>
      </w:r>
      <w:r w:rsidR="00671C61">
        <w:rPr>
          <w:rFonts w:hint="eastAsia"/>
          <w:color w:val="000000"/>
          <w:sz w:val="20"/>
          <w:szCs w:val="20"/>
        </w:rPr>
        <w:t>》</w:t>
      </w:r>
      <w:r w:rsidR="00671C61" w:rsidRPr="00671C61">
        <w:rPr>
          <w:rFonts w:hint="eastAsia"/>
          <w:color w:val="000000"/>
          <w:sz w:val="20"/>
          <w:szCs w:val="20"/>
        </w:rPr>
        <w:t>（第</w:t>
      </w:r>
      <w:r w:rsidR="00671C61">
        <w:rPr>
          <w:rFonts w:hint="eastAsia"/>
          <w:color w:val="000000"/>
          <w:sz w:val="20"/>
          <w:szCs w:val="20"/>
        </w:rPr>
        <w:t>3</w:t>
      </w:r>
      <w:r w:rsidR="00671C61" w:rsidRPr="00671C61">
        <w:rPr>
          <w:rFonts w:hint="eastAsia"/>
          <w:color w:val="000000"/>
          <w:sz w:val="20"/>
          <w:szCs w:val="20"/>
        </w:rPr>
        <w:t>版）</w:t>
      </w:r>
      <w:r w:rsidR="00671C61">
        <w:rPr>
          <w:rFonts w:hint="eastAsia"/>
          <w:color w:val="000000"/>
          <w:sz w:val="20"/>
          <w:szCs w:val="20"/>
        </w:rPr>
        <w:t>，</w:t>
      </w:r>
      <w:r w:rsidR="00671C61" w:rsidRPr="00671C61">
        <w:rPr>
          <w:rFonts w:hint="eastAsia"/>
          <w:color w:val="000000"/>
          <w:sz w:val="20"/>
          <w:szCs w:val="20"/>
        </w:rPr>
        <w:t>（英）休斯</w:t>
      </w:r>
      <w:r w:rsidR="00671C61">
        <w:rPr>
          <w:rFonts w:hint="eastAsia"/>
          <w:color w:val="000000"/>
          <w:sz w:val="20"/>
          <w:szCs w:val="20"/>
        </w:rPr>
        <w:t>编著，</w:t>
      </w:r>
      <w:r w:rsidR="00671C61" w:rsidRPr="00671C61">
        <w:rPr>
          <w:rFonts w:hint="eastAsia"/>
          <w:color w:val="000000"/>
          <w:sz w:val="20"/>
          <w:szCs w:val="20"/>
        </w:rPr>
        <w:t>经济科学出版社出版</w:t>
      </w:r>
      <w:r w:rsidR="00671C61">
        <w:rPr>
          <w:rFonts w:hint="eastAsia"/>
          <w:color w:val="000000"/>
          <w:sz w:val="20"/>
          <w:szCs w:val="20"/>
        </w:rPr>
        <w:t>，</w:t>
      </w:r>
      <w:r w:rsidR="00671C61" w:rsidRPr="00671C61">
        <w:rPr>
          <w:rFonts w:hint="eastAsia"/>
          <w:color w:val="000000"/>
          <w:sz w:val="20"/>
          <w:szCs w:val="20"/>
        </w:rPr>
        <w:t>2008</w:t>
      </w:r>
      <w:r>
        <w:rPr>
          <w:color w:val="000000"/>
          <w:sz w:val="20"/>
          <w:szCs w:val="20"/>
        </w:rPr>
        <w:t>】</w:t>
      </w:r>
    </w:p>
    <w:p w:rsidR="00D6304F" w:rsidRPr="00D6304F" w:rsidRDefault="00D6304F" w:rsidP="00671C61">
      <w:pPr>
        <w:snapToGrid w:val="0"/>
        <w:spacing w:line="288" w:lineRule="auto"/>
        <w:ind w:leftChars="352" w:left="739" w:firstLineChars="450" w:firstLine="900"/>
        <w:rPr>
          <w:color w:val="000000"/>
          <w:sz w:val="20"/>
          <w:szCs w:val="20"/>
        </w:rPr>
      </w:pPr>
      <w:r>
        <w:rPr>
          <w:color w:val="000000"/>
          <w:sz w:val="20"/>
          <w:szCs w:val="20"/>
        </w:rPr>
        <w:t>【</w:t>
      </w:r>
      <w:r w:rsidR="00671C61">
        <w:rPr>
          <w:rFonts w:hint="eastAsia"/>
          <w:color w:val="000000"/>
          <w:sz w:val="20"/>
          <w:szCs w:val="20"/>
        </w:rPr>
        <w:t>《</w:t>
      </w:r>
      <w:r w:rsidR="00671C61" w:rsidRPr="00671C61">
        <w:rPr>
          <w:rFonts w:hint="eastAsia"/>
          <w:color w:val="000000"/>
          <w:sz w:val="20"/>
          <w:szCs w:val="20"/>
        </w:rPr>
        <w:t>商务英语入门</w:t>
      </w:r>
      <w:r w:rsidR="00671C61">
        <w:rPr>
          <w:rFonts w:hint="eastAsia"/>
          <w:color w:val="000000"/>
          <w:sz w:val="20"/>
          <w:szCs w:val="20"/>
        </w:rPr>
        <w:t>》</w:t>
      </w:r>
      <w:r w:rsidR="00671C61" w:rsidRPr="00671C61">
        <w:rPr>
          <w:rFonts w:hint="eastAsia"/>
          <w:color w:val="000000"/>
          <w:sz w:val="20"/>
          <w:szCs w:val="20"/>
        </w:rPr>
        <w:t>(</w:t>
      </w:r>
      <w:r w:rsidR="00671C61" w:rsidRPr="00671C61">
        <w:rPr>
          <w:rFonts w:hint="eastAsia"/>
          <w:color w:val="000000"/>
          <w:sz w:val="20"/>
          <w:szCs w:val="20"/>
        </w:rPr>
        <w:t>修订版</w:t>
      </w:r>
      <w:r w:rsidR="00671C61" w:rsidRPr="00671C61">
        <w:rPr>
          <w:rFonts w:hint="eastAsia"/>
          <w:color w:val="000000"/>
          <w:sz w:val="20"/>
          <w:szCs w:val="20"/>
        </w:rPr>
        <w:t>)</w:t>
      </w:r>
      <w:r w:rsidR="00671C61">
        <w:rPr>
          <w:rFonts w:hint="eastAsia"/>
          <w:color w:val="000000"/>
          <w:sz w:val="20"/>
          <w:szCs w:val="20"/>
        </w:rPr>
        <w:t>，</w:t>
      </w:r>
      <w:r w:rsidR="00671C61" w:rsidRPr="00671C61">
        <w:rPr>
          <w:rFonts w:hint="eastAsia"/>
          <w:color w:val="000000"/>
          <w:sz w:val="20"/>
          <w:szCs w:val="20"/>
        </w:rPr>
        <w:t>任书梅</w:t>
      </w:r>
      <w:r w:rsidR="00671C61">
        <w:rPr>
          <w:rFonts w:hint="eastAsia"/>
          <w:color w:val="000000"/>
          <w:sz w:val="20"/>
          <w:szCs w:val="20"/>
        </w:rPr>
        <w:t>等</w:t>
      </w:r>
      <w:r w:rsidR="00671C61" w:rsidRPr="00671C61">
        <w:rPr>
          <w:rFonts w:hint="eastAsia"/>
          <w:color w:val="000000"/>
          <w:sz w:val="20"/>
          <w:szCs w:val="20"/>
        </w:rPr>
        <w:t>编</w:t>
      </w:r>
      <w:r w:rsidR="00671C61">
        <w:rPr>
          <w:rFonts w:hint="eastAsia"/>
          <w:color w:val="000000"/>
          <w:sz w:val="20"/>
          <w:szCs w:val="20"/>
        </w:rPr>
        <w:t>著，</w:t>
      </w:r>
      <w:r w:rsidR="00671C61" w:rsidRPr="00671C61">
        <w:rPr>
          <w:rFonts w:hint="eastAsia"/>
          <w:color w:val="000000"/>
          <w:sz w:val="20"/>
          <w:szCs w:val="20"/>
        </w:rPr>
        <w:t>外语教学与研究出版社</w:t>
      </w:r>
      <w:r w:rsidR="00671C61">
        <w:rPr>
          <w:rFonts w:hint="eastAsia"/>
          <w:color w:val="000000"/>
          <w:sz w:val="20"/>
          <w:szCs w:val="20"/>
        </w:rPr>
        <w:t>，</w:t>
      </w:r>
      <w:r w:rsidR="00671C61" w:rsidRPr="00671C61">
        <w:rPr>
          <w:rFonts w:hint="eastAsia"/>
          <w:color w:val="000000"/>
          <w:sz w:val="20"/>
          <w:szCs w:val="20"/>
        </w:rPr>
        <w:t>2013</w:t>
      </w:r>
      <w:r>
        <w:rPr>
          <w:color w:val="000000"/>
          <w:sz w:val="20"/>
          <w:szCs w:val="20"/>
        </w:rPr>
        <w:t>】</w:t>
      </w:r>
    </w:p>
    <w:p w:rsidR="008A2AFB" w:rsidRDefault="002E4D05" w:rsidP="002E4D05">
      <w:pPr>
        <w:snapToGrid w:val="0"/>
        <w:spacing w:line="288" w:lineRule="auto"/>
        <w:ind w:firstLineChars="196" w:firstLine="394"/>
        <w:rPr>
          <w:color w:val="000000"/>
          <w:sz w:val="20"/>
          <w:szCs w:val="20"/>
          <w:highlight w:val="yellow"/>
        </w:rPr>
      </w:pPr>
      <w:r w:rsidRPr="009A7A0E">
        <w:rPr>
          <w:rFonts w:hint="eastAsia"/>
          <w:b/>
          <w:bCs/>
          <w:color w:val="000000"/>
          <w:sz w:val="20"/>
          <w:szCs w:val="20"/>
        </w:rPr>
        <w:t>课程网站网址：</w:t>
      </w:r>
      <w:r w:rsidR="00C77D80">
        <w:rPr>
          <w:rFonts w:hint="eastAsia"/>
          <w:b/>
          <w:bCs/>
          <w:color w:val="000000"/>
          <w:sz w:val="20"/>
          <w:szCs w:val="20"/>
        </w:rPr>
        <w:t>http://www.cflo.com.cn/TeacherCenter/</w:t>
      </w:r>
    </w:p>
    <w:p w:rsidR="008A2AFB" w:rsidRDefault="002E4D05" w:rsidP="002E4D05">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综合英语</w:t>
      </w:r>
      <w:r>
        <w:rPr>
          <w:rFonts w:hint="eastAsia"/>
          <w:color w:val="000000"/>
          <w:sz w:val="20"/>
          <w:szCs w:val="20"/>
        </w:rPr>
        <w:t>3</w:t>
      </w:r>
      <w:r w:rsidR="00D6304F">
        <w:rPr>
          <w:rFonts w:hint="eastAsia"/>
          <w:color w:val="000000"/>
          <w:sz w:val="20"/>
          <w:szCs w:val="20"/>
        </w:rPr>
        <w:t xml:space="preserve"> </w:t>
      </w:r>
      <w:r w:rsidR="00C77D80">
        <w:rPr>
          <w:rFonts w:hint="eastAsia"/>
          <w:color w:val="000000"/>
          <w:sz w:val="20"/>
          <w:szCs w:val="20"/>
        </w:rPr>
        <w:t xml:space="preserve"> </w:t>
      </w:r>
      <w:r>
        <w:rPr>
          <w:rFonts w:hint="eastAsia"/>
          <w:color w:val="000000"/>
          <w:sz w:val="20"/>
          <w:szCs w:val="20"/>
        </w:rPr>
        <w:t>0570/1751</w:t>
      </w:r>
      <w:r>
        <w:rPr>
          <w:color w:val="000000"/>
          <w:sz w:val="20"/>
          <w:szCs w:val="20"/>
        </w:rPr>
        <w:t>】</w:t>
      </w:r>
    </w:p>
    <w:p w:rsidR="008A2AFB" w:rsidRDefault="002E4D05" w:rsidP="00C77D80">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515C09" w:rsidRDefault="00515C09" w:rsidP="00515C09">
      <w:pPr>
        <w:snapToGrid w:val="0"/>
        <w:spacing w:line="288" w:lineRule="auto"/>
        <w:ind w:firstLineChars="200" w:firstLine="400"/>
        <w:rPr>
          <w:color w:val="000000"/>
          <w:sz w:val="20"/>
          <w:szCs w:val="20"/>
        </w:rPr>
      </w:pPr>
      <w:r w:rsidRPr="00515C09">
        <w:rPr>
          <w:rFonts w:hint="eastAsia"/>
          <w:color w:val="000000"/>
          <w:sz w:val="20"/>
          <w:szCs w:val="20"/>
        </w:rPr>
        <w:t>商务《</w:t>
      </w:r>
      <w:r>
        <w:rPr>
          <w:rFonts w:hint="eastAsia"/>
          <w:color w:val="000000"/>
          <w:sz w:val="20"/>
          <w:szCs w:val="20"/>
        </w:rPr>
        <w:t>综合</w:t>
      </w:r>
      <w:r w:rsidRPr="00515C09">
        <w:rPr>
          <w:rFonts w:hint="eastAsia"/>
          <w:color w:val="000000"/>
          <w:sz w:val="20"/>
          <w:szCs w:val="20"/>
        </w:rPr>
        <w:t>英语</w:t>
      </w:r>
      <w:r>
        <w:rPr>
          <w:rFonts w:hint="eastAsia"/>
          <w:color w:val="000000"/>
          <w:sz w:val="20"/>
          <w:szCs w:val="20"/>
        </w:rPr>
        <w:t>4</w:t>
      </w:r>
      <w:r w:rsidRPr="00515C09">
        <w:rPr>
          <w:rFonts w:hint="eastAsia"/>
          <w:color w:val="000000"/>
          <w:sz w:val="20"/>
          <w:szCs w:val="20"/>
        </w:rPr>
        <w:t>》</w:t>
      </w:r>
      <w:r w:rsidR="009A7A0E" w:rsidRPr="009A7A0E">
        <w:rPr>
          <w:rFonts w:hint="eastAsia"/>
          <w:color w:val="000000"/>
          <w:sz w:val="20"/>
          <w:szCs w:val="20"/>
        </w:rPr>
        <w:t>课程主要面向外国语学院商务英语专业</w:t>
      </w:r>
      <w:r>
        <w:rPr>
          <w:rFonts w:hint="eastAsia"/>
          <w:color w:val="000000"/>
          <w:sz w:val="20"/>
          <w:szCs w:val="20"/>
        </w:rPr>
        <w:t>专科</w:t>
      </w:r>
      <w:r w:rsidR="009A7A0E" w:rsidRPr="009A7A0E">
        <w:rPr>
          <w:rFonts w:hint="eastAsia"/>
          <w:color w:val="000000"/>
          <w:sz w:val="20"/>
          <w:szCs w:val="20"/>
        </w:rPr>
        <w:t>二年级第</w:t>
      </w:r>
      <w:r w:rsidR="009A7A0E">
        <w:rPr>
          <w:rFonts w:hint="eastAsia"/>
          <w:color w:val="000000"/>
          <w:sz w:val="20"/>
          <w:szCs w:val="20"/>
        </w:rPr>
        <w:t>二</w:t>
      </w:r>
      <w:r w:rsidR="009A7A0E" w:rsidRPr="009A7A0E">
        <w:rPr>
          <w:rFonts w:hint="eastAsia"/>
          <w:color w:val="000000"/>
          <w:sz w:val="20"/>
          <w:szCs w:val="20"/>
        </w:rPr>
        <w:t>学期学生，为基础英语课程。</w:t>
      </w:r>
      <w:r>
        <w:rPr>
          <w:rFonts w:hint="eastAsia"/>
          <w:color w:val="000000"/>
          <w:sz w:val="20"/>
          <w:szCs w:val="20"/>
        </w:rPr>
        <w:t>该</w:t>
      </w:r>
      <w:r w:rsidRPr="00515C09">
        <w:rPr>
          <w:rFonts w:hint="eastAsia"/>
          <w:color w:val="000000"/>
          <w:sz w:val="20"/>
          <w:szCs w:val="20"/>
        </w:rPr>
        <w:t>课程在基础英语教学的基础上，巩固、扩大学生的语法、词汇等语言知识，通过本课程的学习，了解经贸英语知识，并提高听、说、读、写、</w:t>
      </w:r>
      <w:proofErr w:type="gramStart"/>
      <w:r w:rsidRPr="00515C09">
        <w:rPr>
          <w:rFonts w:hint="eastAsia"/>
          <w:color w:val="000000"/>
          <w:sz w:val="20"/>
          <w:szCs w:val="20"/>
        </w:rPr>
        <w:t>译方面</w:t>
      </w:r>
      <w:proofErr w:type="gramEnd"/>
      <w:r w:rsidRPr="00515C09">
        <w:rPr>
          <w:rFonts w:hint="eastAsia"/>
          <w:color w:val="000000"/>
          <w:sz w:val="20"/>
          <w:szCs w:val="20"/>
        </w:rPr>
        <w:t>的基本能力；掌握商务英语中的会话内容、基本词汇、专业术语、基本句型以及商务英语沟通技巧。培养学生在具体的商务工作环境中运用英语的实际能力，包括能够用英语建立及保持商务联系，能够用英语作为语言工具提供及获取商务信息，能够使用英语处理日常商务工作等。侧重培养学生的听说能力。</w:t>
      </w:r>
    </w:p>
    <w:p w:rsidR="00515C09" w:rsidRPr="00515C09" w:rsidRDefault="00515C09" w:rsidP="00515C09">
      <w:pPr>
        <w:snapToGrid w:val="0"/>
        <w:spacing w:line="288" w:lineRule="auto"/>
        <w:ind w:firstLineChars="200" w:firstLine="400"/>
        <w:rPr>
          <w:color w:val="000000"/>
          <w:sz w:val="20"/>
          <w:szCs w:val="20"/>
        </w:rPr>
      </w:pPr>
      <w:r>
        <w:rPr>
          <w:rFonts w:hint="eastAsia"/>
          <w:color w:val="000000"/>
          <w:sz w:val="20"/>
          <w:szCs w:val="20"/>
        </w:rPr>
        <w:t>作为</w:t>
      </w:r>
      <w:r w:rsidRPr="00515C09">
        <w:rPr>
          <w:rFonts w:hint="eastAsia"/>
          <w:color w:val="000000"/>
          <w:sz w:val="20"/>
          <w:szCs w:val="20"/>
        </w:rPr>
        <w:t>一门专业基础课</w:t>
      </w:r>
      <w:r>
        <w:rPr>
          <w:rFonts w:hint="eastAsia"/>
          <w:color w:val="000000"/>
          <w:sz w:val="20"/>
          <w:szCs w:val="20"/>
        </w:rPr>
        <w:t>，</w:t>
      </w:r>
      <w:r w:rsidRPr="00515C09">
        <w:rPr>
          <w:rFonts w:hint="eastAsia"/>
          <w:color w:val="000000"/>
          <w:sz w:val="20"/>
          <w:szCs w:val="20"/>
        </w:rPr>
        <w:t>课程内容与商务活动紧密相连，侧重介绍与商务活动及日常业务相关的语言及语言技巧的运用。培养学生在各种商务活动及日常业务中英语语言的实际应用能力。这门课程还具有延伸性，与其他的商务英语专业课程的教学互相渗透，互相促进，互相支撑。</w:t>
      </w:r>
    </w:p>
    <w:p w:rsidR="008A2AFB" w:rsidRDefault="002E4D05" w:rsidP="00C77D80">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8A2AFB" w:rsidRDefault="00515C09" w:rsidP="00D60EAA">
      <w:pPr>
        <w:snapToGrid w:val="0"/>
        <w:spacing w:line="288" w:lineRule="auto"/>
        <w:ind w:firstLineChars="200" w:firstLine="400"/>
        <w:rPr>
          <w:color w:val="000000"/>
          <w:sz w:val="20"/>
          <w:szCs w:val="20"/>
        </w:rPr>
      </w:pPr>
      <w:r>
        <w:rPr>
          <w:rFonts w:hint="eastAsia"/>
          <w:color w:val="000000"/>
          <w:sz w:val="20"/>
          <w:szCs w:val="20"/>
        </w:rPr>
        <w:t>《</w:t>
      </w:r>
      <w:r w:rsidRPr="00515C09">
        <w:rPr>
          <w:rFonts w:hint="eastAsia"/>
          <w:color w:val="000000"/>
          <w:sz w:val="20"/>
          <w:szCs w:val="20"/>
        </w:rPr>
        <w:t>综合英语</w:t>
      </w:r>
      <w:r>
        <w:rPr>
          <w:rFonts w:hint="eastAsia"/>
          <w:color w:val="000000"/>
          <w:sz w:val="20"/>
          <w:szCs w:val="20"/>
        </w:rPr>
        <w:t>4</w:t>
      </w:r>
      <w:r>
        <w:rPr>
          <w:rFonts w:hint="eastAsia"/>
          <w:color w:val="000000"/>
          <w:sz w:val="20"/>
          <w:szCs w:val="20"/>
        </w:rPr>
        <w:t>》</w:t>
      </w:r>
      <w:r w:rsidRPr="00515C09">
        <w:rPr>
          <w:rFonts w:hint="eastAsia"/>
          <w:color w:val="000000"/>
          <w:sz w:val="20"/>
          <w:szCs w:val="20"/>
        </w:rPr>
        <w:t>课程有别于语音、语法、听力、阅读等单项英语技能课，但又与这些课程相辅相成并有必要的重复。综合英语课所使用的材料是全国商务英语研究会推荐和精选的技能综合训练的教材。它的任务是传授系统的基础英语语言知识，培养英语基本的语言技能。</w:t>
      </w:r>
      <w:r w:rsidR="00D60EAA">
        <w:rPr>
          <w:rFonts w:hint="eastAsia"/>
          <w:color w:val="000000"/>
          <w:sz w:val="20"/>
          <w:szCs w:val="20"/>
        </w:rPr>
        <w:t>选课前提</w:t>
      </w:r>
      <w:r w:rsidR="00D60EAA" w:rsidRPr="00D60EAA">
        <w:rPr>
          <w:rFonts w:hint="eastAsia"/>
          <w:color w:val="000000"/>
          <w:sz w:val="20"/>
          <w:szCs w:val="20"/>
        </w:rPr>
        <w:t>是学生应具有扎实的语言基本功、</w:t>
      </w:r>
      <w:r w:rsidR="00D60EAA">
        <w:rPr>
          <w:rFonts w:hint="eastAsia"/>
          <w:color w:val="000000"/>
          <w:sz w:val="20"/>
          <w:szCs w:val="20"/>
        </w:rPr>
        <w:t>初步</w:t>
      </w:r>
      <w:r w:rsidR="00D60EAA" w:rsidRPr="00D60EAA">
        <w:rPr>
          <w:rFonts w:hint="eastAsia"/>
          <w:color w:val="000000"/>
          <w:sz w:val="20"/>
          <w:szCs w:val="20"/>
        </w:rPr>
        <w:t>的</w:t>
      </w:r>
      <w:r w:rsidR="00D60EAA">
        <w:rPr>
          <w:rFonts w:hint="eastAsia"/>
          <w:color w:val="000000"/>
          <w:sz w:val="20"/>
          <w:szCs w:val="20"/>
        </w:rPr>
        <w:t>商务</w:t>
      </w:r>
      <w:r w:rsidR="00D60EAA" w:rsidRPr="00D60EAA">
        <w:rPr>
          <w:rFonts w:hint="eastAsia"/>
          <w:color w:val="000000"/>
          <w:sz w:val="20"/>
          <w:szCs w:val="20"/>
        </w:rPr>
        <w:t>知识和一定的自主学习能力。</w:t>
      </w:r>
    </w:p>
    <w:p w:rsidR="00BB5B59" w:rsidRDefault="00BB5B59" w:rsidP="00C77D80">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9B60AC">
        <w:rPr>
          <w:rFonts w:ascii="黑体" w:eastAsia="黑体" w:hAnsi="宋体" w:hint="eastAsia"/>
          <w:sz w:val="24"/>
        </w:rPr>
        <w:t>专业毕业要求</w:t>
      </w:r>
      <w:r w:rsidRPr="009B60AC">
        <w:rPr>
          <w:rFonts w:ascii="黑体" w:eastAsia="黑体" w:hAnsi="宋体"/>
          <w:sz w:val="24"/>
        </w:rPr>
        <w:t>的</w:t>
      </w:r>
      <w:r>
        <w:rPr>
          <w:rFonts w:ascii="黑体" w:eastAsia="黑体" w:hAnsi="宋体"/>
          <w:sz w:val="24"/>
        </w:rPr>
        <w:t>关联性</w:t>
      </w:r>
    </w:p>
    <w:tbl>
      <w:tblPr>
        <w:tblStyle w:val="a7"/>
        <w:tblpPr w:leftFromText="180" w:rightFromText="180" w:vertAnchor="text" w:horzAnchor="page" w:tblpX="2375" w:tblpY="242"/>
        <w:tblOverlap w:val="never"/>
        <w:tblW w:w="7530" w:type="dxa"/>
        <w:tblLayout w:type="fixed"/>
        <w:tblLook w:val="04A0"/>
      </w:tblPr>
      <w:tblGrid>
        <w:gridCol w:w="6803"/>
        <w:gridCol w:w="727"/>
      </w:tblGrid>
      <w:tr w:rsidR="00BB5B59" w:rsidTr="001734A8">
        <w:tc>
          <w:tcPr>
            <w:tcW w:w="6803" w:type="dxa"/>
          </w:tcPr>
          <w:p w:rsidR="00BB5B59" w:rsidRDefault="00BB5B59" w:rsidP="001734A8">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BB5B59" w:rsidRDefault="00BB5B59" w:rsidP="001734A8">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BB5B59" w:rsidTr="001734A8">
        <w:tc>
          <w:tcPr>
            <w:tcW w:w="6803" w:type="dxa"/>
            <w:vAlign w:val="center"/>
          </w:tcPr>
          <w:p w:rsidR="00BB5B59" w:rsidRPr="001504A0" w:rsidRDefault="00BB5B59" w:rsidP="001734A8">
            <w:pPr>
              <w:rPr>
                <w:rFonts w:asciiTheme="minorEastAsia" w:eastAsiaTheme="minorEastAsia" w:hAnsiTheme="minorEastAsia"/>
                <w:kern w:val="0"/>
                <w:sz w:val="20"/>
                <w:szCs w:val="20"/>
              </w:rPr>
            </w:pPr>
            <w:r w:rsidRPr="001504A0">
              <w:rPr>
                <w:rFonts w:asciiTheme="minorEastAsia" w:eastAsiaTheme="minorEastAsia" w:hAnsiTheme="minorEastAsia" w:cs="宋体" w:hint="eastAsia"/>
                <w:color w:val="000000"/>
                <w:kern w:val="0"/>
                <w:sz w:val="20"/>
                <w:szCs w:val="20"/>
              </w:rPr>
              <w:t>LO11：理解他人的观点，尊重他人的价值观，能在不同场合用书面或口头形</w:t>
            </w:r>
            <w:r w:rsidRPr="001504A0">
              <w:rPr>
                <w:rFonts w:asciiTheme="minorEastAsia" w:eastAsiaTheme="minorEastAsia" w:hAnsiTheme="minorEastAsia" w:cs="宋体" w:hint="eastAsia"/>
                <w:color w:val="000000"/>
                <w:kern w:val="0"/>
                <w:sz w:val="20"/>
                <w:szCs w:val="20"/>
              </w:rPr>
              <w:lastRenderedPageBreak/>
              <w:t>式进行有效沟通。</w:t>
            </w:r>
          </w:p>
        </w:tc>
        <w:tc>
          <w:tcPr>
            <w:tcW w:w="727" w:type="dxa"/>
            <w:vAlign w:val="center"/>
          </w:tcPr>
          <w:p w:rsidR="00BB5B59" w:rsidRPr="001504A0" w:rsidRDefault="00BB5B59" w:rsidP="001734A8">
            <w:pPr>
              <w:jc w:val="center"/>
              <w:rPr>
                <w:rFonts w:asciiTheme="minorEastAsia" w:eastAsiaTheme="minorEastAsia" w:hAnsiTheme="minorEastAsia" w:cs="宋体"/>
                <w:color w:val="000000"/>
                <w:kern w:val="0"/>
                <w:sz w:val="20"/>
                <w:szCs w:val="20"/>
              </w:rPr>
            </w:pPr>
            <w:r w:rsidRPr="001504A0">
              <w:rPr>
                <w:rFonts w:asciiTheme="minorEastAsia" w:eastAsiaTheme="minorEastAsia" w:hAnsiTheme="minorEastAsia"/>
                <w:color w:val="000000"/>
                <w:kern w:val="0"/>
                <w:sz w:val="20"/>
                <w:szCs w:val="20"/>
              </w:rPr>
              <w:lastRenderedPageBreak/>
              <w:sym w:font="Wingdings 2" w:char="F098"/>
            </w:r>
          </w:p>
        </w:tc>
      </w:tr>
      <w:tr w:rsidR="00BB5B59" w:rsidTr="001734A8">
        <w:tc>
          <w:tcPr>
            <w:tcW w:w="6803" w:type="dxa"/>
            <w:vAlign w:val="center"/>
          </w:tcPr>
          <w:p w:rsidR="00BB5B59" w:rsidRPr="009B60AC" w:rsidRDefault="00BB5B59" w:rsidP="001734A8">
            <w:pPr>
              <w:widowControl/>
              <w:rPr>
                <w:rFonts w:asciiTheme="minorEastAsia" w:eastAsiaTheme="minorEastAsia" w:hAnsiTheme="minorEastAsia"/>
                <w:kern w:val="0"/>
                <w:sz w:val="20"/>
                <w:szCs w:val="20"/>
              </w:rPr>
            </w:pPr>
            <w:r w:rsidRPr="009B60AC">
              <w:rPr>
                <w:rFonts w:asciiTheme="minorEastAsia" w:eastAsiaTheme="minorEastAsia" w:hAnsiTheme="minorEastAsia" w:cs="宋体" w:hint="eastAsia"/>
                <w:color w:val="000000"/>
                <w:kern w:val="0"/>
                <w:sz w:val="20"/>
                <w:szCs w:val="20"/>
              </w:rPr>
              <w:lastRenderedPageBreak/>
              <w:t>LO21：学生能根据环境需要确定自己的学习目标，并主动地通过搜集信息、分析信息、讨论、实践、质疑、创造等方法来实现学习目标。</w:t>
            </w:r>
          </w:p>
        </w:tc>
        <w:tc>
          <w:tcPr>
            <w:tcW w:w="727" w:type="dxa"/>
            <w:vAlign w:val="center"/>
          </w:tcPr>
          <w:p w:rsidR="00BB5B59" w:rsidRPr="001504A0" w:rsidRDefault="00BB5B59" w:rsidP="001734A8">
            <w:pPr>
              <w:widowControl/>
              <w:jc w:val="center"/>
              <w:rPr>
                <w:rFonts w:asciiTheme="minorEastAsia" w:eastAsiaTheme="minorEastAsia" w:hAnsiTheme="minorEastAsia" w:cs="宋体"/>
                <w:color w:val="000000"/>
                <w:kern w:val="0"/>
                <w:sz w:val="20"/>
                <w:szCs w:val="20"/>
              </w:rPr>
            </w:pPr>
          </w:p>
        </w:tc>
      </w:tr>
      <w:tr w:rsidR="00BB5B59" w:rsidTr="001734A8">
        <w:tc>
          <w:tcPr>
            <w:tcW w:w="6803" w:type="dxa"/>
            <w:vAlign w:val="center"/>
          </w:tcPr>
          <w:p w:rsidR="00BB5B59" w:rsidRPr="009B60AC" w:rsidRDefault="00BB5B59" w:rsidP="001734A8">
            <w:pPr>
              <w:widowControl/>
              <w:rPr>
                <w:rFonts w:asciiTheme="minorEastAsia" w:eastAsiaTheme="minorEastAsia" w:hAnsiTheme="minorEastAsia"/>
                <w:kern w:val="0"/>
                <w:sz w:val="20"/>
                <w:szCs w:val="20"/>
              </w:rPr>
            </w:pPr>
            <w:r w:rsidRPr="009B60AC">
              <w:rPr>
                <w:rFonts w:asciiTheme="minorEastAsia" w:eastAsiaTheme="minorEastAsia" w:hAnsiTheme="minorEastAsia" w:cs="宋体" w:hint="eastAsia"/>
                <w:color w:val="000000"/>
                <w:kern w:val="0"/>
                <w:sz w:val="20"/>
                <w:szCs w:val="20"/>
              </w:rPr>
              <w:t>LO31：掌握扎实的英语语言基础知识，培养扎实的语言基本功和听、说、读、写、译等语言应用能力。</w:t>
            </w:r>
          </w:p>
        </w:tc>
        <w:tc>
          <w:tcPr>
            <w:tcW w:w="727" w:type="dxa"/>
            <w:vAlign w:val="center"/>
          </w:tcPr>
          <w:p w:rsidR="00BB5B59" w:rsidRPr="001504A0" w:rsidRDefault="00BB5B59" w:rsidP="001734A8">
            <w:pPr>
              <w:widowControl/>
              <w:jc w:val="center"/>
              <w:rPr>
                <w:rFonts w:asciiTheme="minorEastAsia" w:eastAsiaTheme="minorEastAsia" w:hAnsiTheme="minorEastAsia" w:cs="宋体"/>
                <w:color w:val="000000"/>
                <w:kern w:val="0"/>
                <w:sz w:val="20"/>
                <w:szCs w:val="20"/>
              </w:rPr>
            </w:pPr>
            <w:r w:rsidRPr="001504A0">
              <w:rPr>
                <w:rFonts w:asciiTheme="minorEastAsia" w:eastAsiaTheme="minorEastAsia" w:hAnsiTheme="minorEastAsia"/>
                <w:color w:val="000000"/>
                <w:kern w:val="0"/>
                <w:sz w:val="20"/>
                <w:szCs w:val="20"/>
              </w:rPr>
              <w:sym w:font="Wingdings 2" w:char="F098"/>
            </w:r>
          </w:p>
        </w:tc>
      </w:tr>
      <w:tr w:rsidR="00BB5B59" w:rsidTr="001734A8">
        <w:tc>
          <w:tcPr>
            <w:tcW w:w="6803" w:type="dxa"/>
            <w:vAlign w:val="center"/>
          </w:tcPr>
          <w:p w:rsidR="00BB5B59" w:rsidRPr="009B60AC" w:rsidRDefault="00BB5B59" w:rsidP="001734A8">
            <w:pPr>
              <w:widowControl/>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LO32：掌握英语语言学、文学等相关知识，具备文学欣赏与文本分析能力。</w:t>
            </w:r>
          </w:p>
        </w:tc>
        <w:tc>
          <w:tcPr>
            <w:tcW w:w="727" w:type="dxa"/>
            <w:vAlign w:val="center"/>
          </w:tcPr>
          <w:p w:rsidR="00BB5B59" w:rsidRPr="001504A0" w:rsidRDefault="00BB5B59" w:rsidP="001734A8">
            <w:pPr>
              <w:widowControl/>
              <w:jc w:val="center"/>
              <w:rPr>
                <w:rFonts w:asciiTheme="minorEastAsia" w:eastAsiaTheme="minorEastAsia" w:hAnsiTheme="minorEastAsia" w:cs="宋体"/>
                <w:color w:val="000000"/>
                <w:kern w:val="0"/>
                <w:sz w:val="20"/>
                <w:szCs w:val="20"/>
              </w:rPr>
            </w:pPr>
          </w:p>
        </w:tc>
      </w:tr>
      <w:tr w:rsidR="00BB5B59" w:rsidTr="001734A8">
        <w:tc>
          <w:tcPr>
            <w:tcW w:w="6803" w:type="dxa"/>
            <w:vAlign w:val="center"/>
          </w:tcPr>
          <w:p w:rsidR="00BB5B59" w:rsidRPr="009B60AC" w:rsidRDefault="00BB5B59" w:rsidP="001734A8">
            <w:pPr>
              <w:widowControl/>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LO33：了解中西文化差异和跨文化的理论知识，具备较强的跨文化沟通能力。</w:t>
            </w:r>
          </w:p>
        </w:tc>
        <w:tc>
          <w:tcPr>
            <w:tcW w:w="727" w:type="dxa"/>
            <w:vAlign w:val="center"/>
          </w:tcPr>
          <w:p w:rsidR="00BB5B59" w:rsidRPr="001504A0" w:rsidRDefault="00BB5B59" w:rsidP="001734A8">
            <w:pPr>
              <w:widowControl/>
              <w:jc w:val="center"/>
              <w:rPr>
                <w:rFonts w:asciiTheme="minorEastAsia" w:eastAsiaTheme="minorEastAsia" w:hAnsiTheme="minorEastAsia" w:cs="宋体"/>
                <w:color w:val="000000"/>
                <w:kern w:val="0"/>
                <w:sz w:val="20"/>
                <w:szCs w:val="20"/>
              </w:rPr>
            </w:pPr>
          </w:p>
        </w:tc>
      </w:tr>
      <w:tr w:rsidR="00BB5B59" w:rsidTr="001734A8">
        <w:tc>
          <w:tcPr>
            <w:tcW w:w="6803" w:type="dxa"/>
            <w:vAlign w:val="center"/>
          </w:tcPr>
          <w:p w:rsidR="00BB5B59" w:rsidRPr="009B60AC" w:rsidRDefault="00BB5B59" w:rsidP="001734A8">
            <w:pPr>
              <w:widowControl/>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LO34：掌握商务实践知识，具有较强的外贸实务操作能力。</w:t>
            </w:r>
          </w:p>
        </w:tc>
        <w:tc>
          <w:tcPr>
            <w:tcW w:w="727" w:type="dxa"/>
            <w:vAlign w:val="center"/>
          </w:tcPr>
          <w:p w:rsidR="00BB5B59" w:rsidRPr="001504A0" w:rsidRDefault="00BB5B59" w:rsidP="001734A8">
            <w:pPr>
              <w:widowControl/>
              <w:jc w:val="center"/>
              <w:rPr>
                <w:rFonts w:asciiTheme="minorEastAsia" w:eastAsiaTheme="minorEastAsia" w:hAnsiTheme="minorEastAsia" w:cs="宋体"/>
                <w:color w:val="000000"/>
                <w:kern w:val="0"/>
                <w:sz w:val="20"/>
                <w:szCs w:val="20"/>
              </w:rPr>
            </w:pPr>
          </w:p>
        </w:tc>
      </w:tr>
      <w:tr w:rsidR="00BB5B59" w:rsidTr="001734A8">
        <w:tc>
          <w:tcPr>
            <w:tcW w:w="6803" w:type="dxa"/>
            <w:vAlign w:val="center"/>
          </w:tcPr>
          <w:p w:rsidR="00BB5B59" w:rsidRPr="009B60AC" w:rsidRDefault="00BB5B59" w:rsidP="001734A8">
            <w:pPr>
              <w:widowControl/>
              <w:rPr>
                <w:rFonts w:asciiTheme="minorEastAsia" w:eastAsiaTheme="minorEastAsia" w:hAnsiTheme="minorEastAsia"/>
                <w:kern w:val="0"/>
                <w:sz w:val="20"/>
                <w:szCs w:val="20"/>
              </w:rPr>
            </w:pPr>
            <w:r w:rsidRPr="009B60AC">
              <w:rPr>
                <w:rFonts w:asciiTheme="minorEastAsia" w:eastAsiaTheme="minorEastAsia" w:hAnsiTheme="minorEastAsia" w:cs="宋体" w:hint="eastAsia"/>
                <w:color w:val="000000"/>
                <w:kern w:val="0"/>
                <w:sz w:val="20"/>
                <w:szCs w:val="20"/>
              </w:rPr>
              <w:t>LO41：遵守纪律、守信守责；具有耐挫折、抗压力的能力。</w:t>
            </w:r>
          </w:p>
        </w:tc>
        <w:tc>
          <w:tcPr>
            <w:tcW w:w="727" w:type="dxa"/>
            <w:vAlign w:val="center"/>
          </w:tcPr>
          <w:p w:rsidR="00BB5B59" w:rsidRPr="001504A0" w:rsidRDefault="00BB5B59" w:rsidP="001734A8">
            <w:pPr>
              <w:widowControl/>
              <w:jc w:val="center"/>
              <w:rPr>
                <w:rFonts w:asciiTheme="minorEastAsia" w:eastAsiaTheme="minorEastAsia" w:hAnsiTheme="minorEastAsia" w:cs="宋体"/>
                <w:color w:val="000000"/>
                <w:kern w:val="0"/>
                <w:sz w:val="20"/>
                <w:szCs w:val="20"/>
              </w:rPr>
            </w:pPr>
          </w:p>
        </w:tc>
      </w:tr>
      <w:tr w:rsidR="00BB5B59" w:rsidTr="001734A8">
        <w:tc>
          <w:tcPr>
            <w:tcW w:w="6803" w:type="dxa"/>
            <w:vAlign w:val="center"/>
          </w:tcPr>
          <w:p w:rsidR="00BB5B59" w:rsidRPr="009B60AC" w:rsidRDefault="00BB5B59" w:rsidP="001734A8">
            <w:pPr>
              <w:widowControl/>
              <w:rPr>
                <w:rFonts w:asciiTheme="minorEastAsia" w:eastAsiaTheme="minorEastAsia" w:hAnsiTheme="minorEastAsia"/>
                <w:kern w:val="0"/>
                <w:sz w:val="20"/>
                <w:szCs w:val="20"/>
              </w:rPr>
            </w:pPr>
            <w:r w:rsidRPr="009B60AC">
              <w:rPr>
                <w:rFonts w:asciiTheme="minorEastAsia" w:eastAsiaTheme="minorEastAsia" w:hAnsiTheme="minorEastAsia" w:cs="宋体" w:hint="eastAsia"/>
                <w:color w:val="000000"/>
                <w:kern w:val="0"/>
                <w:sz w:val="20"/>
                <w:szCs w:val="20"/>
              </w:rPr>
              <w:t>LO51：同群体保持良好的合作关系，做集体中的积极成员；善于从多个维度思考问题，利用自己的知识与实践来提出新设想。</w:t>
            </w:r>
          </w:p>
        </w:tc>
        <w:tc>
          <w:tcPr>
            <w:tcW w:w="727" w:type="dxa"/>
            <w:vAlign w:val="center"/>
          </w:tcPr>
          <w:p w:rsidR="00BB5B59" w:rsidRPr="001504A0" w:rsidRDefault="00BB5B59" w:rsidP="001734A8">
            <w:pPr>
              <w:widowControl/>
              <w:jc w:val="center"/>
              <w:rPr>
                <w:rFonts w:asciiTheme="minorEastAsia" w:eastAsiaTheme="minorEastAsia" w:hAnsiTheme="minorEastAsia" w:cs="宋体"/>
                <w:color w:val="000000"/>
                <w:kern w:val="0"/>
                <w:sz w:val="20"/>
                <w:szCs w:val="20"/>
              </w:rPr>
            </w:pPr>
          </w:p>
        </w:tc>
      </w:tr>
      <w:tr w:rsidR="00BB5B59" w:rsidTr="001734A8">
        <w:trPr>
          <w:trHeight w:val="363"/>
        </w:trPr>
        <w:tc>
          <w:tcPr>
            <w:tcW w:w="6803" w:type="dxa"/>
            <w:vAlign w:val="center"/>
          </w:tcPr>
          <w:p w:rsidR="00BB5B59" w:rsidRPr="001504A0" w:rsidRDefault="00BB5B59" w:rsidP="001734A8">
            <w:pPr>
              <w:widowControl/>
              <w:rPr>
                <w:rFonts w:asciiTheme="minorEastAsia" w:eastAsiaTheme="minorEastAsia" w:hAnsiTheme="minorEastAsia"/>
                <w:kern w:val="0"/>
                <w:sz w:val="20"/>
                <w:szCs w:val="20"/>
              </w:rPr>
            </w:pPr>
            <w:r w:rsidRPr="001504A0">
              <w:rPr>
                <w:rFonts w:asciiTheme="minorEastAsia" w:eastAsiaTheme="minorEastAsia" w:hAnsiTheme="minorEastAsia" w:cs="宋体" w:hint="eastAsia"/>
                <w:color w:val="000000"/>
                <w:kern w:val="0"/>
                <w:sz w:val="20"/>
                <w:szCs w:val="20"/>
              </w:rPr>
              <w:t>LO61：具备一定的信息素养，并能在工作中应用信息技术解决问题。</w:t>
            </w:r>
          </w:p>
        </w:tc>
        <w:tc>
          <w:tcPr>
            <w:tcW w:w="727" w:type="dxa"/>
            <w:vAlign w:val="center"/>
          </w:tcPr>
          <w:p w:rsidR="00BB5B59" w:rsidRPr="001504A0" w:rsidRDefault="00BB5B59" w:rsidP="001734A8">
            <w:pPr>
              <w:widowControl/>
              <w:jc w:val="center"/>
              <w:rPr>
                <w:rFonts w:asciiTheme="minorEastAsia" w:eastAsiaTheme="minorEastAsia" w:hAnsiTheme="minorEastAsia" w:cs="宋体"/>
                <w:color w:val="000000"/>
                <w:kern w:val="0"/>
                <w:sz w:val="20"/>
                <w:szCs w:val="20"/>
              </w:rPr>
            </w:pPr>
          </w:p>
        </w:tc>
      </w:tr>
      <w:tr w:rsidR="00BB5B59" w:rsidTr="001734A8">
        <w:tc>
          <w:tcPr>
            <w:tcW w:w="6803" w:type="dxa"/>
            <w:vAlign w:val="center"/>
          </w:tcPr>
          <w:p w:rsidR="00BB5B59" w:rsidRPr="001504A0" w:rsidRDefault="00BB5B59" w:rsidP="001734A8">
            <w:pPr>
              <w:widowControl/>
              <w:rPr>
                <w:rFonts w:asciiTheme="minorEastAsia" w:eastAsiaTheme="minorEastAsia" w:hAnsiTheme="minorEastAsia"/>
                <w:kern w:val="0"/>
                <w:sz w:val="20"/>
                <w:szCs w:val="20"/>
              </w:rPr>
            </w:pPr>
            <w:r w:rsidRPr="001504A0">
              <w:rPr>
                <w:rFonts w:asciiTheme="minorEastAsia" w:eastAsiaTheme="minorEastAsia" w:hAnsiTheme="minorEastAsia" w:cs="宋体" w:hint="eastAsia"/>
                <w:color w:val="000000"/>
                <w:kern w:val="0"/>
                <w:sz w:val="20"/>
                <w:szCs w:val="20"/>
              </w:rPr>
              <w:t>LO71：</w:t>
            </w:r>
            <w:r w:rsidRPr="001504A0">
              <w:rPr>
                <w:rFonts w:asciiTheme="minorEastAsia" w:eastAsiaTheme="minorEastAsia" w:hAnsiTheme="minorEastAsia" w:hint="eastAsia"/>
                <w:sz w:val="20"/>
                <w:szCs w:val="20"/>
              </w:rPr>
              <w:t>愿意服务他人、服务企业、服务社会；为人热忱，富于爱心，懂得感恩（“感恩、回报、爱心”为我校校训内容之一）</w:t>
            </w:r>
          </w:p>
        </w:tc>
        <w:tc>
          <w:tcPr>
            <w:tcW w:w="727" w:type="dxa"/>
            <w:vAlign w:val="center"/>
          </w:tcPr>
          <w:p w:rsidR="00BB5B59" w:rsidRPr="001504A0" w:rsidRDefault="00BB5B59" w:rsidP="001734A8">
            <w:pPr>
              <w:widowControl/>
              <w:jc w:val="center"/>
              <w:rPr>
                <w:rFonts w:asciiTheme="minorEastAsia" w:eastAsiaTheme="minorEastAsia" w:hAnsiTheme="minorEastAsia" w:cs="宋体"/>
                <w:color w:val="000000"/>
                <w:kern w:val="0"/>
                <w:sz w:val="20"/>
                <w:szCs w:val="20"/>
              </w:rPr>
            </w:pPr>
            <w:r w:rsidRPr="00004152">
              <w:rPr>
                <w:rFonts w:asciiTheme="minorEastAsia" w:eastAsiaTheme="minorEastAsia" w:hAnsiTheme="minorEastAsia" w:cs="宋体"/>
                <w:color w:val="000000"/>
                <w:kern w:val="0"/>
                <w:sz w:val="20"/>
                <w:szCs w:val="20"/>
              </w:rPr>
              <w:sym w:font="Wingdings 2" w:char="F098"/>
            </w:r>
          </w:p>
        </w:tc>
      </w:tr>
      <w:tr w:rsidR="00BB5B59" w:rsidTr="001734A8">
        <w:tc>
          <w:tcPr>
            <w:tcW w:w="6803" w:type="dxa"/>
            <w:vAlign w:val="center"/>
          </w:tcPr>
          <w:p w:rsidR="00BB5B59" w:rsidRPr="001504A0" w:rsidRDefault="00BB5B59" w:rsidP="001734A8">
            <w:pPr>
              <w:widowControl/>
              <w:rPr>
                <w:rFonts w:asciiTheme="minorEastAsia" w:eastAsiaTheme="minorEastAsia" w:hAnsiTheme="minorEastAsia"/>
                <w:kern w:val="0"/>
                <w:sz w:val="20"/>
                <w:szCs w:val="20"/>
              </w:rPr>
            </w:pPr>
            <w:r w:rsidRPr="001504A0">
              <w:rPr>
                <w:rFonts w:asciiTheme="minorEastAsia" w:eastAsiaTheme="minorEastAsia" w:hAnsiTheme="minorEastAsia" w:cs="宋体" w:hint="eastAsia"/>
                <w:color w:val="000000"/>
                <w:kern w:val="0"/>
                <w:sz w:val="20"/>
                <w:szCs w:val="20"/>
              </w:rPr>
              <w:t>LO81：具有初步的第二外语表达沟通能力,有国际竞争与合作意识。</w:t>
            </w:r>
          </w:p>
        </w:tc>
        <w:tc>
          <w:tcPr>
            <w:tcW w:w="727" w:type="dxa"/>
            <w:vAlign w:val="center"/>
          </w:tcPr>
          <w:p w:rsidR="00BB5B59" w:rsidRPr="001504A0" w:rsidRDefault="00BB5B59" w:rsidP="001734A8">
            <w:pPr>
              <w:widowControl/>
              <w:jc w:val="center"/>
              <w:rPr>
                <w:rFonts w:asciiTheme="minorEastAsia" w:eastAsiaTheme="minorEastAsia" w:hAnsiTheme="minorEastAsia" w:cs="宋体"/>
                <w:color w:val="000000"/>
                <w:kern w:val="0"/>
                <w:sz w:val="20"/>
                <w:szCs w:val="20"/>
              </w:rPr>
            </w:pPr>
          </w:p>
        </w:tc>
      </w:tr>
    </w:tbl>
    <w:p w:rsidR="00BB5B59" w:rsidRDefault="00BB5B59" w:rsidP="00BB5B59">
      <w:pPr>
        <w:ind w:firstLineChars="200" w:firstLine="420"/>
      </w:pPr>
      <w:r>
        <w:rPr>
          <w:rFonts w:hint="eastAsia"/>
        </w:rPr>
        <w:t>备注：</w:t>
      </w:r>
      <w:r>
        <w:rPr>
          <w:rFonts w:hint="eastAsia"/>
        </w:rPr>
        <w:t>LO=</w:t>
      </w:r>
      <w:r>
        <w:t>learning outcomes</w:t>
      </w:r>
      <w:r>
        <w:rPr>
          <w:rFonts w:hint="eastAsia"/>
        </w:rPr>
        <w:t>（学习成果）</w:t>
      </w:r>
    </w:p>
    <w:p w:rsidR="00BB5B59" w:rsidRPr="009B60AC" w:rsidRDefault="00BB5B59" w:rsidP="00C77D80">
      <w:pPr>
        <w:widowControl/>
        <w:spacing w:beforeLines="50" w:afterLines="50" w:line="288" w:lineRule="auto"/>
        <w:ind w:firstLineChars="150" w:firstLine="360"/>
        <w:jc w:val="left"/>
        <w:rPr>
          <w:rFonts w:ascii="黑体" w:eastAsia="黑体" w:hAnsi="宋体"/>
          <w:sz w:val="24"/>
        </w:rPr>
      </w:pPr>
      <w:r w:rsidRPr="009B60AC">
        <w:rPr>
          <w:rFonts w:ascii="黑体" w:eastAsia="黑体" w:hAnsi="宋体" w:hint="eastAsia"/>
          <w:sz w:val="24"/>
        </w:rPr>
        <w:t>五、</w:t>
      </w:r>
      <w:r w:rsidRPr="009B60AC">
        <w:rPr>
          <w:rFonts w:ascii="黑体" w:eastAsia="黑体" w:hAnsi="宋体"/>
          <w:sz w:val="24"/>
        </w:rPr>
        <w:t>课程</w:t>
      </w:r>
      <w:r w:rsidRPr="009B60AC">
        <w:rPr>
          <w:rFonts w:ascii="黑体" w:eastAsia="黑体" w:hAnsi="宋体" w:hint="eastAsia"/>
          <w:sz w:val="24"/>
        </w:rPr>
        <w:t>目标/课程预期学习成果</w:t>
      </w:r>
      <w:r w:rsidRPr="009B60AC">
        <w:rPr>
          <w:rFonts w:ascii="黑体" w:eastAsia="黑体" w:hAnsi="宋体"/>
          <w:sz w:val="24"/>
        </w:rPr>
        <w:t>（</w:t>
      </w:r>
      <w:r w:rsidRPr="009B60AC">
        <w:rPr>
          <w:rFonts w:ascii="黑体" w:eastAsia="黑体" w:hAnsi="宋体" w:hint="eastAsia"/>
          <w:sz w:val="24"/>
        </w:rPr>
        <w:t>预期学习成果</w:t>
      </w:r>
      <w:r w:rsidRPr="009B60AC">
        <w:rPr>
          <w:rFonts w:ascii="黑体" w:eastAsia="黑体" w:hAnsi="宋体"/>
          <w:sz w:val="24"/>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BB5B59" w:rsidRPr="009B60AC" w:rsidTr="001734A8">
        <w:tc>
          <w:tcPr>
            <w:tcW w:w="535" w:type="dxa"/>
            <w:shd w:val="clear" w:color="auto" w:fill="auto"/>
          </w:tcPr>
          <w:p w:rsidR="00BB5B59" w:rsidRPr="009B60AC" w:rsidRDefault="00BB5B59" w:rsidP="001734A8">
            <w:pPr>
              <w:snapToGrid w:val="0"/>
              <w:spacing w:line="288" w:lineRule="auto"/>
              <w:jc w:val="center"/>
              <w:rPr>
                <w:b/>
                <w:color w:val="000000"/>
                <w:sz w:val="20"/>
                <w:szCs w:val="20"/>
              </w:rPr>
            </w:pPr>
            <w:r w:rsidRPr="009B60AC">
              <w:rPr>
                <w:rFonts w:hint="eastAsia"/>
                <w:b/>
                <w:color w:val="000000"/>
                <w:sz w:val="20"/>
                <w:szCs w:val="20"/>
              </w:rPr>
              <w:t>序号</w:t>
            </w:r>
          </w:p>
        </w:tc>
        <w:tc>
          <w:tcPr>
            <w:tcW w:w="1175" w:type="dxa"/>
            <w:shd w:val="clear" w:color="auto" w:fill="auto"/>
          </w:tcPr>
          <w:p w:rsidR="00BB5B59" w:rsidRPr="009B60AC" w:rsidRDefault="00BB5B59" w:rsidP="001734A8">
            <w:pPr>
              <w:snapToGrid w:val="0"/>
              <w:spacing w:line="288" w:lineRule="auto"/>
              <w:jc w:val="center"/>
              <w:rPr>
                <w:b/>
                <w:color w:val="000000"/>
                <w:sz w:val="20"/>
                <w:szCs w:val="20"/>
              </w:rPr>
            </w:pPr>
            <w:r w:rsidRPr="009B60AC">
              <w:rPr>
                <w:rFonts w:hint="eastAsia"/>
                <w:b/>
                <w:color w:val="000000"/>
                <w:sz w:val="20"/>
                <w:szCs w:val="20"/>
              </w:rPr>
              <w:t>课程预期</w:t>
            </w:r>
          </w:p>
          <w:p w:rsidR="00BB5B59" w:rsidRPr="009B60AC" w:rsidRDefault="00BB5B59" w:rsidP="001734A8">
            <w:pPr>
              <w:snapToGrid w:val="0"/>
              <w:spacing w:line="288" w:lineRule="auto"/>
              <w:jc w:val="center"/>
              <w:rPr>
                <w:b/>
                <w:color w:val="000000"/>
                <w:sz w:val="20"/>
                <w:szCs w:val="20"/>
              </w:rPr>
            </w:pPr>
            <w:r w:rsidRPr="009B60AC">
              <w:rPr>
                <w:rFonts w:hint="eastAsia"/>
                <w:b/>
                <w:color w:val="000000"/>
                <w:sz w:val="20"/>
                <w:szCs w:val="20"/>
              </w:rPr>
              <w:t>学习成果</w:t>
            </w:r>
          </w:p>
        </w:tc>
        <w:tc>
          <w:tcPr>
            <w:tcW w:w="2470" w:type="dxa"/>
            <w:shd w:val="clear" w:color="auto" w:fill="auto"/>
            <w:vAlign w:val="center"/>
          </w:tcPr>
          <w:p w:rsidR="00BB5B59" w:rsidRPr="009B60AC" w:rsidRDefault="00BB5B59" w:rsidP="001734A8">
            <w:pPr>
              <w:snapToGrid w:val="0"/>
              <w:spacing w:line="288" w:lineRule="auto"/>
              <w:jc w:val="center"/>
              <w:rPr>
                <w:b/>
                <w:color w:val="000000"/>
                <w:sz w:val="20"/>
                <w:szCs w:val="20"/>
              </w:rPr>
            </w:pPr>
            <w:r w:rsidRPr="009B60AC">
              <w:rPr>
                <w:rFonts w:hint="eastAsia"/>
                <w:b/>
                <w:color w:val="000000"/>
                <w:sz w:val="20"/>
                <w:szCs w:val="20"/>
              </w:rPr>
              <w:t>课程目标</w:t>
            </w:r>
          </w:p>
          <w:p w:rsidR="00BB5B59" w:rsidRPr="009B60AC" w:rsidRDefault="00BB5B59" w:rsidP="001734A8">
            <w:pPr>
              <w:snapToGrid w:val="0"/>
              <w:spacing w:line="288" w:lineRule="auto"/>
              <w:jc w:val="center"/>
              <w:rPr>
                <w:b/>
                <w:color w:val="000000"/>
                <w:sz w:val="20"/>
                <w:szCs w:val="20"/>
              </w:rPr>
            </w:pPr>
            <w:r w:rsidRPr="009B60AC">
              <w:rPr>
                <w:rFonts w:hint="eastAsia"/>
                <w:b/>
                <w:color w:val="000000"/>
                <w:sz w:val="20"/>
                <w:szCs w:val="20"/>
              </w:rPr>
              <w:t>（细化的预期学习成果）</w:t>
            </w:r>
          </w:p>
        </w:tc>
        <w:tc>
          <w:tcPr>
            <w:tcW w:w="2199" w:type="dxa"/>
            <w:shd w:val="clear" w:color="auto" w:fill="auto"/>
            <w:vAlign w:val="center"/>
          </w:tcPr>
          <w:p w:rsidR="00BB5B59" w:rsidRPr="009B60AC" w:rsidRDefault="00BB5B59" w:rsidP="001734A8">
            <w:pPr>
              <w:snapToGrid w:val="0"/>
              <w:spacing w:line="288" w:lineRule="auto"/>
              <w:jc w:val="center"/>
              <w:rPr>
                <w:b/>
                <w:color w:val="000000"/>
                <w:sz w:val="20"/>
                <w:szCs w:val="20"/>
              </w:rPr>
            </w:pPr>
            <w:r w:rsidRPr="009B60AC">
              <w:rPr>
                <w:rFonts w:hint="eastAsia"/>
                <w:b/>
                <w:color w:val="000000"/>
                <w:sz w:val="20"/>
                <w:szCs w:val="20"/>
              </w:rPr>
              <w:t>教与</w:t>
            </w:r>
            <w:proofErr w:type="gramStart"/>
            <w:r w:rsidRPr="009B60AC">
              <w:rPr>
                <w:rFonts w:hint="eastAsia"/>
                <w:b/>
                <w:color w:val="000000"/>
                <w:sz w:val="20"/>
                <w:szCs w:val="20"/>
              </w:rPr>
              <w:t>学方式</w:t>
            </w:r>
            <w:proofErr w:type="gramEnd"/>
          </w:p>
        </w:tc>
        <w:tc>
          <w:tcPr>
            <w:tcW w:w="1276" w:type="dxa"/>
            <w:shd w:val="clear" w:color="auto" w:fill="auto"/>
            <w:vAlign w:val="center"/>
          </w:tcPr>
          <w:p w:rsidR="00BB5B59" w:rsidRPr="009B60AC" w:rsidRDefault="00BB5B59" w:rsidP="001734A8">
            <w:pPr>
              <w:snapToGrid w:val="0"/>
              <w:spacing w:line="288" w:lineRule="auto"/>
              <w:jc w:val="center"/>
              <w:rPr>
                <w:b/>
                <w:color w:val="000000"/>
                <w:sz w:val="20"/>
                <w:szCs w:val="20"/>
              </w:rPr>
            </w:pPr>
            <w:r w:rsidRPr="009B60AC">
              <w:rPr>
                <w:rFonts w:hint="eastAsia"/>
                <w:b/>
                <w:color w:val="000000"/>
                <w:sz w:val="20"/>
                <w:szCs w:val="20"/>
              </w:rPr>
              <w:t>评价方式</w:t>
            </w:r>
          </w:p>
        </w:tc>
      </w:tr>
      <w:tr w:rsidR="00BB5B59" w:rsidRPr="009B60AC" w:rsidTr="001734A8">
        <w:tc>
          <w:tcPr>
            <w:tcW w:w="535" w:type="dxa"/>
            <w:shd w:val="clear" w:color="auto" w:fill="auto"/>
          </w:tcPr>
          <w:p w:rsidR="00BB5B59" w:rsidRPr="009B60AC" w:rsidRDefault="00BB5B59" w:rsidP="001734A8">
            <w:pPr>
              <w:rPr>
                <w:rFonts w:asciiTheme="minorEastAsia" w:hAnsiTheme="minorEastAsia" w:cs="宋体"/>
                <w:color w:val="000000"/>
                <w:kern w:val="0"/>
                <w:sz w:val="20"/>
                <w:szCs w:val="20"/>
              </w:rPr>
            </w:pPr>
            <w:r w:rsidRPr="009B60AC">
              <w:rPr>
                <w:rFonts w:asciiTheme="minorEastAsia" w:hAnsiTheme="minorEastAsia" w:cs="宋体" w:hint="eastAsia"/>
                <w:color w:val="000000"/>
                <w:kern w:val="0"/>
                <w:sz w:val="20"/>
                <w:szCs w:val="20"/>
              </w:rPr>
              <w:t>1</w:t>
            </w:r>
          </w:p>
        </w:tc>
        <w:tc>
          <w:tcPr>
            <w:tcW w:w="1175" w:type="dxa"/>
            <w:shd w:val="clear" w:color="auto" w:fill="auto"/>
            <w:vAlign w:val="center"/>
          </w:tcPr>
          <w:p w:rsidR="00BB5B59" w:rsidRPr="009B60AC" w:rsidRDefault="00BB5B59" w:rsidP="001734A8">
            <w:pPr>
              <w:rPr>
                <w:rFonts w:asciiTheme="minorEastAsia" w:hAnsiTheme="minorEastAsia" w:cs="宋体"/>
                <w:color w:val="000000"/>
                <w:kern w:val="0"/>
                <w:sz w:val="20"/>
                <w:szCs w:val="20"/>
              </w:rPr>
            </w:pPr>
            <w:r w:rsidRPr="009B60AC">
              <w:rPr>
                <w:rFonts w:asciiTheme="minorEastAsia" w:hAnsiTheme="minorEastAsia" w:cs="宋体" w:hint="eastAsia"/>
                <w:color w:val="000000"/>
                <w:kern w:val="0"/>
                <w:sz w:val="20"/>
                <w:szCs w:val="20"/>
              </w:rPr>
              <w:t>LO112</w:t>
            </w:r>
            <w:r w:rsidRPr="009B60AC">
              <w:rPr>
                <w:rFonts w:asciiTheme="minorEastAsia" w:hAnsiTheme="minorEastAsia" w:cs="宋体"/>
                <w:color w:val="000000"/>
                <w:kern w:val="0"/>
                <w:sz w:val="20"/>
                <w:szCs w:val="20"/>
              </w:rPr>
              <w:t xml:space="preserve"> </w:t>
            </w:r>
          </w:p>
        </w:tc>
        <w:tc>
          <w:tcPr>
            <w:tcW w:w="2470" w:type="dxa"/>
            <w:shd w:val="clear" w:color="auto" w:fill="auto"/>
          </w:tcPr>
          <w:p w:rsidR="00BB5B59" w:rsidRPr="009B60AC" w:rsidRDefault="00BB5B59" w:rsidP="001734A8">
            <w:pPr>
              <w:rPr>
                <w:rFonts w:asciiTheme="minorEastAsia" w:hAnsiTheme="minorEastAsia" w:cs="宋体"/>
                <w:color w:val="000000"/>
                <w:kern w:val="0"/>
                <w:sz w:val="20"/>
                <w:szCs w:val="20"/>
              </w:rPr>
            </w:pPr>
            <w:r w:rsidRPr="009B60AC">
              <w:rPr>
                <w:rFonts w:asciiTheme="minorEastAsia" w:hAnsiTheme="minorEastAsia" w:cs="宋体" w:hint="eastAsia"/>
                <w:color w:val="000000"/>
                <w:kern w:val="0"/>
                <w:sz w:val="20"/>
                <w:szCs w:val="20"/>
              </w:rPr>
              <w:t>应用书面或口头形式，阐释自己的观点，有效沟通。</w:t>
            </w:r>
          </w:p>
        </w:tc>
        <w:tc>
          <w:tcPr>
            <w:tcW w:w="2199" w:type="dxa"/>
            <w:shd w:val="clear" w:color="auto" w:fill="auto"/>
          </w:tcPr>
          <w:p w:rsidR="00BB5B59" w:rsidRPr="009B60AC" w:rsidRDefault="00BB5B59" w:rsidP="001734A8">
            <w:pPr>
              <w:snapToGrid w:val="0"/>
              <w:spacing w:line="288" w:lineRule="auto"/>
              <w:jc w:val="left"/>
              <w:rPr>
                <w:rFonts w:asciiTheme="minorEastAsia" w:hAnsiTheme="minorEastAsia" w:cs="宋体"/>
                <w:color w:val="000000"/>
                <w:kern w:val="0"/>
                <w:sz w:val="20"/>
                <w:szCs w:val="20"/>
              </w:rPr>
            </w:pPr>
            <w:r w:rsidRPr="009B60AC">
              <w:rPr>
                <w:rFonts w:asciiTheme="minorEastAsia" w:hAnsiTheme="minorEastAsia" w:cs="宋体" w:hint="eastAsia"/>
                <w:color w:val="000000"/>
                <w:kern w:val="0"/>
                <w:sz w:val="20"/>
                <w:szCs w:val="20"/>
              </w:rPr>
              <w:t>教师</w:t>
            </w:r>
            <w:r w:rsidRPr="009B60AC">
              <w:rPr>
                <w:rFonts w:asciiTheme="minorEastAsia" w:hAnsiTheme="minorEastAsia" w:cs="宋体"/>
                <w:color w:val="000000"/>
                <w:kern w:val="0"/>
                <w:sz w:val="20"/>
                <w:szCs w:val="20"/>
              </w:rPr>
              <w:t>设计各种语言运用活动，组织学生进行口头交际或</w:t>
            </w:r>
            <w:r w:rsidRPr="009B60AC">
              <w:rPr>
                <w:rFonts w:asciiTheme="minorEastAsia" w:hAnsiTheme="minorEastAsia" w:cs="宋体" w:hint="eastAsia"/>
                <w:color w:val="000000"/>
                <w:kern w:val="0"/>
                <w:sz w:val="20"/>
                <w:szCs w:val="20"/>
              </w:rPr>
              <w:t>书面</w:t>
            </w:r>
            <w:r w:rsidRPr="009B60AC">
              <w:rPr>
                <w:rFonts w:asciiTheme="minorEastAsia" w:hAnsiTheme="minorEastAsia" w:cs="宋体"/>
                <w:color w:val="000000"/>
                <w:kern w:val="0"/>
                <w:sz w:val="20"/>
                <w:szCs w:val="20"/>
              </w:rPr>
              <w:t>表达</w:t>
            </w:r>
            <w:r w:rsidRPr="009B60AC">
              <w:rPr>
                <w:rFonts w:asciiTheme="minorEastAsia" w:hAnsiTheme="minorEastAsia" w:cs="宋体" w:hint="eastAsia"/>
                <w:color w:val="000000"/>
                <w:kern w:val="0"/>
                <w:sz w:val="20"/>
                <w:szCs w:val="20"/>
              </w:rPr>
              <w:t>。</w:t>
            </w:r>
          </w:p>
        </w:tc>
        <w:tc>
          <w:tcPr>
            <w:tcW w:w="1276" w:type="dxa"/>
            <w:shd w:val="clear" w:color="auto" w:fill="auto"/>
          </w:tcPr>
          <w:p w:rsidR="00BB5B59" w:rsidRPr="009B60AC" w:rsidRDefault="00BB5B59" w:rsidP="001734A8">
            <w:pPr>
              <w:snapToGrid w:val="0"/>
              <w:spacing w:line="288" w:lineRule="auto"/>
              <w:rPr>
                <w:rFonts w:asciiTheme="minorEastAsia" w:hAnsiTheme="minorEastAsia" w:cs="宋体"/>
                <w:color w:val="000000"/>
                <w:kern w:val="0"/>
                <w:sz w:val="20"/>
                <w:szCs w:val="20"/>
              </w:rPr>
            </w:pPr>
            <w:r w:rsidRPr="009B60AC">
              <w:rPr>
                <w:rFonts w:asciiTheme="minorEastAsia" w:hAnsiTheme="minorEastAsia" w:cs="宋体" w:hint="eastAsia"/>
                <w:color w:val="000000"/>
                <w:kern w:val="0"/>
                <w:sz w:val="20"/>
                <w:szCs w:val="20"/>
              </w:rPr>
              <w:t>口头展示</w:t>
            </w:r>
            <w:r w:rsidRPr="009B60AC">
              <w:rPr>
                <w:rFonts w:asciiTheme="minorEastAsia" w:hAnsiTheme="minorEastAsia" w:cs="宋体"/>
                <w:color w:val="000000"/>
                <w:kern w:val="0"/>
                <w:sz w:val="20"/>
                <w:szCs w:val="20"/>
              </w:rPr>
              <w:t>或书面作品</w:t>
            </w:r>
          </w:p>
        </w:tc>
      </w:tr>
      <w:tr w:rsidR="00BB5B59" w:rsidRPr="009B60AC" w:rsidTr="001734A8">
        <w:tc>
          <w:tcPr>
            <w:tcW w:w="535" w:type="dxa"/>
            <w:vMerge w:val="restart"/>
            <w:shd w:val="clear" w:color="auto" w:fill="auto"/>
          </w:tcPr>
          <w:p w:rsidR="00BB5B59" w:rsidRPr="009B60AC" w:rsidRDefault="00BB5B59" w:rsidP="001734A8">
            <w:pPr>
              <w:rPr>
                <w:rFonts w:asciiTheme="minorEastAsia" w:hAnsiTheme="minorEastAsia" w:cs="宋体"/>
                <w:color w:val="000000"/>
                <w:kern w:val="0"/>
                <w:sz w:val="20"/>
                <w:szCs w:val="20"/>
              </w:rPr>
            </w:pPr>
            <w:r w:rsidRPr="009B60AC">
              <w:rPr>
                <w:rFonts w:asciiTheme="minorEastAsia" w:hAnsiTheme="minorEastAsia" w:cs="宋体" w:hint="eastAsia"/>
                <w:color w:val="000000"/>
                <w:kern w:val="0"/>
                <w:sz w:val="20"/>
                <w:szCs w:val="20"/>
              </w:rPr>
              <w:t>2</w:t>
            </w:r>
          </w:p>
        </w:tc>
        <w:tc>
          <w:tcPr>
            <w:tcW w:w="1175" w:type="dxa"/>
            <w:vMerge w:val="restart"/>
            <w:shd w:val="clear" w:color="auto" w:fill="auto"/>
          </w:tcPr>
          <w:p w:rsidR="00BB5B59" w:rsidRPr="009B60AC" w:rsidRDefault="00BB5B59" w:rsidP="001734A8">
            <w:pPr>
              <w:rPr>
                <w:rFonts w:asciiTheme="minorEastAsia" w:hAnsiTheme="minorEastAsia" w:cs="宋体"/>
                <w:color w:val="000000"/>
                <w:kern w:val="0"/>
                <w:sz w:val="20"/>
                <w:szCs w:val="20"/>
              </w:rPr>
            </w:pPr>
            <w:r w:rsidRPr="009B60AC">
              <w:rPr>
                <w:rFonts w:asciiTheme="minorEastAsia" w:hAnsiTheme="minorEastAsia" w:cs="宋体" w:hint="eastAsia"/>
                <w:color w:val="000000"/>
                <w:kern w:val="0"/>
                <w:sz w:val="20"/>
                <w:szCs w:val="20"/>
              </w:rPr>
              <w:t>LO31</w:t>
            </w:r>
          </w:p>
        </w:tc>
        <w:tc>
          <w:tcPr>
            <w:tcW w:w="2470" w:type="dxa"/>
            <w:shd w:val="clear" w:color="auto" w:fill="auto"/>
          </w:tcPr>
          <w:p w:rsidR="00BB5B59" w:rsidRPr="009B60AC" w:rsidRDefault="00BB5B59" w:rsidP="001734A8">
            <w:pPr>
              <w:rPr>
                <w:rFonts w:asciiTheme="minorEastAsia" w:hAnsiTheme="minorEastAsia" w:cs="宋体"/>
                <w:color w:val="000000"/>
                <w:kern w:val="0"/>
                <w:sz w:val="20"/>
                <w:szCs w:val="20"/>
              </w:rPr>
            </w:pPr>
            <w:r w:rsidRPr="009B60AC">
              <w:rPr>
                <w:rFonts w:asciiTheme="minorEastAsia" w:hAnsiTheme="minorEastAsia" w:cs="宋体"/>
                <w:color w:val="000000"/>
                <w:kern w:val="0"/>
                <w:sz w:val="20"/>
                <w:szCs w:val="20"/>
              </w:rPr>
              <w:t>L0311</w:t>
            </w:r>
            <w:r w:rsidRPr="009B60AC">
              <w:rPr>
                <w:rFonts w:asciiTheme="minorEastAsia" w:hAnsiTheme="minorEastAsia" w:cs="宋体" w:hint="eastAsia"/>
                <w:color w:val="000000"/>
                <w:kern w:val="0"/>
                <w:sz w:val="20"/>
                <w:szCs w:val="20"/>
              </w:rPr>
              <w:t>理解并掌握英语语法、词汇基本知识。</w:t>
            </w:r>
          </w:p>
        </w:tc>
        <w:tc>
          <w:tcPr>
            <w:tcW w:w="2199" w:type="dxa"/>
            <w:shd w:val="clear" w:color="auto" w:fill="auto"/>
          </w:tcPr>
          <w:p w:rsidR="00BB5B59" w:rsidRPr="009B60AC" w:rsidRDefault="00BB5B59" w:rsidP="001734A8">
            <w:pPr>
              <w:snapToGrid w:val="0"/>
              <w:spacing w:line="288" w:lineRule="auto"/>
              <w:jc w:val="left"/>
              <w:rPr>
                <w:rFonts w:asciiTheme="minorEastAsia" w:hAnsiTheme="minorEastAsia" w:cs="宋体"/>
                <w:color w:val="000000"/>
                <w:kern w:val="0"/>
                <w:sz w:val="20"/>
                <w:szCs w:val="20"/>
              </w:rPr>
            </w:pPr>
            <w:r w:rsidRPr="009B60AC">
              <w:rPr>
                <w:rFonts w:asciiTheme="minorEastAsia" w:hAnsiTheme="minorEastAsia" w:cs="宋体" w:hint="eastAsia"/>
                <w:color w:val="000000"/>
                <w:kern w:val="0"/>
                <w:sz w:val="20"/>
                <w:szCs w:val="20"/>
              </w:rPr>
              <w:t>教师讲授</w:t>
            </w:r>
            <w:r w:rsidRPr="009B60AC">
              <w:rPr>
                <w:rFonts w:asciiTheme="minorEastAsia" w:hAnsiTheme="minorEastAsia" w:cs="宋体"/>
                <w:color w:val="000000"/>
                <w:kern w:val="0"/>
                <w:sz w:val="20"/>
                <w:szCs w:val="20"/>
              </w:rPr>
              <w:t>理论知识，组织学生</w:t>
            </w:r>
            <w:r w:rsidRPr="009B60AC">
              <w:rPr>
                <w:rFonts w:asciiTheme="minorEastAsia" w:hAnsiTheme="minorEastAsia" w:cs="宋体" w:hint="eastAsia"/>
                <w:color w:val="000000"/>
                <w:kern w:val="0"/>
                <w:sz w:val="20"/>
                <w:szCs w:val="20"/>
              </w:rPr>
              <w:t>进行练习</w:t>
            </w:r>
            <w:r w:rsidRPr="009B60AC">
              <w:rPr>
                <w:rFonts w:asciiTheme="minorEastAsia" w:hAnsiTheme="minorEastAsia" w:cs="宋体"/>
                <w:color w:val="000000"/>
                <w:kern w:val="0"/>
                <w:sz w:val="20"/>
                <w:szCs w:val="20"/>
              </w:rPr>
              <w:t>实践</w:t>
            </w:r>
          </w:p>
        </w:tc>
        <w:tc>
          <w:tcPr>
            <w:tcW w:w="1276" w:type="dxa"/>
            <w:shd w:val="clear" w:color="auto" w:fill="auto"/>
          </w:tcPr>
          <w:p w:rsidR="00BB5B59" w:rsidRPr="009B60AC" w:rsidRDefault="00BB5B59" w:rsidP="001734A8">
            <w:pPr>
              <w:snapToGrid w:val="0"/>
              <w:spacing w:line="288" w:lineRule="auto"/>
              <w:jc w:val="left"/>
              <w:rPr>
                <w:rFonts w:asciiTheme="minorEastAsia" w:hAnsiTheme="minorEastAsia" w:cs="宋体"/>
                <w:color w:val="000000"/>
                <w:kern w:val="0"/>
                <w:sz w:val="20"/>
                <w:szCs w:val="20"/>
              </w:rPr>
            </w:pPr>
            <w:r w:rsidRPr="009B60AC">
              <w:rPr>
                <w:rFonts w:asciiTheme="minorEastAsia" w:hAnsiTheme="minorEastAsia" w:cs="宋体"/>
                <w:color w:val="000000"/>
                <w:kern w:val="0"/>
                <w:sz w:val="20"/>
                <w:szCs w:val="20"/>
              </w:rPr>
              <w:t>词汇听写、</w:t>
            </w:r>
            <w:r w:rsidRPr="009B60AC">
              <w:rPr>
                <w:rFonts w:asciiTheme="minorEastAsia" w:hAnsiTheme="minorEastAsia" w:cs="宋体" w:hint="eastAsia"/>
                <w:color w:val="000000"/>
                <w:kern w:val="0"/>
                <w:sz w:val="20"/>
                <w:szCs w:val="20"/>
              </w:rPr>
              <w:t>作业、</w:t>
            </w:r>
            <w:r w:rsidRPr="009B60AC">
              <w:rPr>
                <w:rFonts w:asciiTheme="minorEastAsia" w:hAnsiTheme="minorEastAsia" w:cs="宋体"/>
                <w:color w:val="000000"/>
                <w:kern w:val="0"/>
                <w:sz w:val="20"/>
                <w:szCs w:val="20"/>
              </w:rPr>
              <w:t>课堂测验</w:t>
            </w:r>
          </w:p>
        </w:tc>
      </w:tr>
      <w:tr w:rsidR="00BB5B59" w:rsidRPr="009B60AC" w:rsidTr="001734A8">
        <w:tc>
          <w:tcPr>
            <w:tcW w:w="535" w:type="dxa"/>
            <w:vMerge/>
            <w:shd w:val="clear" w:color="auto" w:fill="auto"/>
          </w:tcPr>
          <w:p w:rsidR="00BB5B59" w:rsidRPr="009B60AC" w:rsidRDefault="00BB5B59" w:rsidP="001734A8">
            <w:pPr>
              <w:rPr>
                <w:rFonts w:asciiTheme="minorEastAsia" w:hAnsiTheme="minorEastAsia" w:cs="宋体"/>
                <w:color w:val="000000"/>
                <w:kern w:val="0"/>
                <w:sz w:val="20"/>
                <w:szCs w:val="20"/>
              </w:rPr>
            </w:pPr>
          </w:p>
        </w:tc>
        <w:tc>
          <w:tcPr>
            <w:tcW w:w="1175" w:type="dxa"/>
            <w:vMerge/>
            <w:shd w:val="clear" w:color="auto" w:fill="auto"/>
          </w:tcPr>
          <w:p w:rsidR="00BB5B59" w:rsidRPr="009B60AC" w:rsidRDefault="00BB5B59" w:rsidP="001734A8">
            <w:pPr>
              <w:rPr>
                <w:rFonts w:asciiTheme="minorEastAsia" w:hAnsiTheme="minorEastAsia" w:cs="宋体"/>
                <w:color w:val="000000"/>
                <w:kern w:val="0"/>
                <w:sz w:val="20"/>
                <w:szCs w:val="20"/>
              </w:rPr>
            </w:pPr>
          </w:p>
        </w:tc>
        <w:tc>
          <w:tcPr>
            <w:tcW w:w="2470" w:type="dxa"/>
            <w:shd w:val="clear" w:color="auto" w:fill="auto"/>
          </w:tcPr>
          <w:p w:rsidR="00BB5B59" w:rsidRPr="009B60AC" w:rsidRDefault="00BB5B59" w:rsidP="001734A8">
            <w:pPr>
              <w:rPr>
                <w:rFonts w:asciiTheme="minorEastAsia" w:hAnsiTheme="minorEastAsia" w:cs="宋体"/>
                <w:color w:val="000000"/>
                <w:kern w:val="0"/>
                <w:sz w:val="20"/>
                <w:szCs w:val="20"/>
              </w:rPr>
            </w:pPr>
            <w:r w:rsidRPr="009B60AC">
              <w:rPr>
                <w:rFonts w:asciiTheme="minorEastAsia" w:hAnsiTheme="minorEastAsia" w:cs="宋体"/>
                <w:color w:val="000000"/>
                <w:kern w:val="0"/>
                <w:sz w:val="20"/>
                <w:szCs w:val="20"/>
              </w:rPr>
              <w:t xml:space="preserve">L0312 </w:t>
            </w:r>
            <w:r w:rsidRPr="009B60AC">
              <w:rPr>
                <w:rFonts w:asciiTheme="minorEastAsia" w:hAnsiTheme="minorEastAsia" w:cs="宋体" w:hint="eastAsia"/>
                <w:color w:val="000000"/>
                <w:kern w:val="0"/>
                <w:sz w:val="20"/>
                <w:szCs w:val="20"/>
              </w:rPr>
              <w:t>掌握阅读方法，具备准确理解文章主旨、快速获取信息的能力。</w:t>
            </w:r>
          </w:p>
        </w:tc>
        <w:tc>
          <w:tcPr>
            <w:tcW w:w="2199" w:type="dxa"/>
            <w:shd w:val="clear" w:color="auto" w:fill="auto"/>
          </w:tcPr>
          <w:p w:rsidR="00BB5B59" w:rsidRPr="009B60AC" w:rsidRDefault="00BB5B59" w:rsidP="001734A8">
            <w:pPr>
              <w:snapToGrid w:val="0"/>
              <w:spacing w:line="288" w:lineRule="auto"/>
              <w:jc w:val="left"/>
              <w:rPr>
                <w:rFonts w:asciiTheme="minorEastAsia" w:hAnsiTheme="minorEastAsia" w:cs="宋体"/>
                <w:color w:val="000000"/>
                <w:kern w:val="0"/>
                <w:sz w:val="20"/>
                <w:szCs w:val="20"/>
              </w:rPr>
            </w:pPr>
            <w:r w:rsidRPr="009B60AC">
              <w:rPr>
                <w:rFonts w:asciiTheme="minorEastAsia" w:hAnsiTheme="minorEastAsia" w:cs="宋体" w:hint="eastAsia"/>
                <w:color w:val="000000"/>
                <w:kern w:val="0"/>
                <w:sz w:val="20"/>
                <w:szCs w:val="20"/>
              </w:rPr>
              <w:t>教师</w:t>
            </w:r>
            <w:r w:rsidRPr="009B60AC">
              <w:rPr>
                <w:rFonts w:asciiTheme="minorEastAsia" w:hAnsiTheme="minorEastAsia" w:cs="宋体"/>
                <w:color w:val="000000"/>
                <w:kern w:val="0"/>
                <w:sz w:val="20"/>
                <w:szCs w:val="20"/>
              </w:rPr>
              <w:t>讲授</w:t>
            </w:r>
            <w:r w:rsidRPr="009B60AC">
              <w:rPr>
                <w:rFonts w:asciiTheme="minorEastAsia" w:hAnsiTheme="minorEastAsia" w:cs="宋体" w:hint="eastAsia"/>
                <w:color w:val="000000"/>
                <w:kern w:val="0"/>
                <w:sz w:val="20"/>
                <w:szCs w:val="20"/>
              </w:rPr>
              <w:t>阅读</w:t>
            </w:r>
            <w:r w:rsidRPr="009B60AC">
              <w:rPr>
                <w:rFonts w:asciiTheme="minorEastAsia" w:hAnsiTheme="minorEastAsia" w:cs="宋体"/>
                <w:color w:val="000000"/>
                <w:kern w:val="0"/>
                <w:sz w:val="20"/>
                <w:szCs w:val="20"/>
              </w:rPr>
              <w:t>技巧</w:t>
            </w:r>
            <w:r w:rsidRPr="009B60AC">
              <w:rPr>
                <w:rFonts w:asciiTheme="minorEastAsia" w:hAnsiTheme="minorEastAsia" w:cs="宋体" w:hint="eastAsia"/>
                <w:color w:val="000000"/>
                <w:kern w:val="0"/>
                <w:sz w:val="20"/>
                <w:szCs w:val="20"/>
              </w:rPr>
              <w:t>，</w:t>
            </w:r>
            <w:r w:rsidRPr="009B60AC">
              <w:rPr>
                <w:rFonts w:asciiTheme="minorEastAsia" w:hAnsiTheme="minorEastAsia" w:cs="宋体"/>
                <w:color w:val="000000"/>
                <w:kern w:val="0"/>
                <w:sz w:val="20"/>
                <w:szCs w:val="20"/>
              </w:rPr>
              <w:t>组织学生进行阅读实践</w:t>
            </w:r>
          </w:p>
        </w:tc>
        <w:tc>
          <w:tcPr>
            <w:tcW w:w="1276" w:type="dxa"/>
            <w:shd w:val="clear" w:color="auto" w:fill="auto"/>
          </w:tcPr>
          <w:p w:rsidR="00BB5B59" w:rsidRPr="009B60AC" w:rsidRDefault="00BB5B59" w:rsidP="001734A8">
            <w:pPr>
              <w:snapToGrid w:val="0"/>
              <w:spacing w:line="288" w:lineRule="auto"/>
              <w:jc w:val="left"/>
              <w:rPr>
                <w:rFonts w:asciiTheme="minorEastAsia" w:hAnsiTheme="minorEastAsia" w:cs="宋体"/>
                <w:color w:val="000000"/>
                <w:kern w:val="0"/>
                <w:sz w:val="20"/>
                <w:szCs w:val="20"/>
              </w:rPr>
            </w:pPr>
            <w:r w:rsidRPr="009B60AC">
              <w:rPr>
                <w:rFonts w:asciiTheme="minorEastAsia" w:hAnsiTheme="minorEastAsia" w:cs="宋体" w:hint="eastAsia"/>
                <w:color w:val="000000"/>
                <w:kern w:val="0"/>
                <w:sz w:val="20"/>
                <w:szCs w:val="20"/>
              </w:rPr>
              <w:t>课堂</w:t>
            </w:r>
            <w:r w:rsidRPr="009B60AC">
              <w:rPr>
                <w:rFonts w:asciiTheme="minorEastAsia" w:hAnsiTheme="minorEastAsia" w:cs="宋体"/>
                <w:color w:val="000000"/>
                <w:kern w:val="0"/>
                <w:sz w:val="20"/>
                <w:szCs w:val="20"/>
              </w:rPr>
              <w:t>测验</w:t>
            </w:r>
          </w:p>
        </w:tc>
      </w:tr>
      <w:tr w:rsidR="00BB5B59" w:rsidTr="001734A8">
        <w:tc>
          <w:tcPr>
            <w:tcW w:w="535" w:type="dxa"/>
            <w:shd w:val="clear" w:color="auto" w:fill="auto"/>
          </w:tcPr>
          <w:p w:rsidR="00BB5B59" w:rsidRPr="009B60AC" w:rsidRDefault="00BB5B59" w:rsidP="001734A8">
            <w:pP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3</w:t>
            </w:r>
          </w:p>
        </w:tc>
        <w:tc>
          <w:tcPr>
            <w:tcW w:w="1175" w:type="dxa"/>
            <w:shd w:val="clear" w:color="auto" w:fill="auto"/>
          </w:tcPr>
          <w:p w:rsidR="00BB5B59" w:rsidRPr="009B60AC" w:rsidRDefault="00BB5B59" w:rsidP="001734A8">
            <w:pPr>
              <w:rPr>
                <w:rFonts w:asciiTheme="minorEastAsia" w:hAnsiTheme="minorEastAsia" w:cs="宋体"/>
                <w:color w:val="000000"/>
                <w:kern w:val="0"/>
                <w:sz w:val="20"/>
                <w:szCs w:val="20"/>
              </w:rPr>
            </w:pPr>
            <w:r w:rsidRPr="009B60AC">
              <w:rPr>
                <w:rFonts w:asciiTheme="minorEastAsia" w:hAnsiTheme="minorEastAsia" w:cs="宋体" w:hint="eastAsia"/>
                <w:color w:val="000000"/>
                <w:kern w:val="0"/>
                <w:sz w:val="20"/>
                <w:szCs w:val="20"/>
              </w:rPr>
              <w:t>L</w:t>
            </w:r>
            <w:r w:rsidRPr="009B60AC">
              <w:rPr>
                <w:rFonts w:asciiTheme="minorEastAsia" w:hAnsiTheme="minorEastAsia" w:cs="宋体"/>
                <w:color w:val="000000"/>
                <w:kern w:val="0"/>
                <w:sz w:val="20"/>
                <w:szCs w:val="20"/>
              </w:rPr>
              <w:t>0711</w:t>
            </w:r>
          </w:p>
        </w:tc>
        <w:tc>
          <w:tcPr>
            <w:tcW w:w="2470" w:type="dxa"/>
            <w:shd w:val="clear" w:color="auto" w:fill="auto"/>
          </w:tcPr>
          <w:p w:rsidR="00BB5B59" w:rsidRPr="009B60AC" w:rsidRDefault="00BB5B59" w:rsidP="001734A8">
            <w:pPr>
              <w:rPr>
                <w:rFonts w:asciiTheme="minorEastAsia" w:hAnsiTheme="minorEastAsia" w:cs="宋体"/>
                <w:color w:val="000000"/>
                <w:kern w:val="0"/>
                <w:sz w:val="20"/>
                <w:szCs w:val="20"/>
              </w:rPr>
            </w:pPr>
            <w:r w:rsidRPr="009B60AC">
              <w:rPr>
                <w:rFonts w:asciiTheme="minorEastAsia" w:hAnsiTheme="minorEastAsia" w:cs="宋体" w:hint="eastAsia"/>
                <w:color w:val="000000"/>
                <w:kern w:val="0"/>
                <w:sz w:val="20"/>
                <w:szCs w:val="20"/>
              </w:rPr>
              <w:t>爱党爱国：了解祖国的优秀传统文化和革命历史，构建爱党爱国的理想信念。</w:t>
            </w:r>
          </w:p>
        </w:tc>
        <w:tc>
          <w:tcPr>
            <w:tcW w:w="2199" w:type="dxa"/>
            <w:shd w:val="clear" w:color="auto" w:fill="auto"/>
          </w:tcPr>
          <w:p w:rsidR="00BB5B59" w:rsidRPr="009B60AC" w:rsidRDefault="00BB5B59" w:rsidP="001734A8">
            <w:pPr>
              <w:snapToGrid w:val="0"/>
              <w:spacing w:line="288" w:lineRule="auto"/>
              <w:jc w:val="left"/>
              <w:rPr>
                <w:rFonts w:asciiTheme="minorEastAsia" w:hAnsiTheme="minorEastAsia" w:cs="宋体"/>
                <w:color w:val="000000"/>
                <w:kern w:val="0"/>
                <w:sz w:val="20"/>
                <w:szCs w:val="20"/>
              </w:rPr>
            </w:pPr>
            <w:r w:rsidRPr="009B60AC">
              <w:rPr>
                <w:rFonts w:asciiTheme="minorEastAsia" w:hAnsiTheme="minorEastAsia" w:cs="宋体" w:hint="eastAsia"/>
                <w:color w:val="000000"/>
                <w:kern w:val="0"/>
                <w:sz w:val="20"/>
                <w:szCs w:val="20"/>
              </w:rPr>
              <w:t>教师</w:t>
            </w:r>
            <w:r w:rsidRPr="009B60AC">
              <w:rPr>
                <w:rFonts w:asciiTheme="minorEastAsia" w:hAnsiTheme="minorEastAsia" w:cs="宋体"/>
                <w:color w:val="000000"/>
                <w:kern w:val="0"/>
                <w:sz w:val="20"/>
                <w:szCs w:val="20"/>
              </w:rPr>
              <w:t>推荐</w:t>
            </w:r>
            <w:r w:rsidRPr="009B60AC">
              <w:rPr>
                <w:rFonts w:asciiTheme="minorEastAsia" w:hAnsiTheme="minorEastAsia" w:cs="宋体" w:hint="eastAsia"/>
                <w:color w:val="000000"/>
                <w:kern w:val="0"/>
                <w:sz w:val="20"/>
                <w:szCs w:val="20"/>
              </w:rPr>
              <w:t>与</w:t>
            </w:r>
            <w:r w:rsidRPr="009B60AC">
              <w:rPr>
                <w:rFonts w:asciiTheme="minorEastAsia" w:hAnsiTheme="minorEastAsia" w:cs="宋体"/>
                <w:color w:val="000000"/>
                <w:kern w:val="0"/>
                <w:sz w:val="20"/>
                <w:szCs w:val="20"/>
              </w:rPr>
              <w:t>启发，引导学生阅读</w:t>
            </w:r>
            <w:r>
              <w:rPr>
                <w:rFonts w:asciiTheme="minorEastAsia" w:hAnsiTheme="minorEastAsia" w:cs="宋体" w:hint="eastAsia"/>
                <w:color w:val="000000"/>
                <w:kern w:val="0"/>
                <w:sz w:val="20"/>
                <w:szCs w:val="20"/>
              </w:rPr>
              <w:t>中</w:t>
            </w:r>
            <w:r w:rsidRPr="009B60AC">
              <w:rPr>
                <w:rFonts w:asciiTheme="minorEastAsia" w:hAnsiTheme="minorEastAsia" w:cs="宋体" w:hint="eastAsia"/>
                <w:color w:val="000000"/>
                <w:kern w:val="0"/>
                <w:sz w:val="20"/>
                <w:szCs w:val="20"/>
              </w:rPr>
              <w:t>外</w:t>
            </w:r>
            <w:r w:rsidRPr="009B60AC">
              <w:rPr>
                <w:rFonts w:asciiTheme="minorEastAsia" w:hAnsiTheme="minorEastAsia" w:cs="宋体"/>
                <w:color w:val="000000"/>
                <w:kern w:val="0"/>
                <w:sz w:val="20"/>
                <w:szCs w:val="20"/>
              </w:rPr>
              <w:t>文化和历史</w:t>
            </w:r>
            <w:r>
              <w:rPr>
                <w:rFonts w:asciiTheme="minorEastAsia" w:hAnsiTheme="minorEastAsia" w:cs="宋体" w:hint="eastAsia"/>
                <w:color w:val="000000"/>
                <w:kern w:val="0"/>
                <w:sz w:val="20"/>
                <w:szCs w:val="20"/>
              </w:rPr>
              <w:t>相关</w:t>
            </w:r>
            <w:r w:rsidRPr="009B60AC">
              <w:rPr>
                <w:rFonts w:asciiTheme="minorEastAsia" w:hAnsiTheme="minorEastAsia" w:cs="宋体" w:hint="eastAsia"/>
                <w:color w:val="000000"/>
                <w:kern w:val="0"/>
                <w:sz w:val="20"/>
                <w:szCs w:val="20"/>
              </w:rPr>
              <w:t>文献</w:t>
            </w:r>
            <w:r w:rsidRPr="009B60AC">
              <w:rPr>
                <w:rFonts w:asciiTheme="minorEastAsia" w:hAnsiTheme="minorEastAsia" w:cs="宋体"/>
                <w:color w:val="000000"/>
                <w:kern w:val="0"/>
                <w:sz w:val="20"/>
                <w:szCs w:val="20"/>
              </w:rPr>
              <w:t>，整理并进行展示</w:t>
            </w:r>
          </w:p>
        </w:tc>
        <w:tc>
          <w:tcPr>
            <w:tcW w:w="1276" w:type="dxa"/>
            <w:shd w:val="clear" w:color="auto" w:fill="auto"/>
          </w:tcPr>
          <w:p w:rsidR="00BB5B59" w:rsidRPr="009B60AC" w:rsidRDefault="00BB5B59" w:rsidP="001734A8">
            <w:pPr>
              <w:snapToGrid w:val="0"/>
              <w:spacing w:line="288" w:lineRule="auto"/>
              <w:jc w:val="left"/>
              <w:rPr>
                <w:rFonts w:asciiTheme="minorEastAsia" w:hAnsiTheme="minorEastAsia" w:cs="宋体"/>
                <w:color w:val="000000"/>
                <w:kern w:val="0"/>
                <w:sz w:val="20"/>
                <w:szCs w:val="20"/>
              </w:rPr>
            </w:pPr>
            <w:r w:rsidRPr="009B60AC">
              <w:rPr>
                <w:rFonts w:asciiTheme="minorEastAsia" w:hAnsiTheme="minorEastAsia" w:cs="宋体" w:hint="eastAsia"/>
                <w:color w:val="000000"/>
                <w:kern w:val="0"/>
                <w:sz w:val="20"/>
                <w:szCs w:val="20"/>
              </w:rPr>
              <w:t>读书报告</w:t>
            </w:r>
            <w:r w:rsidRPr="009B60AC">
              <w:rPr>
                <w:rFonts w:asciiTheme="minorEastAsia" w:hAnsiTheme="minorEastAsia" w:cs="宋体"/>
                <w:color w:val="000000"/>
                <w:kern w:val="0"/>
                <w:sz w:val="20"/>
                <w:szCs w:val="20"/>
              </w:rPr>
              <w:t>或口头展示</w:t>
            </w:r>
          </w:p>
        </w:tc>
      </w:tr>
    </w:tbl>
    <w:p w:rsidR="008A2AFB" w:rsidRDefault="002E4D05" w:rsidP="00C77D80">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rsidR="000A0D0C" w:rsidRPr="00436D6E" w:rsidRDefault="000A0D0C" w:rsidP="000A0D0C">
      <w:pPr>
        <w:snapToGrid w:val="0"/>
        <w:spacing w:line="360" w:lineRule="auto"/>
        <w:ind w:firstLineChars="200" w:firstLine="400"/>
        <w:rPr>
          <w:rFonts w:asciiTheme="minorEastAsia" w:hAnsiTheme="minorEastAsia"/>
          <w:color w:val="000000"/>
          <w:sz w:val="20"/>
          <w:szCs w:val="20"/>
        </w:rPr>
      </w:pPr>
      <w:r w:rsidRPr="00436D6E">
        <w:rPr>
          <w:rFonts w:asciiTheme="minorEastAsia" w:hAnsiTheme="minorEastAsia" w:hint="eastAsia"/>
          <w:color w:val="000000"/>
          <w:sz w:val="20"/>
          <w:szCs w:val="20"/>
        </w:rPr>
        <w:t>本课程6个学分, 在一个学期内开设, 每周6学时,共计96学时，其中48课时用于讲授，48课时用于实践。每个单元12课时,6课时讲授，6课时操练。</w:t>
      </w:r>
    </w:p>
    <w:p w:rsidR="00FA0300" w:rsidRPr="00D22849" w:rsidRDefault="00FA0300" w:rsidP="00FA0300">
      <w:pPr>
        <w:snapToGrid w:val="0"/>
        <w:spacing w:line="288" w:lineRule="auto"/>
        <w:rPr>
          <w:rFonts w:eastAsia="宋体" w:cs="Times New Roman"/>
          <w:b/>
          <w:color w:val="000000"/>
          <w:sz w:val="20"/>
          <w:szCs w:val="20"/>
        </w:rPr>
      </w:pPr>
      <w:r w:rsidRPr="00D22849">
        <w:rPr>
          <w:rFonts w:eastAsia="宋体" w:cs="Times New Roman" w:hint="eastAsia"/>
          <w:b/>
          <w:color w:val="000000"/>
          <w:sz w:val="20"/>
          <w:szCs w:val="20"/>
        </w:rPr>
        <w:t>第一单元</w:t>
      </w:r>
      <w:r w:rsidR="002E4125" w:rsidRPr="00D22849">
        <w:rPr>
          <w:rFonts w:eastAsia="宋体" w:cs="Times New Roman" w:hint="eastAsia"/>
          <w:b/>
          <w:color w:val="000000"/>
          <w:sz w:val="20"/>
          <w:szCs w:val="20"/>
        </w:rPr>
        <w:t xml:space="preserve"> Advertisement</w:t>
      </w:r>
    </w:p>
    <w:p w:rsidR="00C3531E" w:rsidRDefault="002E4125" w:rsidP="00C3531E">
      <w:pPr>
        <w:snapToGrid w:val="0"/>
        <w:spacing w:line="288" w:lineRule="auto"/>
        <w:ind w:left="720" w:firstLine="120"/>
        <w:rPr>
          <w:rFonts w:eastAsia="宋体" w:cs="Times New Roman"/>
          <w:color w:val="000000"/>
          <w:sz w:val="20"/>
          <w:szCs w:val="20"/>
        </w:rPr>
      </w:pPr>
      <w:r w:rsidRPr="00D22849">
        <w:rPr>
          <w:rFonts w:eastAsia="宋体" w:cs="Times New Roman" w:hint="eastAsia"/>
          <w:b/>
          <w:color w:val="000000"/>
          <w:sz w:val="20"/>
          <w:szCs w:val="20"/>
        </w:rPr>
        <w:t>了解</w:t>
      </w:r>
      <w:r w:rsidR="00C3531E" w:rsidRPr="00D22849">
        <w:rPr>
          <w:rFonts w:eastAsia="宋体" w:cs="Times New Roman" w:hint="eastAsia"/>
          <w:b/>
          <w:color w:val="000000"/>
          <w:sz w:val="20"/>
          <w:szCs w:val="20"/>
        </w:rPr>
        <w:t>商务知识</w:t>
      </w:r>
      <w:r w:rsidR="00D22849">
        <w:rPr>
          <w:rFonts w:eastAsia="宋体" w:cs="Times New Roman" w:hint="eastAsia"/>
          <w:b/>
          <w:color w:val="000000"/>
          <w:sz w:val="20"/>
          <w:szCs w:val="20"/>
        </w:rPr>
        <w:t>：</w:t>
      </w:r>
      <w:r w:rsidR="008F667A" w:rsidRPr="002E4125">
        <w:rPr>
          <w:rFonts w:eastAsia="宋体" w:cs="Times New Roman"/>
          <w:color w:val="000000"/>
          <w:sz w:val="20"/>
          <w:szCs w:val="20"/>
        </w:rPr>
        <w:t xml:space="preserve">Advertisement; Ways of Advertising </w:t>
      </w:r>
    </w:p>
    <w:p w:rsidR="008F667A" w:rsidRPr="00D22849" w:rsidRDefault="002E4125" w:rsidP="00C3531E">
      <w:pPr>
        <w:snapToGrid w:val="0"/>
        <w:spacing w:line="288" w:lineRule="auto"/>
        <w:ind w:left="720" w:firstLine="120"/>
        <w:rPr>
          <w:rFonts w:eastAsia="宋体" w:cs="Times New Roman"/>
          <w:b/>
          <w:color w:val="000000"/>
          <w:sz w:val="20"/>
          <w:szCs w:val="20"/>
        </w:rPr>
      </w:pPr>
      <w:r w:rsidRPr="00D22849">
        <w:rPr>
          <w:rFonts w:eastAsia="宋体" w:cs="Times New Roman" w:hint="eastAsia"/>
          <w:b/>
          <w:color w:val="000000"/>
          <w:sz w:val="20"/>
          <w:szCs w:val="20"/>
        </w:rPr>
        <w:t>掌握</w:t>
      </w:r>
      <w:r w:rsidRPr="00D22849">
        <w:rPr>
          <w:rFonts w:eastAsia="宋体" w:cs="Times New Roman"/>
          <w:b/>
          <w:color w:val="000000"/>
          <w:sz w:val="20"/>
          <w:szCs w:val="20"/>
        </w:rPr>
        <w:t>语言点</w:t>
      </w:r>
      <w:r w:rsidR="00D22849">
        <w:rPr>
          <w:rFonts w:eastAsia="宋体" w:cs="Times New Roman" w:hint="eastAsia"/>
          <w:b/>
          <w:color w:val="000000"/>
          <w:sz w:val="20"/>
          <w:szCs w:val="20"/>
        </w:rPr>
        <w:t>：</w:t>
      </w:r>
    </w:p>
    <w:p w:rsidR="002E4125" w:rsidRPr="002E4125" w:rsidRDefault="002E4125" w:rsidP="002E4125">
      <w:pPr>
        <w:snapToGrid w:val="0"/>
        <w:spacing w:line="288" w:lineRule="auto"/>
        <w:ind w:left="720"/>
        <w:rPr>
          <w:rFonts w:eastAsia="宋体" w:cs="Times New Roman"/>
          <w:color w:val="000000"/>
          <w:sz w:val="20"/>
          <w:szCs w:val="20"/>
        </w:rPr>
      </w:pPr>
      <w:r w:rsidRPr="002E4125">
        <w:rPr>
          <w:rFonts w:eastAsia="宋体" w:cs="Times New Roman" w:hint="eastAsia"/>
          <w:color w:val="000000"/>
          <w:sz w:val="20"/>
          <w:szCs w:val="20"/>
        </w:rPr>
        <w:t>—</w:t>
      </w:r>
      <w:r w:rsidR="00D22849">
        <w:rPr>
          <w:rFonts w:eastAsia="宋体" w:cs="Times New Roman"/>
          <w:color w:val="000000"/>
          <w:sz w:val="20"/>
          <w:szCs w:val="20"/>
        </w:rPr>
        <w:t xml:space="preserve"> Key Words</w:t>
      </w:r>
    </w:p>
    <w:p w:rsidR="002E4125" w:rsidRPr="002E4125" w:rsidRDefault="002E4125" w:rsidP="002E4125">
      <w:pPr>
        <w:snapToGrid w:val="0"/>
        <w:spacing w:line="288" w:lineRule="auto"/>
        <w:ind w:left="720"/>
        <w:rPr>
          <w:rFonts w:eastAsia="宋体" w:cs="Times New Roman"/>
          <w:color w:val="000000"/>
          <w:sz w:val="20"/>
          <w:szCs w:val="20"/>
        </w:rPr>
      </w:pPr>
      <w:r w:rsidRPr="002E4125">
        <w:rPr>
          <w:rFonts w:eastAsia="宋体" w:cs="Times New Roman"/>
          <w:color w:val="000000"/>
          <w:sz w:val="20"/>
          <w:szCs w:val="20"/>
        </w:rPr>
        <w:t>I.   expose, expenditure, heading, pervasive, channel, schedule, nuisance, poster, tempt, sponsor, sports</w:t>
      </w:r>
      <w:r>
        <w:rPr>
          <w:rFonts w:eastAsia="宋体" w:cs="Times New Roman"/>
          <w:color w:val="000000"/>
          <w:sz w:val="20"/>
          <w:szCs w:val="20"/>
        </w:rPr>
        <w:t xml:space="preserve">wear, regulation, legislation, </w:t>
      </w:r>
      <w:r w:rsidRPr="002E4125">
        <w:rPr>
          <w:rFonts w:eastAsia="宋体" w:cs="Times New Roman"/>
          <w:color w:val="000000"/>
          <w:sz w:val="20"/>
          <w:szCs w:val="20"/>
        </w:rPr>
        <w:t>maximum, ensure;</w:t>
      </w:r>
    </w:p>
    <w:p w:rsidR="002E4125" w:rsidRDefault="002E4125" w:rsidP="002E4125">
      <w:pPr>
        <w:snapToGrid w:val="0"/>
        <w:spacing w:line="288" w:lineRule="auto"/>
        <w:ind w:left="720"/>
        <w:rPr>
          <w:rFonts w:eastAsia="宋体" w:cs="Times New Roman"/>
          <w:color w:val="000000"/>
          <w:sz w:val="20"/>
          <w:szCs w:val="20"/>
        </w:rPr>
      </w:pPr>
      <w:r w:rsidRPr="002E4125">
        <w:rPr>
          <w:rFonts w:eastAsia="宋体" w:cs="Times New Roman"/>
          <w:color w:val="000000"/>
          <w:sz w:val="20"/>
          <w:szCs w:val="20"/>
        </w:rPr>
        <w:lastRenderedPageBreak/>
        <w:t xml:space="preserve">II. </w:t>
      </w:r>
      <w:proofErr w:type="gramStart"/>
      <w:r w:rsidRPr="002E4125">
        <w:rPr>
          <w:rFonts w:eastAsia="宋体" w:cs="Times New Roman"/>
          <w:color w:val="000000"/>
          <w:sz w:val="20"/>
          <w:szCs w:val="20"/>
        </w:rPr>
        <w:t>benefit, flexibility, paste, scan</w:t>
      </w:r>
      <w:proofErr w:type="gramEnd"/>
      <w:r w:rsidRPr="002E4125">
        <w:rPr>
          <w:rFonts w:eastAsia="宋体" w:cs="Times New Roman"/>
          <w:color w:val="000000"/>
          <w:sz w:val="20"/>
          <w:szCs w:val="20"/>
        </w:rPr>
        <w:t>, edit, slice, synchronize, mute, intrude</w:t>
      </w:r>
    </w:p>
    <w:p w:rsidR="002E4125" w:rsidRDefault="002E4125" w:rsidP="002E4125">
      <w:pPr>
        <w:snapToGrid w:val="0"/>
        <w:spacing w:line="288" w:lineRule="auto"/>
        <w:ind w:left="720"/>
        <w:rPr>
          <w:rFonts w:eastAsia="宋体" w:cs="Times New Roman"/>
          <w:color w:val="000000"/>
          <w:sz w:val="20"/>
          <w:szCs w:val="20"/>
        </w:rPr>
      </w:pPr>
      <w:r w:rsidRPr="002E4125">
        <w:rPr>
          <w:rFonts w:eastAsia="宋体" w:cs="Times New Roman" w:hint="eastAsia"/>
          <w:color w:val="000000"/>
          <w:sz w:val="20"/>
          <w:szCs w:val="20"/>
        </w:rPr>
        <w:t>—</w:t>
      </w:r>
      <w:r w:rsidR="00D22849">
        <w:rPr>
          <w:rFonts w:eastAsia="宋体" w:cs="Times New Roman" w:hint="eastAsia"/>
          <w:color w:val="000000"/>
          <w:sz w:val="20"/>
          <w:szCs w:val="20"/>
        </w:rPr>
        <w:t xml:space="preserve"> Phrases</w:t>
      </w:r>
    </w:p>
    <w:p w:rsidR="002E4125" w:rsidRPr="00D22849" w:rsidRDefault="00D22849" w:rsidP="00D22849">
      <w:pPr>
        <w:snapToGrid w:val="0"/>
        <w:spacing w:line="288" w:lineRule="auto"/>
        <w:ind w:left="300" w:firstLine="420"/>
        <w:rPr>
          <w:rFonts w:eastAsia="宋体" w:cs="Times New Roman"/>
          <w:color w:val="000000"/>
          <w:sz w:val="20"/>
          <w:szCs w:val="20"/>
        </w:rPr>
      </w:pPr>
      <w:r w:rsidRPr="00D22849">
        <w:rPr>
          <w:rFonts w:eastAsia="宋体" w:cs="Times New Roman" w:hint="eastAsia"/>
          <w:color w:val="000000"/>
          <w:sz w:val="20"/>
          <w:szCs w:val="20"/>
        </w:rPr>
        <w:t>I</w:t>
      </w:r>
      <w:r w:rsidRPr="00D22849">
        <w:rPr>
          <w:rFonts w:eastAsia="宋体" w:cs="Times New Roman" w:hint="eastAsia"/>
          <w:color w:val="000000"/>
          <w:sz w:val="20"/>
          <w:szCs w:val="20"/>
        </w:rPr>
        <w:t>．</w:t>
      </w:r>
      <w:proofErr w:type="gramStart"/>
      <w:r w:rsidR="002E4125" w:rsidRPr="00D22849">
        <w:rPr>
          <w:rFonts w:eastAsia="宋体" w:cs="Times New Roman" w:hint="eastAsia"/>
          <w:color w:val="000000"/>
          <w:sz w:val="20"/>
          <w:szCs w:val="20"/>
        </w:rPr>
        <w:t>be</w:t>
      </w:r>
      <w:proofErr w:type="gramEnd"/>
      <w:r w:rsidR="002E4125" w:rsidRPr="00D22849">
        <w:rPr>
          <w:rFonts w:eastAsia="宋体" w:cs="Times New Roman" w:hint="eastAsia"/>
          <w:color w:val="000000"/>
          <w:sz w:val="20"/>
          <w:szCs w:val="20"/>
        </w:rPr>
        <w:t xml:space="preserve"> exposed to, aim to/at, be subject to, limit to ; </w:t>
      </w:r>
    </w:p>
    <w:p w:rsidR="002E4125" w:rsidRPr="00D22849" w:rsidRDefault="00D22849" w:rsidP="00D22849">
      <w:pPr>
        <w:snapToGrid w:val="0"/>
        <w:spacing w:line="288" w:lineRule="auto"/>
        <w:ind w:left="300" w:firstLine="420"/>
        <w:rPr>
          <w:rFonts w:eastAsia="宋体" w:cs="Times New Roman"/>
          <w:color w:val="000000"/>
          <w:sz w:val="20"/>
          <w:szCs w:val="20"/>
        </w:rPr>
      </w:pPr>
      <w:r>
        <w:rPr>
          <w:rFonts w:eastAsia="宋体" w:cs="Times New Roman" w:hint="eastAsia"/>
          <w:color w:val="000000"/>
          <w:sz w:val="20"/>
          <w:szCs w:val="20"/>
        </w:rPr>
        <w:t xml:space="preserve">II. </w:t>
      </w:r>
      <w:proofErr w:type="gramStart"/>
      <w:r w:rsidR="002E4125" w:rsidRPr="00D22849">
        <w:rPr>
          <w:rFonts w:eastAsia="宋体" w:cs="Times New Roman" w:hint="eastAsia"/>
          <w:color w:val="000000"/>
          <w:sz w:val="20"/>
          <w:szCs w:val="20"/>
        </w:rPr>
        <w:t>turn</w:t>
      </w:r>
      <w:proofErr w:type="gramEnd"/>
      <w:r w:rsidR="002E4125" w:rsidRPr="00D22849">
        <w:rPr>
          <w:rFonts w:eastAsia="宋体" w:cs="Times New Roman" w:hint="eastAsia"/>
          <w:color w:val="000000"/>
          <w:sz w:val="20"/>
          <w:szCs w:val="20"/>
        </w:rPr>
        <w:t xml:space="preserve"> upside down, transform into, open up, end up </w:t>
      </w:r>
    </w:p>
    <w:p w:rsidR="002E4125" w:rsidRPr="002E4125" w:rsidRDefault="002E4125" w:rsidP="002E4125">
      <w:pPr>
        <w:snapToGrid w:val="0"/>
        <w:spacing w:line="288" w:lineRule="auto"/>
        <w:ind w:left="720"/>
        <w:rPr>
          <w:rFonts w:eastAsia="宋体" w:cs="Times New Roman"/>
          <w:color w:val="000000"/>
          <w:sz w:val="20"/>
          <w:szCs w:val="20"/>
        </w:rPr>
      </w:pPr>
      <w:r w:rsidRPr="002E4125">
        <w:rPr>
          <w:rFonts w:eastAsia="宋体" w:cs="Times New Roman" w:hint="eastAsia"/>
          <w:color w:val="000000"/>
          <w:sz w:val="20"/>
          <w:szCs w:val="20"/>
        </w:rPr>
        <w:t>—</w:t>
      </w:r>
      <w:r w:rsidRPr="002E4125">
        <w:rPr>
          <w:rFonts w:eastAsia="宋体" w:cs="Times New Roman"/>
          <w:color w:val="000000"/>
          <w:sz w:val="20"/>
          <w:szCs w:val="20"/>
        </w:rPr>
        <w:t xml:space="preserve"> Word Study: </w:t>
      </w:r>
      <w:proofErr w:type="gramStart"/>
      <w:r w:rsidRPr="002E4125">
        <w:rPr>
          <w:rFonts w:eastAsia="宋体" w:cs="Times New Roman"/>
          <w:color w:val="000000"/>
          <w:sz w:val="20"/>
          <w:szCs w:val="20"/>
        </w:rPr>
        <w:t>aim</w:t>
      </w:r>
      <w:proofErr w:type="gramEnd"/>
      <w:r w:rsidRPr="002E4125">
        <w:rPr>
          <w:rFonts w:eastAsia="宋体" w:cs="Times New Roman"/>
          <w:color w:val="000000"/>
          <w:sz w:val="20"/>
          <w:szCs w:val="20"/>
        </w:rPr>
        <w:t xml:space="preserve">, arrange, limit, subject, restrict </w:t>
      </w:r>
    </w:p>
    <w:p w:rsidR="00C3531E" w:rsidRDefault="002E4125" w:rsidP="00C3531E">
      <w:pPr>
        <w:snapToGrid w:val="0"/>
        <w:spacing w:line="288" w:lineRule="auto"/>
        <w:ind w:left="720"/>
        <w:rPr>
          <w:rFonts w:eastAsia="宋体" w:cs="Times New Roman"/>
          <w:color w:val="000000"/>
          <w:sz w:val="20"/>
          <w:szCs w:val="20"/>
        </w:rPr>
      </w:pPr>
      <w:r w:rsidRPr="002E4125">
        <w:rPr>
          <w:rFonts w:eastAsia="宋体" w:cs="Times New Roman" w:hint="eastAsia"/>
          <w:color w:val="000000"/>
          <w:sz w:val="20"/>
          <w:szCs w:val="20"/>
        </w:rPr>
        <w:t>—</w:t>
      </w:r>
      <w:r w:rsidRPr="002E4125">
        <w:rPr>
          <w:rFonts w:eastAsia="宋体" w:cs="Times New Roman"/>
          <w:color w:val="000000"/>
          <w:sz w:val="20"/>
          <w:szCs w:val="20"/>
        </w:rPr>
        <w:t xml:space="preserve"> Usefu</w:t>
      </w:r>
      <w:r>
        <w:rPr>
          <w:rFonts w:eastAsia="宋体" w:cs="Times New Roman"/>
          <w:color w:val="000000"/>
          <w:sz w:val="20"/>
          <w:szCs w:val="20"/>
        </w:rPr>
        <w:t xml:space="preserve">l Structures:  </w:t>
      </w:r>
      <w:proofErr w:type="gramStart"/>
      <w:r>
        <w:rPr>
          <w:rFonts w:eastAsia="宋体" w:cs="Times New Roman"/>
          <w:color w:val="000000"/>
          <w:sz w:val="20"/>
          <w:szCs w:val="20"/>
        </w:rPr>
        <w:t>as</w:t>
      </w:r>
      <w:proofErr w:type="gramEnd"/>
      <w:r>
        <w:rPr>
          <w:rFonts w:eastAsia="宋体" w:cs="Times New Roman"/>
          <w:color w:val="000000"/>
          <w:sz w:val="20"/>
          <w:szCs w:val="20"/>
        </w:rPr>
        <w:t xml:space="preserve"> well as</w:t>
      </w:r>
      <w:r>
        <w:rPr>
          <w:rFonts w:eastAsia="宋体" w:cs="Times New Roman" w:hint="eastAsia"/>
          <w:color w:val="000000"/>
          <w:sz w:val="20"/>
          <w:szCs w:val="20"/>
        </w:rPr>
        <w:t xml:space="preserve">, </w:t>
      </w:r>
      <w:r w:rsidRPr="002E4125">
        <w:rPr>
          <w:rFonts w:eastAsia="宋体" w:cs="Times New Roman"/>
          <w:color w:val="000000"/>
          <w:sz w:val="20"/>
          <w:szCs w:val="20"/>
        </w:rPr>
        <w:t>have the right to</w:t>
      </w:r>
      <w:r>
        <w:rPr>
          <w:rFonts w:eastAsia="宋体" w:cs="Times New Roman" w:hint="eastAsia"/>
          <w:color w:val="000000"/>
          <w:sz w:val="20"/>
          <w:szCs w:val="20"/>
        </w:rPr>
        <w:t xml:space="preserve">, </w:t>
      </w:r>
      <w:r w:rsidRPr="002E4125">
        <w:rPr>
          <w:rFonts w:eastAsia="宋体" w:cs="Times New Roman"/>
          <w:color w:val="000000"/>
          <w:sz w:val="20"/>
          <w:szCs w:val="20"/>
        </w:rPr>
        <w:t xml:space="preserve">make doing sth. </w:t>
      </w:r>
      <w:proofErr w:type="gramStart"/>
      <w:r w:rsidRPr="002E4125">
        <w:rPr>
          <w:rFonts w:eastAsia="宋体" w:cs="Times New Roman"/>
          <w:color w:val="000000"/>
          <w:sz w:val="20"/>
          <w:szCs w:val="20"/>
        </w:rPr>
        <w:t>easy</w:t>
      </w:r>
      <w:proofErr w:type="gramEnd"/>
      <w:r w:rsidRPr="002E4125">
        <w:rPr>
          <w:rFonts w:eastAsia="宋体" w:cs="Times New Roman"/>
          <w:color w:val="000000"/>
          <w:sz w:val="20"/>
          <w:szCs w:val="20"/>
        </w:rPr>
        <w:t xml:space="preserve"> </w:t>
      </w:r>
    </w:p>
    <w:p w:rsidR="002E4125" w:rsidRPr="00D22849" w:rsidRDefault="002E4125" w:rsidP="00C3531E">
      <w:pPr>
        <w:snapToGrid w:val="0"/>
        <w:spacing w:line="288" w:lineRule="auto"/>
        <w:ind w:left="720"/>
        <w:rPr>
          <w:rFonts w:eastAsia="宋体" w:cs="Times New Roman"/>
          <w:b/>
          <w:color w:val="000000"/>
          <w:sz w:val="20"/>
          <w:szCs w:val="20"/>
        </w:rPr>
      </w:pPr>
      <w:r w:rsidRPr="00D22849">
        <w:rPr>
          <w:rFonts w:eastAsia="宋体" w:cs="Times New Roman" w:hint="eastAsia"/>
          <w:b/>
          <w:color w:val="000000"/>
          <w:sz w:val="20"/>
          <w:szCs w:val="20"/>
        </w:rPr>
        <w:t>运用交际技能</w:t>
      </w:r>
      <w:r w:rsidR="00D22849">
        <w:rPr>
          <w:rFonts w:eastAsia="宋体" w:cs="Times New Roman" w:hint="eastAsia"/>
          <w:b/>
          <w:color w:val="000000"/>
          <w:sz w:val="20"/>
          <w:szCs w:val="20"/>
        </w:rPr>
        <w:t>：</w:t>
      </w:r>
    </w:p>
    <w:p w:rsidR="002E4125" w:rsidRPr="00D22849" w:rsidRDefault="002E4125" w:rsidP="002E4125">
      <w:pPr>
        <w:snapToGrid w:val="0"/>
        <w:spacing w:line="288" w:lineRule="auto"/>
        <w:ind w:left="720"/>
        <w:rPr>
          <w:rFonts w:eastAsia="宋体" w:cs="Times New Roman"/>
          <w:color w:val="000000"/>
          <w:sz w:val="20"/>
          <w:szCs w:val="20"/>
        </w:rPr>
      </w:pPr>
      <w:r w:rsidRPr="00D22849">
        <w:rPr>
          <w:rFonts w:eastAsia="宋体" w:cs="Times New Roman"/>
          <w:color w:val="000000"/>
          <w:sz w:val="20"/>
          <w:szCs w:val="20"/>
        </w:rPr>
        <w:t xml:space="preserve">— </w:t>
      </w:r>
      <w:r w:rsidRPr="00D22849">
        <w:rPr>
          <w:rFonts w:eastAsia="宋体" w:cs="Times New Roman"/>
          <w:bCs/>
          <w:color w:val="000000"/>
          <w:sz w:val="20"/>
          <w:szCs w:val="20"/>
        </w:rPr>
        <w:t>Expressions</w:t>
      </w:r>
      <w:r w:rsidRPr="00D22849">
        <w:rPr>
          <w:rFonts w:eastAsia="宋体" w:cs="Times New Roman"/>
          <w:color w:val="000000"/>
          <w:sz w:val="20"/>
          <w:szCs w:val="20"/>
        </w:rPr>
        <w:t xml:space="preserve">:  Persuasion </w:t>
      </w:r>
      <w:r w:rsidRPr="00D22849">
        <w:rPr>
          <w:rFonts w:eastAsia="宋体" w:cs="Times New Roman"/>
          <w:color w:val="000000"/>
          <w:sz w:val="20"/>
          <w:szCs w:val="20"/>
        </w:rPr>
        <w:tab/>
      </w:r>
    </w:p>
    <w:p w:rsidR="002E4125" w:rsidRPr="00D22849" w:rsidRDefault="002E4125" w:rsidP="002E4125">
      <w:pPr>
        <w:snapToGrid w:val="0"/>
        <w:spacing w:line="288" w:lineRule="auto"/>
        <w:ind w:left="720"/>
        <w:rPr>
          <w:rFonts w:eastAsia="宋体" w:cs="Times New Roman"/>
          <w:color w:val="000000"/>
          <w:sz w:val="20"/>
          <w:szCs w:val="20"/>
        </w:rPr>
      </w:pPr>
      <w:r w:rsidRPr="00D22849">
        <w:rPr>
          <w:rFonts w:eastAsia="宋体" w:cs="Times New Roman"/>
          <w:color w:val="000000"/>
          <w:sz w:val="20"/>
          <w:szCs w:val="20"/>
        </w:rPr>
        <w:t xml:space="preserve">— </w:t>
      </w:r>
      <w:r w:rsidRPr="00D22849">
        <w:rPr>
          <w:rFonts w:eastAsia="宋体" w:cs="Times New Roman"/>
          <w:bCs/>
          <w:color w:val="000000"/>
          <w:sz w:val="20"/>
          <w:szCs w:val="20"/>
        </w:rPr>
        <w:t>Reading</w:t>
      </w:r>
      <w:r w:rsidRPr="00D22849">
        <w:rPr>
          <w:rFonts w:eastAsia="宋体" w:cs="Times New Roman"/>
          <w:color w:val="000000"/>
          <w:sz w:val="20"/>
          <w:szCs w:val="20"/>
        </w:rPr>
        <w:t xml:space="preserve">: Language of Advertising </w:t>
      </w:r>
    </w:p>
    <w:p w:rsidR="002E4125" w:rsidRPr="00D22849" w:rsidRDefault="002E4125" w:rsidP="002E4125">
      <w:pPr>
        <w:snapToGrid w:val="0"/>
        <w:spacing w:line="288" w:lineRule="auto"/>
        <w:ind w:left="720"/>
        <w:rPr>
          <w:rFonts w:eastAsia="宋体" w:cs="Times New Roman"/>
          <w:color w:val="000000"/>
          <w:sz w:val="20"/>
          <w:szCs w:val="20"/>
        </w:rPr>
      </w:pPr>
      <w:r w:rsidRPr="00D22849">
        <w:rPr>
          <w:rFonts w:eastAsia="宋体" w:cs="Times New Roman"/>
          <w:color w:val="000000"/>
          <w:sz w:val="20"/>
          <w:szCs w:val="20"/>
        </w:rPr>
        <w:t xml:space="preserve">— </w:t>
      </w:r>
      <w:r w:rsidRPr="00D22849">
        <w:rPr>
          <w:rFonts w:eastAsia="宋体" w:cs="Times New Roman"/>
          <w:bCs/>
          <w:color w:val="000000"/>
          <w:sz w:val="20"/>
          <w:szCs w:val="20"/>
        </w:rPr>
        <w:t xml:space="preserve">Basic Writing </w:t>
      </w:r>
      <w:r w:rsidRPr="00D22849">
        <w:rPr>
          <w:rFonts w:eastAsia="宋体" w:cs="Times New Roman"/>
          <w:color w:val="000000"/>
          <w:sz w:val="20"/>
          <w:szCs w:val="20"/>
        </w:rPr>
        <w:t xml:space="preserve">: Sentence Writing </w:t>
      </w:r>
      <w:r w:rsidRPr="00D22849">
        <w:rPr>
          <w:rFonts w:eastAsia="宋体" w:cs="Times New Roman" w:hint="eastAsia"/>
          <w:color w:val="000000"/>
          <w:sz w:val="20"/>
          <w:szCs w:val="20"/>
        </w:rPr>
        <w:t>（</w:t>
      </w:r>
      <w:r w:rsidRPr="00D22849">
        <w:rPr>
          <w:rFonts w:eastAsia="宋体" w:cs="Times New Roman"/>
          <w:color w:val="000000"/>
          <w:sz w:val="20"/>
          <w:szCs w:val="20"/>
        </w:rPr>
        <w:t>Ⅰ</w:t>
      </w:r>
      <w:r w:rsidRPr="00D22849">
        <w:rPr>
          <w:rFonts w:eastAsia="宋体" w:cs="Times New Roman" w:hint="eastAsia"/>
          <w:color w:val="000000"/>
          <w:sz w:val="20"/>
          <w:szCs w:val="20"/>
        </w:rPr>
        <w:t>）</w:t>
      </w:r>
      <w:r w:rsidRPr="00D22849">
        <w:rPr>
          <w:rFonts w:eastAsia="宋体" w:cs="Times New Roman"/>
          <w:color w:val="000000"/>
          <w:sz w:val="20"/>
          <w:szCs w:val="20"/>
        </w:rPr>
        <w:t xml:space="preserve"> </w:t>
      </w:r>
    </w:p>
    <w:p w:rsidR="002E4125" w:rsidRPr="002E4125" w:rsidRDefault="00C3531E" w:rsidP="002E4125">
      <w:pPr>
        <w:snapToGrid w:val="0"/>
        <w:spacing w:line="288" w:lineRule="auto"/>
        <w:ind w:left="720"/>
        <w:rPr>
          <w:rFonts w:eastAsia="宋体" w:cs="Times New Roman"/>
          <w:color w:val="000000"/>
          <w:sz w:val="20"/>
          <w:szCs w:val="20"/>
        </w:rPr>
      </w:pPr>
      <w:r w:rsidRPr="00D22849">
        <w:rPr>
          <w:rFonts w:eastAsia="宋体" w:cs="Times New Roman"/>
          <w:b/>
          <w:color w:val="000000"/>
          <w:sz w:val="20"/>
          <w:szCs w:val="20"/>
        </w:rPr>
        <w:t>教学难点</w:t>
      </w:r>
      <w:r w:rsidRPr="00D22849">
        <w:rPr>
          <w:rFonts w:eastAsia="宋体" w:cs="Times New Roman" w:hint="eastAsia"/>
          <w:b/>
          <w:color w:val="000000"/>
          <w:sz w:val="20"/>
          <w:szCs w:val="20"/>
        </w:rPr>
        <w:t>：</w:t>
      </w:r>
      <w:r w:rsidRPr="002E4125">
        <w:rPr>
          <w:rFonts w:eastAsia="宋体" w:cs="Times New Roman"/>
          <w:color w:val="000000"/>
          <w:sz w:val="20"/>
          <w:szCs w:val="20"/>
        </w:rPr>
        <w:t>Grammar:   -ing and -</w:t>
      </w:r>
      <w:proofErr w:type="gramStart"/>
      <w:r w:rsidRPr="002E4125">
        <w:rPr>
          <w:rFonts w:eastAsia="宋体" w:cs="Times New Roman"/>
          <w:color w:val="000000"/>
          <w:sz w:val="20"/>
          <w:szCs w:val="20"/>
        </w:rPr>
        <w:t>ed</w:t>
      </w:r>
      <w:proofErr w:type="gramEnd"/>
      <w:r w:rsidRPr="002E4125">
        <w:rPr>
          <w:rFonts w:eastAsia="宋体" w:cs="Times New Roman"/>
          <w:color w:val="000000"/>
          <w:sz w:val="20"/>
          <w:szCs w:val="20"/>
        </w:rPr>
        <w:t xml:space="preserve"> adjectives</w:t>
      </w:r>
    </w:p>
    <w:p w:rsidR="002E4125" w:rsidRPr="00A41334" w:rsidRDefault="00C3531E" w:rsidP="00FA0300">
      <w:pPr>
        <w:snapToGrid w:val="0"/>
        <w:spacing w:line="288" w:lineRule="auto"/>
        <w:rPr>
          <w:rFonts w:eastAsia="宋体" w:cs="Times New Roman"/>
          <w:color w:val="000000"/>
          <w:sz w:val="20"/>
          <w:szCs w:val="20"/>
        </w:rPr>
      </w:pPr>
      <w:r w:rsidRPr="00D22849">
        <w:rPr>
          <w:rFonts w:eastAsia="宋体" w:cs="Times New Roman" w:hint="eastAsia"/>
          <w:b/>
          <w:color w:val="000000"/>
          <w:sz w:val="20"/>
          <w:szCs w:val="20"/>
        </w:rPr>
        <w:t>第二单元</w:t>
      </w:r>
      <w:r w:rsidR="00A41334">
        <w:rPr>
          <w:rFonts w:eastAsia="宋体" w:cs="Times New Roman" w:hint="eastAsia"/>
          <w:b/>
          <w:color w:val="000000"/>
          <w:sz w:val="20"/>
          <w:szCs w:val="20"/>
        </w:rPr>
        <w:t xml:space="preserve">  </w:t>
      </w:r>
      <w:r w:rsidR="00A41334">
        <w:rPr>
          <w:rFonts w:eastAsia="宋体" w:cs="Times New Roman" w:hint="eastAsia"/>
          <w:color w:val="000000"/>
          <w:sz w:val="20"/>
          <w:szCs w:val="20"/>
        </w:rPr>
        <w:t>Business Colmmuinication</w:t>
      </w:r>
    </w:p>
    <w:p w:rsidR="008A2AFB" w:rsidRDefault="00C3531E" w:rsidP="00C3531E">
      <w:pPr>
        <w:snapToGrid w:val="0"/>
        <w:spacing w:line="288" w:lineRule="auto"/>
        <w:ind w:left="420" w:firstLine="420"/>
        <w:rPr>
          <w:rFonts w:eastAsia="宋体" w:cs="Times New Roman"/>
          <w:color w:val="000000"/>
          <w:sz w:val="20"/>
          <w:szCs w:val="20"/>
        </w:rPr>
      </w:pPr>
      <w:r w:rsidRPr="00D22849">
        <w:rPr>
          <w:rFonts w:eastAsia="宋体" w:cs="Times New Roman" w:hint="eastAsia"/>
          <w:b/>
          <w:color w:val="000000"/>
          <w:sz w:val="20"/>
          <w:szCs w:val="20"/>
        </w:rPr>
        <w:t>了解商务知识</w:t>
      </w:r>
      <w:r w:rsidR="00D22849">
        <w:rPr>
          <w:rFonts w:eastAsia="宋体" w:cs="Times New Roman" w:hint="eastAsia"/>
          <w:b/>
          <w:color w:val="000000"/>
          <w:sz w:val="20"/>
          <w:szCs w:val="20"/>
        </w:rPr>
        <w:t>：</w:t>
      </w:r>
      <w:r w:rsidRPr="00C3531E">
        <w:rPr>
          <w:rFonts w:eastAsia="宋体" w:cs="Times New Roman" w:hint="eastAsia"/>
          <w:color w:val="000000"/>
          <w:sz w:val="20"/>
          <w:szCs w:val="20"/>
        </w:rPr>
        <w:t xml:space="preserve"> Business Communication; Letter Writing Strategy</w:t>
      </w:r>
    </w:p>
    <w:p w:rsidR="00C3531E" w:rsidRPr="00D22849" w:rsidRDefault="00C3531E" w:rsidP="00C3531E">
      <w:pPr>
        <w:snapToGrid w:val="0"/>
        <w:spacing w:line="288" w:lineRule="auto"/>
        <w:ind w:left="420" w:firstLine="420"/>
        <w:rPr>
          <w:rFonts w:eastAsia="宋体" w:cs="Times New Roman"/>
          <w:b/>
          <w:color w:val="000000"/>
          <w:sz w:val="20"/>
          <w:szCs w:val="20"/>
        </w:rPr>
      </w:pPr>
      <w:r w:rsidRPr="00D22849">
        <w:rPr>
          <w:rFonts w:eastAsia="宋体" w:cs="Times New Roman" w:hint="eastAsia"/>
          <w:b/>
          <w:color w:val="000000"/>
          <w:sz w:val="20"/>
          <w:szCs w:val="20"/>
        </w:rPr>
        <w:t>掌握</w:t>
      </w:r>
      <w:r w:rsidRPr="00D22849">
        <w:rPr>
          <w:rFonts w:eastAsia="宋体" w:cs="Times New Roman"/>
          <w:b/>
          <w:color w:val="000000"/>
          <w:sz w:val="20"/>
          <w:szCs w:val="20"/>
        </w:rPr>
        <w:t>语言点</w:t>
      </w:r>
      <w:r w:rsidR="00D22849">
        <w:rPr>
          <w:rFonts w:eastAsia="宋体" w:cs="Times New Roman" w:hint="eastAsia"/>
          <w:b/>
          <w:color w:val="000000"/>
          <w:sz w:val="20"/>
          <w:szCs w:val="20"/>
        </w:rPr>
        <w:t>：</w:t>
      </w:r>
    </w:p>
    <w:p w:rsidR="00C3531E" w:rsidRPr="00D22849" w:rsidRDefault="00C3531E" w:rsidP="00C3531E">
      <w:pPr>
        <w:snapToGrid w:val="0"/>
        <w:spacing w:line="288" w:lineRule="auto"/>
        <w:ind w:left="420" w:firstLine="420"/>
        <w:rPr>
          <w:rFonts w:eastAsia="宋体" w:cs="Times New Roman"/>
          <w:color w:val="000000"/>
          <w:sz w:val="20"/>
          <w:szCs w:val="20"/>
        </w:rPr>
      </w:pPr>
      <w:r w:rsidRPr="00D22849">
        <w:rPr>
          <w:rFonts w:eastAsia="宋体" w:cs="Times New Roman"/>
          <w:bCs/>
          <w:color w:val="000000"/>
          <w:sz w:val="20"/>
          <w:szCs w:val="20"/>
        </w:rPr>
        <w:t>— Key Words</w:t>
      </w:r>
      <w:r w:rsidRPr="00D22849">
        <w:rPr>
          <w:rFonts w:eastAsia="宋体" w:cs="Times New Roman" w:hint="eastAsia"/>
          <w:bCs/>
          <w:color w:val="000000"/>
          <w:sz w:val="20"/>
          <w:szCs w:val="20"/>
        </w:rPr>
        <w:t>：</w:t>
      </w:r>
      <w:r w:rsidRPr="00D22849">
        <w:rPr>
          <w:rFonts w:eastAsia="宋体" w:cs="Times New Roman" w:hint="eastAsia"/>
          <w:bCs/>
          <w:color w:val="000000"/>
          <w:sz w:val="20"/>
          <w:szCs w:val="20"/>
        </w:rPr>
        <w:t xml:space="preserve">  </w:t>
      </w:r>
    </w:p>
    <w:p w:rsidR="00C3531E" w:rsidRPr="00C3531E" w:rsidRDefault="00C3531E" w:rsidP="00C3531E">
      <w:pPr>
        <w:snapToGrid w:val="0"/>
        <w:spacing w:line="288" w:lineRule="auto"/>
        <w:ind w:left="420" w:firstLine="420"/>
        <w:rPr>
          <w:rFonts w:eastAsia="宋体" w:cs="Times New Roman"/>
          <w:color w:val="000000"/>
          <w:sz w:val="20"/>
          <w:szCs w:val="20"/>
        </w:rPr>
      </w:pPr>
      <w:r w:rsidRPr="00C3531E">
        <w:rPr>
          <w:rFonts w:eastAsia="宋体" w:cs="Times New Roman"/>
          <w:color w:val="000000"/>
          <w:sz w:val="20"/>
          <w:szCs w:val="20"/>
        </w:rPr>
        <w:t>Ⅰ. fault, perspective, subconscious, deduce, widget, merit, infatuated, profoundly, admirable, self-evident, categorise, lure, prospect, premise, script, tragic</w:t>
      </w:r>
      <w:r w:rsidRPr="00C3531E">
        <w:rPr>
          <w:rFonts w:eastAsia="宋体" w:cs="Times New Roman" w:hint="eastAsia"/>
          <w:color w:val="000000"/>
          <w:sz w:val="20"/>
          <w:szCs w:val="20"/>
        </w:rPr>
        <w:t>；</w:t>
      </w:r>
      <w:r w:rsidRPr="00C3531E">
        <w:rPr>
          <w:rFonts w:eastAsia="宋体" w:cs="Times New Roman" w:hint="eastAsia"/>
          <w:color w:val="000000"/>
          <w:sz w:val="20"/>
          <w:szCs w:val="20"/>
        </w:rPr>
        <w:t xml:space="preserve"> </w:t>
      </w:r>
    </w:p>
    <w:p w:rsidR="00C3531E" w:rsidRPr="00C3531E" w:rsidRDefault="00C3531E" w:rsidP="00C3531E">
      <w:pPr>
        <w:snapToGrid w:val="0"/>
        <w:spacing w:line="288" w:lineRule="auto"/>
        <w:ind w:left="420" w:firstLine="420"/>
        <w:rPr>
          <w:rFonts w:eastAsia="宋体" w:cs="Times New Roman"/>
          <w:color w:val="000000"/>
          <w:sz w:val="20"/>
          <w:szCs w:val="20"/>
        </w:rPr>
      </w:pPr>
      <w:r w:rsidRPr="00C3531E">
        <w:rPr>
          <w:rFonts w:eastAsia="宋体" w:cs="Times New Roman"/>
          <w:color w:val="000000"/>
          <w:sz w:val="20"/>
          <w:szCs w:val="20"/>
        </w:rPr>
        <w:t xml:space="preserve">Ⅱ. </w:t>
      </w:r>
      <w:proofErr w:type="gramStart"/>
      <w:r w:rsidRPr="00C3531E">
        <w:rPr>
          <w:rFonts w:eastAsia="宋体" w:cs="Times New Roman"/>
          <w:color w:val="000000"/>
          <w:sz w:val="20"/>
          <w:szCs w:val="20"/>
        </w:rPr>
        <w:t>adapt</w:t>
      </w:r>
      <w:proofErr w:type="gramEnd"/>
      <w:r w:rsidRPr="00C3531E">
        <w:rPr>
          <w:rFonts w:eastAsia="宋体" w:cs="Times New Roman"/>
          <w:color w:val="000000"/>
          <w:sz w:val="20"/>
          <w:szCs w:val="20"/>
        </w:rPr>
        <w:t xml:space="preserve">, revise, draft, ignore, overestimate, chunk, digest, universal, preface, suit, stuffy </w:t>
      </w:r>
    </w:p>
    <w:p w:rsidR="00C3531E" w:rsidRDefault="00C3531E" w:rsidP="00C3531E">
      <w:pPr>
        <w:snapToGrid w:val="0"/>
        <w:spacing w:line="288" w:lineRule="auto"/>
        <w:ind w:left="420" w:firstLine="420"/>
        <w:rPr>
          <w:rFonts w:eastAsia="宋体" w:cs="Times New Roman"/>
          <w:color w:val="000000"/>
          <w:sz w:val="20"/>
          <w:szCs w:val="20"/>
        </w:rPr>
      </w:pPr>
      <w:r w:rsidRPr="00C3531E">
        <w:rPr>
          <w:rFonts w:eastAsia="宋体" w:cs="Times New Roman" w:hint="eastAsia"/>
          <w:color w:val="000000"/>
          <w:sz w:val="20"/>
          <w:szCs w:val="20"/>
        </w:rPr>
        <w:t>—</w:t>
      </w:r>
      <w:r w:rsidRPr="00C3531E">
        <w:rPr>
          <w:rFonts w:eastAsia="宋体" w:cs="Times New Roman"/>
          <w:color w:val="000000"/>
          <w:sz w:val="20"/>
          <w:szCs w:val="20"/>
        </w:rPr>
        <w:t xml:space="preserve"> Phrases</w:t>
      </w:r>
    </w:p>
    <w:p w:rsidR="00C3531E" w:rsidRDefault="00C3531E" w:rsidP="00C3531E">
      <w:pPr>
        <w:snapToGrid w:val="0"/>
        <w:spacing w:line="288" w:lineRule="auto"/>
        <w:ind w:left="851" w:hanging="11"/>
        <w:rPr>
          <w:rFonts w:eastAsia="宋体" w:cs="Times New Roman"/>
          <w:color w:val="000000"/>
          <w:sz w:val="20"/>
          <w:szCs w:val="20"/>
        </w:rPr>
      </w:pPr>
      <w:r w:rsidRPr="00C3531E">
        <w:rPr>
          <w:rFonts w:eastAsia="宋体" w:cs="Times New Roman" w:hint="eastAsia"/>
          <w:color w:val="000000"/>
          <w:sz w:val="20"/>
          <w:szCs w:val="20"/>
        </w:rPr>
        <w:t>I.</w:t>
      </w:r>
      <w:r>
        <w:rPr>
          <w:rFonts w:eastAsia="宋体" w:cs="Times New Roman" w:hint="eastAsia"/>
          <w:color w:val="000000"/>
          <w:sz w:val="20"/>
          <w:szCs w:val="20"/>
        </w:rPr>
        <w:t xml:space="preserve"> </w:t>
      </w:r>
      <w:r w:rsidRPr="00C3531E">
        <w:rPr>
          <w:rFonts w:eastAsia="宋体" w:cs="Times New Roman" w:hint="eastAsia"/>
          <w:color w:val="000000"/>
          <w:sz w:val="20"/>
          <w:szCs w:val="20"/>
        </w:rPr>
        <w:t>from sb.</w:t>
      </w:r>
      <w:r w:rsidRPr="00C3531E">
        <w:rPr>
          <w:rFonts w:eastAsia="宋体" w:cs="Times New Roman" w:hint="eastAsia"/>
          <w:color w:val="000000"/>
          <w:sz w:val="20"/>
          <w:szCs w:val="20"/>
        </w:rPr>
        <w:t>’</w:t>
      </w:r>
      <w:r w:rsidRPr="00C3531E">
        <w:rPr>
          <w:rFonts w:eastAsia="宋体" w:cs="Times New Roman" w:hint="eastAsia"/>
          <w:color w:val="000000"/>
          <w:sz w:val="20"/>
          <w:szCs w:val="20"/>
        </w:rPr>
        <w:t xml:space="preserve">s point of view, more often than not, in question, </w:t>
      </w:r>
      <w:proofErr w:type="gramStart"/>
      <w:r w:rsidRPr="00C3531E">
        <w:rPr>
          <w:rFonts w:eastAsia="宋体" w:cs="Times New Roman" w:hint="eastAsia"/>
          <w:color w:val="000000"/>
          <w:sz w:val="20"/>
          <w:szCs w:val="20"/>
        </w:rPr>
        <w:t>settle</w:t>
      </w:r>
      <w:proofErr w:type="gramEnd"/>
      <w:r w:rsidRPr="00C3531E">
        <w:rPr>
          <w:rFonts w:eastAsia="宋体" w:cs="Times New Roman" w:hint="eastAsia"/>
          <w:color w:val="000000"/>
          <w:sz w:val="20"/>
          <w:szCs w:val="20"/>
        </w:rPr>
        <w:t xml:space="preserve"> for, be familiar with, spring sth. </w:t>
      </w:r>
      <w:proofErr w:type="gramStart"/>
      <w:r w:rsidRPr="00C3531E">
        <w:rPr>
          <w:rFonts w:eastAsia="宋体" w:cs="Times New Roman" w:hint="eastAsia"/>
          <w:color w:val="000000"/>
          <w:sz w:val="20"/>
          <w:szCs w:val="20"/>
        </w:rPr>
        <w:t>upon</w:t>
      </w:r>
      <w:proofErr w:type="gramEnd"/>
      <w:r w:rsidRPr="00C3531E">
        <w:rPr>
          <w:rFonts w:eastAsia="宋体" w:cs="Times New Roman" w:hint="eastAsia"/>
          <w:color w:val="000000"/>
          <w:sz w:val="20"/>
          <w:szCs w:val="20"/>
        </w:rPr>
        <w:t xml:space="preserve"> sb., hold sb.</w:t>
      </w:r>
      <w:r w:rsidRPr="00C3531E">
        <w:rPr>
          <w:rFonts w:eastAsia="宋体" w:cs="Times New Roman" w:hint="eastAsia"/>
          <w:color w:val="000000"/>
          <w:sz w:val="20"/>
          <w:szCs w:val="20"/>
        </w:rPr>
        <w:t>’</w:t>
      </w:r>
      <w:r w:rsidRPr="00C3531E">
        <w:rPr>
          <w:rFonts w:eastAsia="宋体" w:cs="Times New Roman" w:hint="eastAsia"/>
          <w:color w:val="000000"/>
          <w:sz w:val="20"/>
          <w:szCs w:val="20"/>
        </w:rPr>
        <w:t>s attention, appeal to</w:t>
      </w:r>
      <w:r w:rsidRPr="00C3531E">
        <w:rPr>
          <w:rFonts w:eastAsia="宋体" w:cs="Times New Roman" w:hint="eastAsia"/>
          <w:color w:val="000000"/>
          <w:sz w:val="20"/>
          <w:szCs w:val="20"/>
        </w:rPr>
        <w:t>；</w:t>
      </w:r>
      <w:r w:rsidRPr="00C3531E">
        <w:rPr>
          <w:rFonts w:eastAsia="宋体" w:cs="Times New Roman" w:hint="eastAsia"/>
          <w:color w:val="000000"/>
          <w:sz w:val="20"/>
          <w:szCs w:val="20"/>
        </w:rPr>
        <w:t xml:space="preserve"> </w:t>
      </w:r>
    </w:p>
    <w:p w:rsidR="00C3531E" w:rsidRPr="00C3531E" w:rsidRDefault="00C3531E" w:rsidP="00C3531E">
      <w:pPr>
        <w:snapToGrid w:val="0"/>
        <w:spacing w:line="288" w:lineRule="auto"/>
        <w:ind w:left="851" w:hanging="11"/>
        <w:rPr>
          <w:rFonts w:eastAsia="宋体" w:cs="Times New Roman"/>
          <w:color w:val="000000"/>
          <w:sz w:val="20"/>
          <w:szCs w:val="20"/>
        </w:rPr>
      </w:pPr>
      <w:r>
        <w:rPr>
          <w:rFonts w:eastAsia="宋体" w:cs="Times New Roman" w:hint="eastAsia"/>
          <w:color w:val="000000"/>
          <w:sz w:val="20"/>
          <w:szCs w:val="20"/>
        </w:rPr>
        <w:t xml:space="preserve">II. </w:t>
      </w:r>
      <w:proofErr w:type="gramStart"/>
      <w:r w:rsidRPr="00C3531E">
        <w:rPr>
          <w:rFonts w:eastAsia="宋体" w:cs="Times New Roman" w:hint="eastAsia"/>
          <w:color w:val="000000"/>
          <w:sz w:val="20"/>
          <w:szCs w:val="20"/>
        </w:rPr>
        <w:t>find</w:t>
      </w:r>
      <w:proofErr w:type="gramEnd"/>
      <w:r w:rsidRPr="00C3531E">
        <w:rPr>
          <w:rFonts w:eastAsia="宋体" w:cs="Times New Roman" w:hint="eastAsia"/>
          <w:color w:val="000000"/>
          <w:sz w:val="20"/>
          <w:szCs w:val="20"/>
        </w:rPr>
        <w:t xml:space="preserve"> fault with, save face, red flag</w:t>
      </w:r>
    </w:p>
    <w:p w:rsidR="00C3531E" w:rsidRPr="00C3531E" w:rsidRDefault="00C3531E" w:rsidP="00C3531E">
      <w:pPr>
        <w:snapToGrid w:val="0"/>
        <w:spacing w:line="288" w:lineRule="auto"/>
        <w:ind w:left="420" w:firstLine="420"/>
        <w:rPr>
          <w:rFonts w:eastAsia="宋体" w:cs="Times New Roman"/>
          <w:color w:val="000000"/>
          <w:sz w:val="20"/>
          <w:szCs w:val="20"/>
        </w:rPr>
      </w:pPr>
      <w:r w:rsidRPr="00C3531E">
        <w:rPr>
          <w:rFonts w:eastAsia="宋体" w:cs="Times New Roman" w:hint="eastAsia"/>
          <w:color w:val="000000"/>
          <w:sz w:val="20"/>
          <w:szCs w:val="20"/>
        </w:rPr>
        <w:t>—</w:t>
      </w:r>
      <w:r w:rsidRPr="00C3531E">
        <w:rPr>
          <w:rFonts w:eastAsia="宋体" w:cs="Times New Roman"/>
          <w:color w:val="000000"/>
          <w:sz w:val="20"/>
          <w:szCs w:val="20"/>
        </w:rPr>
        <w:t xml:space="preserve"> Word Study:</w:t>
      </w:r>
      <w:r w:rsidR="00D22849">
        <w:rPr>
          <w:rFonts w:eastAsia="宋体" w:cs="Times New Roman" w:hint="eastAsia"/>
          <w:color w:val="000000"/>
          <w:sz w:val="20"/>
          <w:szCs w:val="20"/>
        </w:rPr>
        <w:t xml:space="preserve"> </w:t>
      </w:r>
      <w:proofErr w:type="gramStart"/>
      <w:r w:rsidRPr="00C3531E">
        <w:rPr>
          <w:rFonts w:eastAsia="宋体" w:cs="Times New Roman"/>
          <w:color w:val="000000"/>
          <w:sz w:val="20"/>
          <w:szCs w:val="20"/>
        </w:rPr>
        <w:t>settle</w:t>
      </w:r>
      <w:proofErr w:type="gramEnd"/>
      <w:r w:rsidRPr="00C3531E">
        <w:rPr>
          <w:rFonts w:eastAsia="宋体" w:cs="Times New Roman"/>
          <w:color w:val="000000"/>
          <w:sz w:val="20"/>
          <w:szCs w:val="20"/>
        </w:rPr>
        <w:t>, suppose, convince, pursue, respond</w:t>
      </w:r>
    </w:p>
    <w:p w:rsidR="00C3531E" w:rsidRPr="00C3531E" w:rsidRDefault="00C3531E" w:rsidP="00C3531E">
      <w:pPr>
        <w:snapToGrid w:val="0"/>
        <w:spacing w:line="288" w:lineRule="auto"/>
        <w:ind w:left="420" w:firstLine="420"/>
        <w:rPr>
          <w:rFonts w:eastAsia="宋体" w:cs="Times New Roman"/>
          <w:color w:val="000000"/>
          <w:sz w:val="20"/>
          <w:szCs w:val="20"/>
        </w:rPr>
      </w:pPr>
      <w:r w:rsidRPr="00C3531E">
        <w:rPr>
          <w:rFonts w:eastAsia="宋体" w:cs="Times New Roman" w:hint="eastAsia"/>
          <w:color w:val="000000"/>
          <w:sz w:val="20"/>
          <w:szCs w:val="20"/>
        </w:rPr>
        <w:t>—</w:t>
      </w:r>
      <w:r w:rsidRPr="00C3531E">
        <w:rPr>
          <w:rFonts w:eastAsia="宋体" w:cs="Times New Roman" w:hint="eastAsia"/>
          <w:color w:val="000000"/>
          <w:sz w:val="20"/>
          <w:szCs w:val="20"/>
        </w:rPr>
        <w:t xml:space="preserve"> Useful Structures</w:t>
      </w:r>
      <w:r w:rsidRPr="00C3531E">
        <w:rPr>
          <w:rFonts w:eastAsia="宋体" w:cs="Times New Roman" w:hint="eastAsia"/>
          <w:color w:val="000000"/>
          <w:sz w:val="20"/>
          <w:szCs w:val="20"/>
        </w:rPr>
        <w:t>：</w:t>
      </w:r>
      <w:proofErr w:type="gramStart"/>
      <w:r w:rsidRPr="00C3531E">
        <w:rPr>
          <w:rFonts w:eastAsia="宋体" w:cs="Times New Roman"/>
          <w:color w:val="000000"/>
          <w:sz w:val="20"/>
          <w:szCs w:val="20"/>
        </w:rPr>
        <w:t>far</w:t>
      </w:r>
      <w:proofErr w:type="gramEnd"/>
      <w:r w:rsidRPr="00C3531E">
        <w:rPr>
          <w:rFonts w:eastAsia="宋体" w:cs="Times New Roman"/>
          <w:color w:val="000000"/>
          <w:sz w:val="20"/>
          <w:szCs w:val="20"/>
        </w:rPr>
        <w:t xml:space="preserve"> from sth./ doing sth.</w:t>
      </w:r>
      <w:r w:rsidR="00D22849">
        <w:rPr>
          <w:rFonts w:eastAsia="宋体" w:cs="Times New Roman" w:hint="eastAsia"/>
          <w:color w:val="000000"/>
          <w:sz w:val="20"/>
          <w:szCs w:val="20"/>
        </w:rPr>
        <w:t xml:space="preserve">, </w:t>
      </w:r>
      <w:r w:rsidRPr="00C3531E">
        <w:rPr>
          <w:rFonts w:eastAsia="宋体" w:cs="Times New Roman"/>
          <w:color w:val="000000"/>
          <w:sz w:val="20"/>
          <w:szCs w:val="20"/>
        </w:rPr>
        <w:t>assuming</w:t>
      </w:r>
      <w:r w:rsidR="00D22849">
        <w:rPr>
          <w:rFonts w:eastAsia="宋体" w:cs="Times New Roman" w:hint="eastAsia"/>
          <w:color w:val="000000"/>
          <w:sz w:val="20"/>
          <w:szCs w:val="20"/>
        </w:rPr>
        <w:t xml:space="preserve">, </w:t>
      </w:r>
      <w:r w:rsidRPr="00C3531E">
        <w:rPr>
          <w:rFonts w:eastAsia="宋体" w:cs="Times New Roman"/>
          <w:color w:val="000000"/>
          <w:sz w:val="20"/>
          <w:szCs w:val="20"/>
        </w:rPr>
        <w:t>see  ...  as</w:t>
      </w:r>
    </w:p>
    <w:p w:rsidR="00D22849" w:rsidRPr="00D22849" w:rsidRDefault="00D22849" w:rsidP="00D22849">
      <w:pPr>
        <w:snapToGrid w:val="0"/>
        <w:spacing w:line="288" w:lineRule="auto"/>
        <w:ind w:left="720"/>
        <w:rPr>
          <w:rFonts w:eastAsia="宋体" w:cs="Times New Roman"/>
          <w:b/>
          <w:color w:val="000000"/>
          <w:sz w:val="20"/>
          <w:szCs w:val="20"/>
        </w:rPr>
      </w:pPr>
      <w:r w:rsidRPr="00D22849">
        <w:rPr>
          <w:rFonts w:eastAsia="宋体" w:cs="Times New Roman" w:hint="eastAsia"/>
          <w:b/>
          <w:color w:val="000000"/>
          <w:sz w:val="20"/>
          <w:szCs w:val="20"/>
        </w:rPr>
        <w:t>运用交际技能</w:t>
      </w:r>
    </w:p>
    <w:p w:rsidR="00C3531E" w:rsidRPr="00D22849" w:rsidRDefault="00C3531E" w:rsidP="00C3531E">
      <w:pPr>
        <w:snapToGrid w:val="0"/>
        <w:spacing w:line="288" w:lineRule="auto"/>
        <w:ind w:left="420" w:firstLine="420"/>
        <w:rPr>
          <w:rFonts w:eastAsia="宋体" w:cs="Times New Roman"/>
          <w:color w:val="000000"/>
          <w:sz w:val="20"/>
          <w:szCs w:val="20"/>
        </w:rPr>
      </w:pPr>
      <w:r w:rsidRPr="00D22849">
        <w:rPr>
          <w:rFonts w:eastAsia="宋体" w:cs="Times New Roman"/>
          <w:bCs/>
          <w:color w:val="000000"/>
          <w:sz w:val="20"/>
          <w:szCs w:val="20"/>
        </w:rPr>
        <w:t>— Expressions</w:t>
      </w:r>
      <w:r w:rsidRPr="00D22849">
        <w:rPr>
          <w:rFonts w:eastAsia="宋体" w:cs="Times New Roman" w:hint="eastAsia"/>
          <w:bCs/>
          <w:color w:val="000000"/>
          <w:sz w:val="20"/>
          <w:szCs w:val="20"/>
        </w:rPr>
        <w:t>：</w:t>
      </w:r>
      <w:r w:rsidRPr="00D22849">
        <w:rPr>
          <w:rFonts w:eastAsia="宋体" w:cs="Times New Roman"/>
          <w:color w:val="000000"/>
          <w:sz w:val="20"/>
          <w:szCs w:val="20"/>
        </w:rPr>
        <w:t>Expressions at the Post Office</w:t>
      </w:r>
    </w:p>
    <w:p w:rsidR="00C3531E" w:rsidRPr="00D22849" w:rsidRDefault="00C3531E" w:rsidP="00C3531E">
      <w:pPr>
        <w:snapToGrid w:val="0"/>
        <w:spacing w:line="288" w:lineRule="auto"/>
        <w:ind w:left="420" w:firstLine="420"/>
        <w:rPr>
          <w:rFonts w:eastAsia="宋体" w:cs="Times New Roman"/>
          <w:color w:val="000000"/>
          <w:sz w:val="20"/>
          <w:szCs w:val="20"/>
        </w:rPr>
      </w:pPr>
      <w:r w:rsidRPr="00D22849">
        <w:rPr>
          <w:rFonts w:eastAsia="宋体" w:cs="Times New Roman"/>
          <w:bCs/>
          <w:color w:val="000000"/>
          <w:sz w:val="20"/>
          <w:szCs w:val="20"/>
        </w:rPr>
        <w:t>— Reading</w:t>
      </w:r>
      <w:r w:rsidRPr="00D22849">
        <w:rPr>
          <w:rFonts w:eastAsia="宋体" w:cs="Times New Roman" w:hint="eastAsia"/>
          <w:bCs/>
          <w:color w:val="000000"/>
          <w:sz w:val="20"/>
          <w:szCs w:val="20"/>
        </w:rPr>
        <w:t>：</w:t>
      </w:r>
      <w:r w:rsidRPr="00D22849">
        <w:rPr>
          <w:rFonts w:eastAsia="宋体" w:cs="Times New Roman" w:hint="eastAsia"/>
          <w:bCs/>
          <w:color w:val="000000"/>
          <w:sz w:val="20"/>
          <w:szCs w:val="20"/>
        </w:rPr>
        <w:t xml:space="preserve"> </w:t>
      </w:r>
      <w:r w:rsidRPr="00D22849">
        <w:rPr>
          <w:rFonts w:eastAsia="宋体" w:cs="Times New Roman"/>
          <w:color w:val="000000"/>
          <w:sz w:val="20"/>
          <w:szCs w:val="20"/>
        </w:rPr>
        <w:t>Leaflet</w:t>
      </w:r>
      <w:r w:rsidRPr="00D22849">
        <w:rPr>
          <w:rFonts w:eastAsia="宋体" w:cs="Times New Roman" w:hint="eastAsia"/>
          <w:color w:val="000000"/>
          <w:sz w:val="20"/>
          <w:szCs w:val="20"/>
        </w:rPr>
        <w:t>：</w:t>
      </w:r>
      <w:r w:rsidRPr="00D22849">
        <w:rPr>
          <w:rFonts w:eastAsia="宋体" w:cs="Times New Roman" w:hint="eastAsia"/>
          <w:color w:val="000000"/>
          <w:sz w:val="20"/>
          <w:szCs w:val="20"/>
        </w:rPr>
        <w:t xml:space="preserve">  </w:t>
      </w:r>
      <w:r w:rsidRPr="00D22849">
        <w:rPr>
          <w:rFonts w:eastAsia="宋体" w:cs="Times New Roman"/>
          <w:color w:val="000000"/>
          <w:sz w:val="20"/>
          <w:szCs w:val="20"/>
        </w:rPr>
        <w:t>Swift Service</w:t>
      </w:r>
    </w:p>
    <w:p w:rsidR="00C3531E" w:rsidRPr="00D22849" w:rsidRDefault="00C3531E" w:rsidP="00C3531E">
      <w:pPr>
        <w:snapToGrid w:val="0"/>
        <w:spacing w:line="288" w:lineRule="auto"/>
        <w:ind w:left="420" w:firstLine="420"/>
        <w:rPr>
          <w:rFonts w:eastAsia="宋体" w:cs="Times New Roman"/>
          <w:color w:val="000000"/>
          <w:sz w:val="20"/>
          <w:szCs w:val="20"/>
        </w:rPr>
      </w:pPr>
      <w:r w:rsidRPr="00D22849">
        <w:rPr>
          <w:rFonts w:eastAsia="宋体" w:cs="Times New Roman"/>
          <w:bCs/>
          <w:color w:val="000000"/>
          <w:sz w:val="20"/>
          <w:szCs w:val="20"/>
        </w:rPr>
        <w:t xml:space="preserve">— Basic Writing: </w:t>
      </w:r>
      <w:r w:rsidRPr="00D22849">
        <w:rPr>
          <w:rFonts w:eastAsia="宋体" w:cs="Times New Roman"/>
          <w:color w:val="000000"/>
          <w:sz w:val="20"/>
          <w:szCs w:val="20"/>
        </w:rPr>
        <w:t xml:space="preserve">Sentence Writing </w:t>
      </w:r>
      <w:r w:rsidRPr="00D22849">
        <w:rPr>
          <w:rFonts w:eastAsia="宋体" w:cs="Times New Roman" w:hint="eastAsia"/>
          <w:color w:val="000000"/>
          <w:sz w:val="20"/>
          <w:szCs w:val="20"/>
        </w:rPr>
        <w:t>（</w:t>
      </w:r>
      <w:r w:rsidRPr="00D22849">
        <w:rPr>
          <w:rFonts w:eastAsia="宋体" w:cs="Times New Roman"/>
          <w:color w:val="000000"/>
          <w:sz w:val="20"/>
          <w:szCs w:val="20"/>
        </w:rPr>
        <w:t>Ⅱ</w:t>
      </w:r>
      <w:r w:rsidRPr="00D22849">
        <w:rPr>
          <w:rFonts w:eastAsia="宋体" w:cs="Times New Roman" w:hint="eastAsia"/>
          <w:color w:val="000000"/>
          <w:sz w:val="20"/>
          <w:szCs w:val="20"/>
        </w:rPr>
        <w:t>）</w:t>
      </w:r>
    </w:p>
    <w:p w:rsidR="00C3531E" w:rsidRDefault="00D22849" w:rsidP="00D22849">
      <w:pPr>
        <w:snapToGrid w:val="0"/>
        <w:spacing w:line="288" w:lineRule="auto"/>
        <w:ind w:left="420" w:firstLine="420"/>
        <w:rPr>
          <w:rFonts w:eastAsia="宋体" w:cs="Times New Roman"/>
          <w:color w:val="000000"/>
          <w:sz w:val="20"/>
          <w:szCs w:val="20"/>
        </w:rPr>
      </w:pPr>
      <w:r w:rsidRPr="00D22849">
        <w:rPr>
          <w:rFonts w:eastAsia="宋体" w:cs="Times New Roman"/>
          <w:b/>
          <w:color w:val="000000"/>
          <w:sz w:val="20"/>
          <w:szCs w:val="20"/>
        </w:rPr>
        <w:t>教学难点</w:t>
      </w:r>
      <w:r w:rsidRPr="00D22849">
        <w:rPr>
          <w:rFonts w:eastAsia="宋体" w:cs="Times New Roman" w:hint="eastAsia"/>
          <w:b/>
          <w:color w:val="000000"/>
          <w:sz w:val="20"/>
          <w:szCs w:val="20"/>
        </w:rPr>
        <w:t>：</w:t>
      </w:r>
      <w:r w:rsidRPr="00C3531E">
        <w:rPr>
          <w:rFonts w:eastAsia="宋体" w:cs="Times New Roman" w:hint="eastAsia"/>
          <w:color w:val="000000"/>
          <w:sz w:val="20"/>
          <w:szCs w:val="20"/>
        </w:rPr>
        <w:t xml:space="preserve"> Grammar</w:t>
      </w:r>
      <w:r w:rsidRPr="00C3531E">
        <w:rPr>
          <w:rFonts w:eastAsia="宋体" w:cs="Times New Roman" w:hint="eastAsia"/>
          <w:color w:val="000000"/>
          <w:sz w:val="20"/>
          <w:szCs w:val="20"/>
        </w:rPr>
        <w:t>：</w:t>
      </w:r>
      <w:r w:rsidRPr="00C3531E">
        <w:rPr>
          <w:rFonts w:eastAsia="宋体" w:cs="Times New Roman"/>
          <w:color w:val="000000"/>
          <w:sz w:val="20"/>
          <w:szCs w:val="20"/>
        </w:rPr>
        <w:t>Troublesome Adjectives and Adverbs</w:t>
      </w:r>
    </w:p>
    <w:p w:rsidR="00D22849" w:rsidRDefault="00D22849" w:rsidP="00D22849">
      <w:pPr>
        <w:snapToGrid w:val="0"/>
        <w:spacing w:line="288" w:lineRule="auto"/>
        <w:rPr>
          <w:rFonts w:eastAsia="宋体" w:cs="Times New Roman"/>
          <w:b/>
          <w:color w:val="000000"/>
          <w:sz w:val="20"/>
          <w:szCs w:val="20"/>
        </w:rPr>
      </w:pPr>
      <w:r w:rsidRPr="00D22849">
        <w:rPr>
          <w:rFonts w:eastAsia="宋体" w:cs="Times New Roman" w:hint="eastAsia"/>
          <w:b/>
          <w:color w:val="000000"/>
          <w:sz w:val="20"/>
          <w:szCs w:val="20"/>
        </w:rPr>
        <w:t>第三单元</w:t>
      </w:r>
      <w:r w:rsidR="00A41334">
        <w:rPr>
          <w:rFonts w:eastAsia="宋体" w:cs="Times New Roman" w:hint="eastAsia"/>
          <w:b/>
          <w:color w:val="000000"/>
          <w:sz w:val="20"/>
          <w:szCs w:val="20"/>
        </w:rPr>
        <w:t xml:space="preserve">   Organization Culture</w:t>
      </w:r>
    </w:p>
    <w:p w:rsidR="00D22849" w:rsidRDefault="00D22849" w:rsidP="00D22849">
      <w:pPr>
        <w:snapToGrid w:val="0"/>
        <w:spacing w:line="288" w:lineRule="auto"/>
        <w:ind w:left="720" w:firstLine="120"/>
        <w:rPr>
          <w:rFonts w:eastAsia="宋体" w:cs="Times New Roman"/>
          <w:color w:val="000000"/>
          <w:sz w:val="20"/>
          <w:szCs w:val="20"/>
        </w:rPr>
      </w:pPr>
      <w:r w:rsidRPr="00D22849">
        <w:rPr>
          <w:rFonts w:eastAsia="宋体" w:cs="Times New Roman" w:hint="eastAsia"/>
          <w:b/>
          <w:color w:val="000000"/>
          <w:sz w:val="20"/>
          <w:szCs w:val="20"/>
        </w:rPr>
        <w:t>了解商务知识</w:t>
      </w:r>
      <w:r>
        <w:rPr>
          <w:rFonts w:eastAsia="宋体" w:cs="Times New Roman" w:hint="eastAsia"/>
          <w:b/>
          <w:color w:val="000000"/>
          <w:sz w:val="20"/>
          <w:szCs w:val="20"/>
        </w:rPr>
        <w:t>：</w:t>
      </w:r>
      <w:r w:rsidRPr="00D22849">
        <w:rPr>
          <w:rFonts w:eastAsia="宋体" w:cs="Times New Roman"/>
          <w:color w:val="000000"/>
          <w:sz w:val="20"/>
          <w:szCs w:val="20"/>
        </w:rPr>
        <w:t>Organizational Culture</w:t>
      </w:r>
      <w:r w:rsidRPr="002E4125">
        <w:rPr>
          <w:rFonts w:eastAsia="宋体" w:cs="Times New Roman"/>
          <w:color w:val="000000"/>
          <w:sz w:val="20"/>
          <w:szCs w:val="20"/>
        </w:rPr>
        <w:t xml:space="preserve"> </w:t>
      </w:r>
    </w:p>
    <w:p w:rsidR="00D22849" w:rsidRPr="00D22849" w:rsidRDefault="00D22849" w:rsidP="00D22849">
      <w:pPr>
        <w:snapToGrid w:val="0"/>
        <w:spacing w:line="288" w:lineRule="auto"/>
        <w:ind w:left="720" w:firstLine="120"/>
        <w:rPr>
          <w:rFonts w:eastAsia="宋体" w:cs="Times New Roman"/>
          <w:b/>
          <w:color w:val="000000"/>
          <w:sz w:val="20"/>
          <w:szCs w:val="20"/>
        </w:rPr>
      </w:pPr>
      <w:r w:rsidRPr="00D22849">
        <w:rPr>
          <w:rFonts w:eastAsia="宋体" w:cs="Times New Roman" w:hint="eastAsia"/>
          <w:b/>
          <w:color w:val="000000"/>
          <w:sz w:val="20"/>
          <w:szCs w:val="20"/>
        </w:rPr>
        <w:t>掌握</w:t>
      </w:r>
      <w:r w:rsidRPr="00D22849">
        <w:rPr>
          <w:rFonts w:eastAsia="宋体" w:cs="Times New Roman"/>
          <w:b/>
          <w:color w:val="000000"/>
          <w:sz w:val="20"/>
          <w:szCs w:val="20"/>
        </w:rPr>
        <w:t>语言点</w:t>
      </w:r>
      <w:r>
        <w:rPr>
          <w:rFonts w:eastAsia="宋体" w:cs="Times New Roman" w:hint="eastAsia"/>
          <w:b/>
          <w:color w:val="000000"/>
          <w:sz w:val="20"/>
          <w:szCs w:val="20"/>
        </w:rPr>
        <w:t>：</w:t>
      </w:r>
    </w:p>
    <w:p w:rsidR="00D22849" w:rsidRPr="002E4125" w:rsidRDefault="00D22849" w:rsidP="00D22849">
      <w:pPr>
        <w:snapToGrid w:val="0"/>
        <w:spacing w:line="288" w:lineRule="auto"/>
        <w:ind w:left="720"/>
        <w:rPr>
          <w:rFonts w:eastAsia="宋体" w:cs="Times New Roman"/>
          <w:color w:val="000000"/>
          <w:sz w:val="20"/>
          <w:szCs w:val="20"/>
        </w:rPr>
      </w:pPr>
      <w:r w:rsidRPr="002E4125">
        <w:rPr>
          <w:rFonts w:eastAsia="宋体" w:cs="Times New Roman" w:hint="eastAsia"/>
          <w:color w:val="000000"/>
          <w:sz w:val="20"/>
          <w:szCs w:val="20"/>
        </w:rPr>
        <w:t>—</w:t>
      </w:r>
      <w:r>
        <w:rPr>
          <w:rFonts w:eastAsia="宋体" w:cs="Times New Roman"/>
          <w:color w:val="000000"/>
          <w:sz w:val="20"/>
          <w:szCs w:val="20"/>
        </w:rPr>
        <w:t xml:space="preserve"> Key Words</w:t>
      </w:r>
    </w:p>
    <w:p w:rsidR="00D22849" w:rsidRDefault="00D22849" w:rsidP="00D22849">
      <w:pPr>
        <w:snapToGrid w:val="0"/>
        <w:spacing w:line="288" w:lineRule="auto"/>
        <w:ind w:left="720"/>
        <w:rPr>
          <w:rFonts w:eastAsia="宋体" w:cs="Times New Roman"/>
          <w:color w:val="000000"/>
          <w:sz w:val="20"/>
          <w:szCs w:val="20"/>
        </w:rPr>
      </w:pPr>
      <w:r w:rsidRPr="002E4125">
        <w:rPr>
          <w:rFonts w:eastAsia="宋体" w:cs="Times New Roman"/>
          <w:color w:val="000000"/>
          <w:sz w:val="20"/>
          <w:szCs w:val="20"/>
        </w:rPr>
        <w:t xml:space="preserve">I. </w:t>
      </w:r>
      <w:r w:rsidRPr="00D22849">
        <w:rPr>
          <w:rFonts w:eastAsia="宋体" w:cs="Times New Roman" w:hint="eastAsia"/>
          <w:color w:val="000000"/>
          <w:sz w:val="20"/>
          <w:szCs w:val="20"/>
        </w:rPr>
        <w:t>discourse, philosophy</w:t>
      </w:r>
      <w:r w:rsidRPr="00D22849">
        <w:rPr>
          <w:rFonts w:eastAsia="宋体" w:cs="Times New Roman" w:hint="eastAsia"/>
          <w:color w:val="000000"/>
          <w:sz w:val="20"/>
          <w:szCs w:val="20"/>
        </w:rPr>
        <w:t>，</w:t>
      </w:r>
      <w:r w:rsidRPr="00D22849">
        <w:rPr>
          <w:rFonts w:eastAsia="宋体" w:cs="Times New Roman" w:hint="eastAsia"/>
          <w:color w:val="000000"/>
          <w:sz w:val="20"/>
          <w:szCs w:val="20"/>
        </w:rPr>
        <w:t>verbally, superior, prize, diversity, sociability, span, overlap, discipline, factual, compelling, litigation</w:t>
      </w:r>
      <w:r w:rsidRPr="00D22849">
        <w:rPr>
          <w:rFonts w:eastAsia="宋体" w:cs="Times New Roman" w:hint="eastAsia"/>
          <w:color w:val="000000"/>
          <w:sz w:val="20"/>
          <w:szCs w:val="20"/>
        </w:rPr>
        <w:t>；</w:t>
      </w:r>
    </w:p>
    <w:p w:rsidR="00D22849" w:rsidRPr="002E4125" w:rsidRDefault="00D22849" w:rsidP="00D22849">
      <w:pPr>
        <w:snapToGrid w:val="0"/>
        <w:spacing w:line="288" w:lineRule="auto"/>
        <w:ind w:left="720"/>
        <w:rPr>
          <w:rFonts w:eastAsia="宋体" w:cs="Times New Roman"/>
          <w:color w:val="000000"/>
          <w:sz w:val="20"/>
          <w:szCs w:val="20"/>
        </w:rPr>
      </w:pPr>
      <w:r>
        <w:rPr>
          <w:rFonts w:eastAsia="宋体" w:cs="Times New Roman" w:hint="eastAsia"/>
          <w:color w:val="000000"/>
          <w:sz w:val="20"/>
          <w:szCs w:val="20"/>
        </w:rPr>
        <w:t xml:space="preserve">II. </w:t>
      </w:r>
      <w:proofErr w:type="gramStart"/>
      <w:r w:rsidRPr="00D22849">
        <w:rPr>
          <w:rFonts w:eastAsia="宋体" w:cs="Times New Roman" w:hint="eastAsia"/>
          <w:color w:val="000000"/>
          <w:sz w:val="20"/>
          <w:szCs w:val="20"/>
        </w:rPr>
        <w:t>distinctive</w:t>
      </w:r>
      <w:proofErr w:type="gramEnd"/>
      <w:r w:rsidRPr="00D22849">
        <w:rPr>
          <w:rFonts w:eastAsia="宋体" w:cs="Times New Roman" w:hint="eastAsia"/>
          <w:color w:val="000000"/>
          <w:sz w:val="20"/>
          <w:szCs w:val="20"/>
        </w:rPr>
        <w:t>, associate, presentation, assembly, egalitarian, alongside, divisiveness</w:t>
      </w:r>
    </w:p>
    <w:p w:rsidR="00D22849" w:rsidRDefault="00D22849" w:rsidP="00D22849">
      <w:pPr>
        <w:snapToGrid w:val="0"/>
        <w:spacing w:line="288" w:lineRule="auto"/>
        <w:ind w:left="720"/>
        <w:rPr>
          <w:rFonts w:eastAsia="宋体" w:cs="Times New Roman"/>
          <w:color w:val="000000"/>
          <w:sz w:val="20"/>
          <w:szCs w:val="20"/>
        </w:rPr>
      </w:pPr>
      <w:r w:rsidRPr="002E4125">
        <w:rPr>
          <w:rFonts w:eastAsia="宋体" w:cs="Times New Roman" w:hint="eastAsia"/>
          <w:color w:val="000000"/>
          <w:sz w:val="20"/>
          <w:szCs w:val="20"/>
        </w:rPr>
        <w:t>—</w:t>
      </w:r>
      <w:r>
        <w:rPr>
          <w:rFonts w:eastAsia="宋体" w:cs="Times New Roman" w:hint="eastAsia"/>
          <w:color w:val="000000"/>
          <w:sz w:val="20"/>
          <w:szCs w:val="20"/>
        </w:rPr>
        <w:t xml:space="preserve"> Phrases</w:t>
      </w:r>
    </w:p>
    <w:p w:rsidR="00D22849" w:rsidRDefault="00D22849" w:rsidP="00D22849">
      <w:pPr>
        <w:snapToGrid w:val="0"/>
        <w:spacing w:line="288" w:lineRule="auto"/>
        <w:ind w:left="300" w:firstLine="420"/>
        <w:rPr>
          <w:rFonts w:eastAsia="宋体" w:cs="Times New Roman"/>
          <w:color w:val="000000"/>
          <w:sz w:val="20"/>
          <w:szCs w:val="20"/>
        </w:rPr>
      </w:pPr>
      <w:r>
        <w:rPr>
          <w:rFonts w:eastAsia="宋体" w:cs="Times New Roman" w:hint="eastAsia"/>
          <w:color w:val="000000"/>
          <w:sz w:val="20"/>
          <w:szCs w:val="20"/>
        </w:rPr>
        <w:t xml:space="preserve">I. </w:t>
      </w:r>
      <w:r w:rsidRPr="00D22849">
        <w:rPr>
          <w:rFonts w:eastAsia="宋体" w:cs="Times New Roman" w:hint="eastAsia"/>
          <w:color w:val="000000"/>
          <w:sz w:val="20"/>
          <w:szCs w:val="20"/>
        </w:rPr>
        <w:t xml:space="preserve">address sb. as </w:t>
      </w:r>
      <w:proofErr w:type="gramStart"/>
      <w:r w:rsidRPr="00D22849">
        <w:rPr>
          <w:rFonts w:eastAsia="宋体" w:cs="Times New Roman" w:hint="eastAsia"/>
          <w:color w:val="000000"/>
          <w:sz w:val="20"/>
          <w:szCs w:val="20"/>
        </w:rPr>
        <w:t>... ,</w:t>
      </w:r>
      <w:proofErr w:type="gramEnd"/>
      <w:r w:rsidRPr="00D22849">
        <w:rPr>
          <w:rFonts w:eastAsia="宋体" w:cs="Times New Roman" w:hint="eastAsia"/>
          <w:color w:val="000000"/>
          <w:sz w:val="20"/>
          <w:szCs w:val="20"/>
        </w:rPr>
        <w:t xml:space="preserve"> be deferential to, work out, be consistent with</w:t>
      </w:r>
      <w:r w:rsidRPr="00D22849">
        <w:rPr>
          <w:rFonts w:eastAsia="宋体" w:cs="Times New Roman" w:hint="eastAsia"/>
          <w:color w:val="000000"/>
          <w:sz w:val="20"/>
          <w:szCs w:val="20"/>
        </w:rPr>
        <w:t>；</w:t>
      </w:r>
    </w:p>
    <w:p w:rsidR="00D22849" w:rsidRPr="00D22849" w:rsidRDefault="00D22849" w:rsidP="00D22849">
      <w:pPr>
        <w:snapToGrid w:val="0"/>
        <w:spacing w:line="288" w:lineRule="auto"/>
        <w:ind w:left="300" w:firstLine="420"/>
        <w:rPr>
          <w:rFonts w:eastAsia="宋体" w:cs="Times New Roman"/>
          <w:color w:val="000000"/>
          <w:sz w:val="20"/>
          <w:szCs w:val="20"/>
        </w:rPr>
      </w:pPr>
      <w:r>
        <w:rPr>
          <w:rFonts w:eastAsia="宋体" w:cs="Times New Roman" w:hint="eastAsia"/>
          <w:color w:val="000000"/>
          <w:sz w:val="20"/>
          <w:szCs w:val="20"/>
        </w:rPr>
        <w:t xml:space="preserve">II. </w:t>
      </w:r>
      <w:r w:rsidRPr="00D22849">
        <w:rPr>
          <w:rFonts w:eastAsia="宋体" w:cs="Times New Roman" w:hint="eastAsia"/>
          <w:color w:val="000000"/>
          <w:sz w:val="20"/>
          <w:szCs w:val="20"/>
        </w:rPr>
        <w:t>a/one hell of a something</w:t>
      </w:r>
    </w:p>
    <w:p w:rsidR="00D22849" w:rsidRPr="002E4125" w:rsidRDefault="00D22849" w:rsidP="00D22849">
      <w:pPr>
        <w:snapToGrid w:val="0"/>
        <w:spacing w:line="288" w:lineRule="auto"/>
        <w:ind w:left="720"/>
        <w:rPr>
          <w:rFonts w:eastAsia="宋体" w:cs="Times New Roman"/>
          <w:color w:val="000000"/>
          <w:sz w:val="20"/>
          <w:szCs w:val="20"/>
        </w:rPr>
      </w:pPr>
      <w:r w:rsidRPr="002E4125">
        <w:rPr>
          <w:rFonts w:eastAsia="宋体" w:cs="Times New Roman" w:hint="eastAsia"/>
          <w:color w:val="000000"/>
          <w:sz w:val="20"/>
          <w:szCs w:val="20"/>
        </w:rPr>
        <w:t>—</w:t>
      </w:r>
      <w:r w:rsidRPr="002E4125">
        <w:rPr>
          <w:rFonts w:eastAsia="宋体" w:cs="Times New Roman"/>
          <w:color w:val="000000"/>
          <w:sz w:val="20"/>
          <w:szCs w:val="20"/>
        </w:rPr>
        <w:t xml:space="preserve"> Word Study: </w:t>
      </w:r>
      <w:proofErr w:type="gramStart"/>
      <w:r w:rsidRPr="00D22849">
        <w:rPr>
          <w:rFonts w:eastAsia="宋体" w:cs="Times New Roman"/>
          <w:color w:val="000000"/>
          <w:sz w:val="20"/>
          <w:szCs w:val="20"/>
        </w:rPr>
        <w:t>constitute</w:t>
      </w:r>
      <w:proofErr w:type="gramEnd"/>
      <w:r w:rsidRPr="00D22849">
        <w:rPr>
          <w:rFonts w:eastAsia="宋体" w:cs="Times New Roman"/>
          <w:color w:val="000000"/>
          <w:sz w:val="20"/>
          <w:szCs w:val="20"/>
        </w:rPr>
        <w:t>, value, share, enhance, analyze</w:t>
      </w:r>
    </w:p>
    <w:p w:rsidR="00D22849" w:rsidRPr="00D22849" w:rsidRDefault="00D22849" w:rsidP="00D22849">
      <w:pPr>
        <w:snapToGrid w:val="0"/>
        <w:spacing w:line="288" w:lineRule="auto"/>
        <w:ind w:left="720"/>
        <w:rPr>
          <w:rFonts w:eastAsia="宋体" w:cs="Times New Roman"/>
          <w:color w:val="000000"/>
          <w:sz w:val="20"/>
          <w:szCs w:val="20"/>
        </w:rPr>
      </w:pPr>
      <w:r w:rsidRPr="002E4125">
        <w:rPr>
          <w:rFonts w:eastAsia="宋体" w:cs="Times New Roman" w:hint="eastAsia"/>
          <w:color w:val="000000"/>
          <w:sz w:val="20"/>
          <w:szCs w:val="20"/>
        </w:rPr>
        <w:t>—</w:t>
      </w:r>
      <w:r w:rsidRPr="002E4125">
        <w:rPr>
          <w:rFonts w:eastAsia="宋体" w:cs="Times New Roman"/>
          <w:color w:val="000000"/>
          <w:sz w:val="20"/>
          <w:szCs w:val="20"/>
        </w:rPr>
        <w:t xml:space="preserve"> Usefu</w:t>
      </w:r>
      <w:r>
        <w:rPr>
          <w:rFonts w:eastAsia="宋体" w:cs="Times New Roman"/>
          <w:color w:val="000000"/>
          <w:sz w:val="20"/>
          <w:szCs w:val="20"/>
        </w:rPr>
        <w:t xml:space="preserve">l Structures:  </w:t>
      </w:r>
      <w:proofErr w:type="gramStart"/>
      <w:r w:rsidRPr="00D22849">
        <w:rPr>
          <w:rFonts w:cs="Times New Roman"/>
          <w:color w:val="000000"/>
          <w:sz w:val="20"/>
          <w:szCs w:val="20"/>
        </w:rPr>
        <w:t>be</w:t>
      </w:r>
      <w:proofErr w:type="gramEnd"/>
      <w:r w:rsidRPr="00D22849">
        <w:rPr>
          <w:rFonts w:cs="Times New Roman"/>
          <w:color w:val="000000"/>
          <w:sz w:val="20"/>
          <w:szCs w:val="20"/>
        </w:rPr>
        <w:t xml:space="preserve"> sensitive to</w:t>
      </w:r>
      <w:r>
        <w:rPr>
          <w:rFonts w:cs="Times New Roman" w:hint="eastAsia"/>
          <w:color w:val="000000"/>
          <w:sz w:val="20"/>
          <w:szCs w:val="20"/>
        </w:rPr>
        <w:t xml:space="preserve">,  </w:t>
      </w:r>
      <w:r w:rsidRPr="00D22849">
        <w:rPr>
          <w:rFonts w:eastAsia="宋体" w:cs="Times New Roman"/>
          <w:color w:val="000000"/>
          <w:sz w:val="20"/>
          <w:szCs w:val="20"/>
        </w:rPr>
        <w:t>with emphasis on ...</w:t>
      </w:r>
      <w:r>
        <w:rPr>
          <w:rFonts w:eastAsia="宋体" w:cs="Times New Roman" w:hint="eastAsia"/>
          <w:color w:val="000000"/>
          <w:sz w:val="20"/>
          <w:szCs w:val="20"/>
        </w:rPr>
        <w:t xml:space="preserve">, </w:t>
      </w:r>
      <w:r w:rsidRPr="00D22849">
        <w:rPr>
          <w:rFonts w:eastAsia="宋体" w:cs="Times New Roman"/>
          <w:color w:val="000000"/>
          <w:sz w:val="20"/>
          <w:szCs w:val="20"/>
        </w:rPr>
        <w:t>all but one</w:t>
      </w:r>
    </w:p>
    <w:p w:rsidR="00D22849" w:rsidRPr="00D22849" w:rsidRDefault="00D22849" w:rsidP="00D22849">
      <w:pPr>
        <w:snapToGrid w:val="0"/>
        <w:spacing w:line="288" w:lineRule="auto"/>
        <w:ind w:left="720"/>
        <w:rPr>
          <w:rFonts w:eastAsia="宋体" w:cs="Times New Roman"/>
          <w:b/>
          <w:color w:val="000000"/>
          <w:sz w:val="20"/>
          <w:szCs w:val="20"/>
        </w:rPr>
      </w:pPr>
      <w:r w:rsidRPr="00D22849">
        <w:rPr>
          <w:rFonts w:eastAsia="宋体" w:cs="Times New Roman" w:hint="eastAsia"/>
          <w:b/>
          <w:color w:val="000000"/>
          <w:sz w:val="20"/>
          <w:szCs w:val="20"/>
        </w:rPr>
        <w:t>运用交际技能</w:t>
      </w:r>
      <w:r>
        <w:rPr>
          <w:rFonts w:eastAsia="宋体" w:cs="Times New Roman" w:hint="eastAsia"/>
          <w:b/>
          <w:color w:val="000000"/>
          <w:sz w:val="20"/>
          <w:szCs w:val="20"/>
        </w:rPr>
        <w:t>：</w:t>
      </w:r>
    </w:p>
    <w:p w:rsidR="00D22849" w:rsidRPr="00D22849" w:rsidRDefault="00D22849" w:rsidP="00D22849">
      <w:pPr>
        <w:snapToGrid w:val="0"/>
        <w:spacing w:line="288" w:lineRule="auto"/>
        <w:ind w:left="720"/>
        <w:rPr>
          <w:rFonts w:eastAsia="宋体" w:cs="Times New Roman"/>
          <w:color w:val="000000"/>
          <w:sz w:val="20"/>
          <w:szCs w:val="20"/>
        </w:rPr>
      </w:pPr>
      <w:r w:rsidRPr="00D22849">
        <w:rPr>
          <w:rFonts w:eastAsia="宋体" w:cs="Times New Roman"/>
          <w:color w:val="000000"/>
          <w:sz w:val="20"/>
          <w:szCs w:val="20"/>
        </w:rPr>
        <w:t xml:space="preserve">— </w:t>
      </w:r>
      <w:r w:rsidRPr="00D22849">
        <w:rPr>
          <w:rFonts w:eastAsia="宋体" w:cs="Times New Roman"/>
          <w:bCs/>
          <w:color w:val="000000"/>
          <w:sz w:val="20"/>
          <w:szCs w:val="20"/>
        </w:rPr>
        <w:t>Expressions</w:t>
      </w:r>
      <w:r w:rsidRPr="00D22849">
        <w:rPr>
          <w:rFonts w:eastAsia="宋体" w:cs="Times New Roman"/>
          <w:color w:val="000000"/>
          <w:sz w:val="20"/>
          <w:szCs w:val="20"/>
        </w:rPr>
        <w:t xml:space="preserve">:  </w:t>
      </w:r>
      <w:r w:rsidR="00533A9E" w:rsidRPr="00533A9E">
        <w:rPr>
          <w:rFonts w:eastAsia="宋体" w:cs="Times New Roman"/>
          <w:color w:val="000000"/>
          <w:sz w:val="20"/>
          <w:szCs w:val="20"/>
        </w:rPr>
        <w:t>Expressing Curiosity &amp; Asking for Information</w:t>
      </w:r>
      <w:r w:rsidRPr="00D22849">
        <w:rPr>
          <w:rFonts w:eastAsia="宋体" w:cs="Times New Roman"/>
          <w:color w:val="000000"/>
          <w:sz w:val="20"/>
          <w:szCs w:val="20"/>
        </w:rPr>
        <w:tab/>
      </w:r>
    </w:p>
    <w:p w:rsidR="00533A9E" w:rsidRDefault="00D22849" w:rsidP="00D22849">
      <w:pPr>
        <w:snapToGrid w:val="0"/>
        <w:spacing w:line="288" w:lineRule="auto"/>
        <w:ind w:left="720"/>
        <w:rPr>
          <w:rFonts w:eastAsia="宋体" w:cs="Times New Roman"/>
          <w:color w:val="000000"/>
          <w:sz w:val="20"/>
          <w:szCs w:val="20"/>
        </w:rPr>
      </w:pPr>
      <w:r w:rsidRPr="00D22849">
        <w:rPr>
          <w:rFonts w:eastAsia="宋体" w:cs="Times New Roman"/>
          <w:color w:val="000000"/>
          <w:sz w:val="20"/>
          <w:szCs w:val="20"/>
        </w:rPr>
        <w:t xml:space="preserve">— </w:t>
      </w:r>
      <w:r w:rsidRPr="00D22849">
        <w:rPr>
          <w:rFonts w:eastAsia="宋体" w:cs="Times New Roman"/>
          <w:bCs/>
          <w:color w:val="000000"/>
          <w:sz w:val="20"/>
          <w:szCs w:val="20"/>
        </w:rPr>
        <w:t>Reading</w:t>
      </w:r>
      <w:r w:rsidRPr="00D22849">
        <w:rPr>
          <w:rFonts w:eastAsia="宋体" w:cs="Times New Roman"/>
          <w:color w:val="000000"/>
          <w:sz w:val="20"/>
          <w:szCs w:val="20"/>
        </w:rPr>
        <w:t xml:space="preserve">: </w:t>
      </w:r>
      <w:r w:rsidR="00533A9E" w:rsidRPr="00533A9E">
        <w:rPr>
          <w:rFonts w:eastAsia="宋体" w:cs="Times New Roman"/>
          <w:color w:val="000000"/>
          <w:sz w:val="20"/>
          <w:szCs w:val="20"/>
        </w:rPr>
        <w:t>A Case Study</w:t>
      </w:r>
      <w:r w:rsidR="00533A9E" w:rsidRPr="00533A9E">
        <w:rPr>
          <w:rFonts w:eastAsia="宋体" w:cs="Times New Roman" w:hint="eastAsia"/>
          <w:color w:val="000000"/>
          <w:sz w:val="20"/>
          <w:szCs w:val="20"/>
        </w:rPr>
        <w:t>：</w:t>
      </w:r>
      <w:r w:rsidR="00533A9E" w:rsidRPr="00533A9E">
        <w:rPr>
          <w:rFonts w:eastAsia="宋体" w:cs="Times New Roman"/>
          <w:color w:val="000000"/>
          <w:sz w:val="20"/>
          <w:szCs w:val="20"/>
        </w:rPr>
        <w:t xml:space="preserve">  Are Two Managers Too Many?</w:t>
      </w:r>
    </w:p>
    <w:p w:rsidR="00D22849" w:rsidRPr="00D22849" w:rsidRDefault="00D22849" w:rsidP="00D22849">
      <w:pPr>
        <w:snapToGrid w:val="0"/>
        <w:spacing w:line="288" w:lineRule="auto"/>
        <w:ind w:left="720"/>
        <w:rPr>
          <w:rFonts w:eastAsia="宋体" w:cs="Times New Roman"/>
          <w:color w:val="000000"/>
          <w:sz w:val="20"/>
          <w:szCs w:val="20"/>
        </w:rPr>
      </w:pPr>
      <w:r w:rsidRPr="00D22849">
        <w:rPr>
          <w:rFonts w:eastAsia="宋体" w:cs="Times New Roman"/>
          <w:color w:val="000000"/>
          <w:sz w:val="20"/>
          <w:szCs w:val="20"/>
        </w:rPr>
        <w:t xml:space="preserve">— </w:t>
      </w:r>
      <w:r w:rsidRPr="00D22849">
        <w:rPr>
          <w:rFonts w:eastAsia="宋体" w:cs="Times New Roman"/>
          <w:bCs/>
          <w:color w:val="000000"/>
          <w:sz w:val="20"/>
          <w:szCs w:val="20"/>
        </w:rPr>
        <w:t xml:space="preserve">Basic </w:t>
      </w:r>
      <w:proofErr w:type="gramStart"/>
      <w:r w:rsidRPr="00D22849">
        <w:rPr>
          <w:rFonts w:eastAsia="宋体" w:cs="Times New Roman"/>
          <w:bCs/>
          <w:color w:val="000000"/>
          <w:sz w:val="20"/>
          <w:szCs w:val="20"/>
        </w:rPr>
        <w:t xml:space="preserve">Writing </w:t>
      </w:r>
      <w:r w:rsidRPr="00D22849">
        <w:rPr>
          <w:rFonts w:eastAsia="宋体" w:cs="Times New Roman"/>
          <w:color w:val="000000"/>
          <w:sz w:val="20"/>
          <w:szCs w:val="20"/>
        </w:rPr>
        <w:t>:</w:t>
      </w:r>
      <w:proofErr w:type="gramEnd"/>
      <w:r w:rsidRPr="00D22849">
        <w:rPr>
          <w:rFonts w:eastAsia="宋体" w:cs="Times New Roman"/>
          <w:color w:val="000000"/>
          <w:sz w:val="20"/>
          <w:szCs w:val="20"/>
        </w:rPr>
        <w:t xml:space="preserve"> </w:t>
      </w:r>
      <w:r w:rsidR="00533A9E" w:rsidRPr="00533A9E">
        <w:rPr>
          <w:rFonts w:eastAsia="宋体" w:cs="Times New Roman"/>
          <w:color w:val="000000"/>
          <w:sz w:val="20"/>
          <w:szCs w:val="20"/>
        </w:rPr>
        <w:t>Topic Sentences</w:t>
      </w:r>
    </w:p>
    <w:p w:rsidR="00D22849" w:rsidRDefault="00D22849" w:rsidP="00D22849">
      <w:pPr>
        <w:snapToGrid w:val="0"/>
        <w:spacing w:line="288" w:lineRule="auto"/>
        <w:ind w:left="300" w:firstLine="420"/>
        <w:rPr>
          <w:rFonts w:eastAsia="宋体" w:cs="Times New Roman"/>
          <w:color w:val="000000"/>
          <w:sz w:val="20"/>
          <w:szCs w:val="20"/>
        </w:rPr>
      </w:pPr>
      <w:r w:rsidRPr="00D22849">
        <w:rPr>
          <w:rFonts w:eastAsia="宋体" w:cs="Times New Roman"/>
          <w:b/>
          <w:color w:val="000000"/>
          <w:sz w:val="20"/>
          <w:szCs w:val="20"/>
        </w:rPr>
        <w:t>教学难点</w:t>
      </w:r>
      <w:r w:rsidRPr="00D22849">
        <w:rPr>
          <w:rFonts w:eastAsia="宋体" w:cs="Times New Roman" w:hint="eastAsia"/>
          <w:b/>
          <w:color w:val="000000"/>
          <w:sz w:val="20"/>
          <w:szCs w:val="20"/>
        </w:rPr>
        <w:t>：</w:t>
      </w:r>
      <w:r w:rsidRPr="002E4125">
        <w:rPr>
          <w:rFonts w:eastAsia="宋体" w:cs="Times New Roman"/>
          <w:color w:val="000000"/>
          <w:sz w:val="20"/>
          <w:szCs w:val="20"/>
        </w:rPr>
        <w:t xml:space="preserve">Grammar: </w:t>
      </w:r>
      <w:r w:rsidR="00533A9E" w:rsidRPr="00533A9E">
        <w:rPr>
          <w:rFonts w:eastAsia="宋体" w:cs="Times New Roman"/>
          <w:color w:val="000000"/>
          <w:sz w:val="20"/>
          <w:szCs w:val="20"/>
        </w:rPr>
        <w:t>Words or Expressions Denoting Frequency and Accuracy</w:t>
      </w:r>
    </w:p>
    <w:p w:rsidR="00533A9E" w:rsidRDefault="00533A9E" w:rsidP="00533A9E">
      <w:pPr>
        <w:snapToGrid w:val="0"/>
        <w:spacing w:line="288" w:lineRule="auto"/>
        <w:rPr>
          <w:rFonts w:eastAsia="宋体" w:cs="Times New Roman"/>
          <w:b/>
          <w:color w:val="000000"/>
          <w:sz w:val="20"/>
          <w:szCs w:val="20"/>
        </w:rPr>
      </w:pPr>
      <w:r w:rsidRPr="00D22849">
        <w:rPr>
          <w:rFonts w:eastAsia="宋体" w:cs="Times New Roman" w:hint="eastAsia"/>
          <w:b/>
          <w:color w:val="000000"/>
          <w:sz w:val="20"/>
          <w:szCs w:val="20"/>
        </w:rPr>
        <w:lastRenderedPageBreak/>
        <w:t>第</w:t>
      </w:r>
      <w:r>
        <w:rPr>
          <w:rFonts w:eastAsia="宋体" w:cs="Times New Roman" w:hint="eastAsia"/>
          <w:b/>
          <w:color w:val="000000"/>
          <w:sz w:val="20"/>
          <w:szCs w:val="20"/>
        </w:rPr>
        <w:t>四</w:t>
      </w:r>
      <w:r w:rsidRPr="00D22849">
        <w:rPr>
          <w:rFonts w:eastAsia="宋体" w:cs="Times New Roman" w:hint="eastAsia"/>
          <w:b/>
          <w:color w:val="000000"/>
          <w:sz w:val="20"/>
          <w:szCs w:val="20"/>
        </w:rPr>
        <w:t>单元</w:t>
      </w:r>
      <w:r w:rsidR="00A41334">
        <w:rPr>
          <w:rFonts w:eastAsia="宋体" w:cs="Times New Roman" w:hint="eastAsia"/>
          <w:b/>
          <w:color w:val="000000"/>
          <w:sz w:val="20"/>
          <w:szCs w:val="20"/>
        </w:rPr>
        <w:t xml:space="preserve">  Promotional Mix</w:t>
      </w:r>
    </w:p>
    <w:p w:rsidR="00533A9E" w:rsidRDefault="00533A9E" w:rsidP="00533A9E">
      <w:pPr>
        <w:snapToGrid w:val="0"/>
        <w:spacing w:line="288" w:lineRule="auto"/>
        <w:ind w:left="720" w:firstLine="120"/>
        <w:rPr>
          <w:rFonts w:eastAsia="宋体" w:cs="Times New Roman"/>
          <w:color w:val="000000"/>
          <w:sz w:val="20"/>
          <w:szCs w:val="20"/>
        </w:rPr>
      </w:pPr>
      <w:r w:rsidRPr="00D22849">
        <w:rPr>
          <w:rFonts w:eastAsia="宋体" w:cs="Times New Roman" w:hint="eastAsia"/>
          <w:b/>
          <w:color w:val="000000"/>
          <w:sz w:val="20"/>
          <w:szCs w:val="20"/>
        </w:rPr>
        <w:t>了解商务知识</w:t>
      </w:r>
      <w:r>
        <w:rPr>
          <w:rFonts w:eastAsia="宋体" w:cs="Times New Roman" w:hint="eastAsia"/>
          <w:b/>
          <w:color w:val="000000"/>
          <w:sz w:val="20"/>
          <w:szCs w:val="20"/>
        </w:rPr>
        <w:t>：</w:t>
      </w:r>
      <w:r w:rsidR="008F667A" w:rsidRPr="008F667A">
        <w:rPr>
          <w:rFonts w:eastAsia="宋体" w:cs="Times New Roman"/>
          <w:color w:val="000000"/>
          <w:sz w:val="20"/>
          <w:szCs w:val="20"/>
        </w:rPr>
        <w:t xml:space="preserve">Family Life; Family Union </w:t>
      </w:r>
      <w:r w:rsidRPr="002E4125">
        <w:rPr>
          <w:rFonts w:eastAsia="宋体" w:cs="Times New Roman"/>
          <w:color w:val="000000"/>
          <w:sz w:val="20"/>
          <w:szCs w:val="20"/>
        </w:rPr>
        <w:t xml:space="preserve"> </w:t>
      </w:r>
    </w:p>
    <w:p w:rsidR="00533A9E" w:rsidRPr="00D22849" w:rsidRDefault="00533A9E" w:rsidP="00533A9E">
      <w:pPr>
        <w:snapToGrid w:val="0"/>
        <w:spacing w:line="288" w:lineRule="auto"/>
        <w:ind w:left="720" w:firstLine="120"/>
        <w:rPr>
          <w:rFonts w:eastAsia="宋体" w:cs="Times New Roman"/>
          <w:b/>
          <w:color w:val="000000"/>
          <w:sz w:val="20"/>
          <w:szCs w:val="20"/>
        </w:rPr>
      </w:pPr>
      <w:r w:rsidRPr="00D22849">
        <w:rPr>
          <w:rFonts w:eastAsia="宋体" w:cs="Times New Roman" w:hint="eastAsia"/>
          <w:b/>
          <w:color w:val="000000"/>
          <w:sz w:val="20"/>
          <w:szCs w:val="20"/>
        </w:rPr>
        <w:t>掌握</w:t>
      </w:r>
      <w:r w:rsidRPr="00D22849">
        <w:rPr>
          <w:rFonts w:eastAsia="宋体" w:cs="Times New Roman"/>
          <w:b/>
          <w:color w:val="000000"/>
          <w:sz w:val="20"/>
          <w:szCs w:val="20"/>
        </w:rPr>
        <w:t>语言点</w:t>
      </w:r>
      <w:r>
        <w:rPr>
          <w:rFonts w:eastAsia="宋体" w:cs="Times New Roman" w:hint="eastAsia"/>
          <w:b/>
          <w:color w:val="000000"/>
          <w:sz w:val="20"/>
          <w:szCs w:val="20"/>
        </w:rPr>
        <w:t>：</w:t>
      </w:r>
    </w:p>
    <w:p w:rsidR="00533A9E" w:rsidRPr="002E4125" w:rsidRDefault="00533A9E" w:rsidP="00533A9E">
      <w:pPr>
        <w:snapToGrid w:val="0"/>
        <w:spacing w:line="288" w:lineRule="auto"/>
        <w:ind w:left="720"/>
        <w:rPr>
          <w:rFonts w:eastAsia="宋体" w:cs="Times New Roman"/>
          <w:color w:val="000000"/>
          <w:sz w:val="20"/>
          <w:szCs w:val="20"/>
        </w:rPr>
      </w:pPr>
      <w:r w:rsidRPr="002E4125">
        <w:rPr>
          <w:rFonts w:eastAsia="宋体" w:cs="Times New Roman" w:hint="eastAsia"/>
          <w:color w:val="000000"/>
          <w:sz w:val="20"/>
          <w:szCs w:val="20"/>
        </w:rPr>
        <w:t>—</w:t>
      </w:r>
      <w:r>
        <w:rPr>
          <w:rFonts w:eastAsia="宋体" w:cs="Times New Roman"/>
          <w:color w:val="000000"/>
          <w:sz w:val="20"/>
          <w:szCs w:val="20"/>
        </w:rPr>
        <w:t xml:space="preserve"> Key Words</w:t>
      </w:r>
    </w:p>
    <w:p w:rsidR="00533A9E" w:rsidRDefault="00533A9E" w:rsidP="00533A9E">
      <w:pPr>
        <w:snapToGrid w:val="0"/>
        <w:spacing w:line="288" w:lineRule="auto"/>
        <w:ind w:left="720"/>
        <w:rPr>
          <w:rFonts w:eastAsia="宋体" w:cs="Times New Roman"/>
          <w:color w:val="000000"/>
          <w:sz w:val="20"/>
          <w:szCs w:val="20"/>
        </w:rPr>
      </w:pPr>
      <w:r w:rsidRPr="002E4125">
        <w:rPr>
          <w:rFonts w:eastAsia="宋体" w:cs="Times New Roman"/>
          <w:color w:val="000000"/>
          <w:sz w:val="20"/>
          <w:szCs w:val="20"/>
        </w:rPr>
        <w:t xml:space="preserve">I. </w:t>
      </w:r>
      <w:r w:rsidR="008F667A" w:rsidRPr="008F667A">
        <w:rPr>
          <w:rFonts w:eastAsia="宋体" w:cs="Times New Roman"/>
          <w:color w:val="000000"/>
          <w:sz w:val="20"/>
          <w:szCs w:val="20"/>
        </w:rPr>
        <w:t>motion, sticker, outing, serene, intricate, glide, meander, glow, assure, bud, wane, wax, specimen, angel, peninsula, tiptoe, abandon, mask, twinkle, lap</w:t>
      </w:r>
      <w:r w:rsidRPr="00D22849">
        <w:rPr>
          <w:rFonts w:eastAsia="宋体" w:cs="Times New Roman" w:hint="eastAsia"/>
          <w:color w:val="000000"/>
          <w:sz w:val="20"/>
          <w:szCs w:val="20"/>
        </w:rPr>
        <w:t>；</w:t>
      </w:r>
    </w:p>
    <w:p w:rsidR="00533A9E" w:rsidRPr="002E4125" w:rsidRDefault="00533A9E" w:rsidP="00533A9E">
      <w:pPr>
        <w:snapToGrid w:val="0"/>
        <w:spacing w:line="288" w:lineRule="auto"/>
        <w:ind w:left="720"/>
        <w:rPr>
          <w:rFonts w:eastAsia="宋体" w:cs="Times New Roman"/>
          <w:color w:val="000000"/>
          <w:sz w:val="20"/>
          <w:szCs w:val="20"/>
        </w:rPr>
      </w:pPr>
      <w:r>
        <w:rPr>
          <w:rFonts w:eastAsia="宋体" w:cs="Times New Roman" w:hint="eastAsia"/>
          <w:color w:val="000000"/>
          <w:sz w:val="20"/>
          <w:szCs w:val="20"/>
        </w:rPr>
        <w:t xml:space="preserve">II. </w:t>
      </w:r>
      <w:proofErr w:type="gramStart"/>
      <w:r w:rsidR="008F667A" w:rsidRPr="008F667A">
        <w:rPr>
          <w:rFonts w:eastAsia="宋体" w:cs="Times New Roman"/>
          <w:color w:val="000000"/>
          <w:sz w:val="20"/>
          <w:szCs w:val="20"/>
        </w:rPr>
        <w:t>penalty</w:t>
      </w:r>
      <w:proofErr w:type="gramEnd"/>
      <w:r w:rsidR="008F667A" w:rsidRPr="008F667A">
        <w:rPr>
          <w:rFonts w:eastAsia="宋体" w:cs="Times New Roman"/>
          <w:color w:val="000000"/>
          <w:sz w:val="20"/>
          <w:szCs w:val="20"/>
        </w:rPr>
        <w:t>, questionnaire, child-rearing, overlook, parenthood, overload, frighten, involvement</w:t>
      </w:r>
    </w:p>
    <w:p w:rsidR="00533A9E" w:rsidRDefault="00533A9E" w:rsidP="00533A9E">
      <w:pPr>
        <w:snapToGrid w:val="0"/>
        <w:spacing w:line="288" w:lineRule="auto"/>
        <w:ind w:left="720"/>
        <w:rPr>
          <w:rFonts w:eastAsia="宋体" w:cs="Times New Roman"/>
          <w:color w:val="000000"/>
          <w:sz w:val="20"/>
          <w:szCs w:val="20"/>
        </w:rPr>
      </w:pPr>
      <w:r w:rsidRPr="002E4125">
        <w:rPr>
          <w:rFonts w:eastAsia="宋体" w:cs="Times New Roman" w:hint="eastAsia"/>
          <w:color w:val="000000"/>
          <w:sz w:val="20"/>
          <w:szCs w:val="20"/>
        </w:rPr>
        <w:t>—</w:t>
      </w:r>
      <w:r>
        <w:rPr>
          <w:rFonts w:eastAsia="宋体" w:cs="Times New Roman" w:hint="eastAsia"/>
          <w:color w:val="000000"/>
          <w:sz w:val="20"/>
          <w:szCs w:val="20"/>
        </w:rPr>
        <w:t xml:space="preserve"> Phrases</w:t>
      </w:r>
    </w:p>
    <w:p w:rsidR="00533A9E" w:rsidRDefault="00533A9E" w:rsidP="008F667A">
      <w:pPr>
        <w:snapToGrid w:val="0"/>
        <w:spacing w:line="288" w:lineRule="auto"/>
        <w:ind w:left="709" w:firstLine="11"/>
        <w:rPr>
          <w:rFonts w:eastAsia="宋体" w:cs="Times New Roman"/>
          <w:color w:val="000000"/>
          <w:sz w:val="20"/>
          <w:szCs w:val="20"/>
        </w:rPr>
      </w:pPr>
      <w:r>
        <w:rPr>
          <w:rFonts w:eastAsia="宋体" w:cs="Times New Roman" w:hint="eastAsia"/>
          <w:color w:val="000000"/>
          <w:sz w:val="20"/>
          <w:szCs w:val="20"/>
        </w:rPr>
        <w:t xml:space="preserve">I. </w:t>
      </w:r>
      <w:r w:rsidR="008F667A" w:rsidRPr="008F667A">
        <w:rPr>
          <w:rFonts w:eastAsia="宋体" w:cs="Times New Roman"/>
          <w:color w:val="000000"/>
          <w:sz w:val="20"/>
          <w:szCs w:val="20"/>
        </w:rPr>
        <w:t>mark  ...  with, fall on, cast a shadow/beam, bring up the rear, bubble with, break into, run out of, gaze at</w:t>
      </w:r>
      <w:r w:rsidR="008F667A" w:rsidRPr="008F667A">
        <w:rPr>
          <w:rFonts w:eastAsia="宋体" w:cs="Times New Roman" w:hint="eastAsia"/>
          <w:color w:val="000000"/>
          <w:sz w:val="20"/>
          <w:szCs w:val="20"/>
        </w:rPr>
        <w:t>；</w:t>
      </w:r>
    </w:p>
    <w:p w:rsidR="00533A9E" w:rsidRPr="00D22849" w:rsidRDefault="00533A9E" w:rsidP="00533A9E">
      <w:pPr>
        <w:snapToGrid w:val="0"/>
        <w:spacing w:line="288" w:lineRule="auto"/>
        <w:ind w:left="300" w:firstLine="420"/>
        <w:rPr>
          <w:rFonts w:eastAsia="宋体" w:cs="Times New Roman"/>
          <w:color w:val="000000"/>
          <w:sz w:val="20"/>
          <w:szCs w:val="20"/>
        </w:rPr>
      </w:pPr>
      <w:r>
        <w:rPr>
          <w:rFonts w:eastAsia="宋体" w:cs="Times New Roman" w:hint="eastAsia"/>
          <w:color w:val="000000"/>
          <w:sz w:val="20"/>
          <w:szCs w:val="20"/>
        </w:rPr>
        <w:t xml:space="preserve">II. </w:t>
      </w:r>
      <w:r w:rsidR="008F667A" w:rsidRPr="008F667A">
        <w:rPr>
          <w:rFonts w:eastAsia="宋体" w:cs="Times New Roman"/>
          <w:color w:val="000000"/>
          <w:sz w:val="20"/>
          <w:szCs w:val="20"/>
        </w:rPr>
        <w:t xml:space="preserve">. </w:t>
      </w:r>
      <w:proofErr w:type="gramStart"/>
      <w:r w:rsidR="008F667A" w:rsidRPr="008F667A">
        <w:rPr>
          <w:rFonts w:eastAsia="宋体" w:cs="Times New Roman"/>
          <w:color w:val="000000"/>
          <w:sz w:val="20"/>
          <w:szCs w:val="20"/>
        </w:rPr>
        <w:t>better</w:t>
      </w:r>
      <w:proofErr w:type="gramEnd"/>
      <w:r w:rsidR="008F667A" w:rsidRPr="008F667A">
        <w:rPr>
          <w:rFonts w:eastAsia="宋体" w:cs="Times New Roman"/>
          <w:color w:val="000000"/>
          <w:sz w:val="20"/>
          <w:szCs w:val="20"/>
        </w:rPr>
        <w:t xml:space="preserve"> off, in the context of</w:t>
      </w:r>
    </w:p>
    <w:p w:rsidR="00533A9E" w:rsidRPr="002E4125" w:rsidRDefault="00533A9E" w:rsidP="00533A9E">
      <w:pPr>
        <w:snapToGrid w:val="0"/>
        <w:spacing w:line="288" w:lineRule="auto"/>
        <w:ind w:left="720"/>
        <w:rPr>
          <w:rFonts w:eastAsia="宋体" w:cs="Times New Roman"/>
          <w:color w:val="000000"/>
          <w:sz w:val="20"/>
          <w:szCs w:val="20"/>
        </w:rPr>
      </w:pPr>
      <w:r w:rsidRPr="002E4125">
        <w:rPr>
          <w:rFonts w:eastAsia="宋体" w:cs="Times New Roman" w:hint="eastAsia"/>
          <w:color w:val="000000"/>
          <w:sz w:val="20"/>
          <w:szCs w:val="20"/>
        </w:rPr>
        <w:t>—</w:t>
      </w:r>
      <w:r w:rsidRPr="002E4125">
        <w:rPr>
          <w:rFonts w:eastAsia="宋体" w:cs="Times New Roman"/>
          <w:color w:val="000000"/>
          <w:sz w:val="20"/>
          <w:szCs w:val="20"/>
        </w:rPr>
        <w:t xml:space="preserve"> Word Study: </w:t>
      </w:r>
      <w:proofErr w:type="gramStart"/>
      <w:r w:rsidR="008F667A" w:rsidRPr="008F667A">
        <w:rPr>
          <w:rFonts w:eastAsia="宋体" w:cs="Times New Roman"/>
          <w:color w:val="000000"/>
          <w:sz w:val="20"/>
          <w:szCs w:val="20"/>
        </w:rPr>
        <w:t>spread</w:t>
      </w:r>
      <w:proofErr w:type="gramEnd"/>
      <w:r w:rsidR="008F667A" w:rsidRPr="008F667A">
        <w:rPr>
          <w:rFonts w:eastAsia="宋体" w:cs="Times New Roman"/>
          <w:color w:val="000000"/>
          <w:sz w:val="20"/>
          <w:szCs w:val="20"/>
        </w:rPr>
        <w:t>, yield, inspire, explore, cast</w:t>
      </w:r>
    </w:p>
    <w:p w:rsidR="00533A9E" w:rsidRPr="00D22849" w:rsidRDefault="00533A9E" w:rsidP="008F667A">
      <w:pPr>
        <w:snapToGrid w:val="0"/>
        <w:spacing w:line="288" w:lineRule="auto"/>
        <w:ind w:left="720"/>
        <w:rPr>
          <w:rFonts w:eastAsia="宋体" w:cs="Times New Roman"/>
          <w:color w:val="000000"/>
          <w:sz w:val="20"/>
          <w:szCs w:val="20"/>
        </w:rPr>
      </w:pPr>
      <w:r w:rsidRPr="002E4125">
        <w:rPr>
          <w:rFonts w:eastAsia="宋体" w:cs="Times New Roman" w:hint="eastAsia"/>
          <w:color w:val="000000"/>
          <w:sz w:val="20"/>
          <w:szCs w:val="20"/>
        </w:rPr>
        <w:t>—</w:t>
      </w:r>
      <w:r w:rsidRPr="002E4125">
        <w:rPr>
          <w:rFonts w:eastAsia="宋体" w:cs="Times New Roman"/>
          <w:color w:val="000000"/>
          <w:sz w:val="20"/>
          <w:szCs w:val="20"/>
        </w:rPr>
        <w:t xml:space="preserve"> Usefu</w:t>
      </w:r>
      <w:r>
        <w:rPr>
          <w:rFonts w:eastAsia="宋体" w:cs="Times New Roman"/>
          <w:color w:val="000000"/>
          <w:sz w:val="20"/>
          <w:szCs w:val="20"/>
        </w:rPr>
        <w:t xml:space="preserve">l Structures: </w:t>
      </w:r>
      <w:proofErr w:type="gramStart"/>
      <w:r w:rsidR="008F667A" w:rsidRPr="008F667A">
        <w:rPr>
          <w:rFonts w:cs="Times New Roman"/>
          <w:color w:val="000000"/>
          <w:sz w:val="20"/>
          <w:szCs w:val="20"/>
        </w:rPr>
        <w:t>by</w:t>
      </w:r>
      <w:proofErr w:type="gramEnd"/>
      <w:r w:rsidR="008F667A" w:rsidRPr="008F667A">
        <w:rPr>
          <w:rFonts w:cs="Times New Roman"/>
          <w:color w:val="000000"/>
          <w:sz w:val="20"/>
          <w:szCs w:val="20"/>
        </w:rPr>
        <w:t xml:space="preserve"> the time</w:t>
      </w:r>
      <w:r w:rsidR="008F667A">
        <w:rPr>
          <w:rFonts w:cs="Times New Roman" w:hint="eastAsia"/>
          <w:color w:val="000000"/>
          <w:sz w:val="20"/>
          <w:szCs w:val="20"/>
        </w:rPr>
        <w:t xml:space="preserve">, </w:t>
      </w:r>
      <w:r w:rsidR="008F667A" w:rsidRPr="008F667A">
        <w:rPr>
          <w:rFonts w:eastAsia="宋体" w:cs="Times New Roman"/>
          <w:color w:val="000000"/>
          <w:sz w:val="20"/>
          <w:szCs w:val="20"/>
        </w:rPr>
        <w:t>take a role in, ...</w:t>
      </w:r>
    </w:p>
    <w:p w:rsidR="00533A9E" w:rsidRPr="00D22849" w:rsidRDefault="00533A9E" w:rsidP="00533A9E">
      <w:pPr>
        <w:snapToGrid w:val="0"/>
        <w:spacing w:line="288" w:lineRule="auto"/>
        <w:ind w:left="720"/>
        <w:rPr>
          <w:rFonts w:eastAsia="宋体" w:cs="Times New Roman"/>
          <w:b/>
          <w:color w:val="000000"/>
          <w:sz w:val="20"/>
          <w:szCs w:val="20"/>
        </w:rPr>
      </w:pPr>
      <w:r w:rsidRPr="00D22849">
        <w:rPr>
          <w:rFonts w:eastAsia="宋体" w:cs="Times New Roman" w:hint="eastAsia"/>
          <w:b/>
          <w:color w:val="000000"/>
          <w:sz w:val="20"/>
          <w:szCs w:val="20"/>
        </w:rPr>
        <w:t>运用交际技能</w:t>
      </w:r>
      <w:r>
        <w:rPr>
          <w:rFonts w:eastAsia="宋体" w:cs="Times New Roman" w:hint="eastAsia"/>
          <w:b/>
          <w:color w:val="000000"/>
          <w:sz w:val="20"/>
          <w:szCs w:val="20"/>
        </w:rPr>
        <w:t>：</w:t>
      </w:r>
    </w:p>
    <w:p w:rsidR="00533A9E" w:rsidRPr="00D22849" w:rsidRDefault="00533A9E" w:rsidP="00533A9E">
      <w:pPr>
        <w:snapToGrid w:val="0"/>
        <w:spacing w:line="288" w:lineRule="auto"/>
        <w:ind w:left="720"/>
        <w:rPr>
          <w:rFonts w:eastAsia="宋体" w:cs="Times New Roman"/>
          <w:color w:val="000000"/>
          <w:sz w:val="20"/>
          <w:szCs w:val="20"/>
        </w:rPr>
      </w:pPr>
      <w:r w:rsidRPr="00D22849">
        <w:rPr>
          <w:rFonts w:eastAsia="宋体" w:cs="Times New Roman"/>
          <w:color w:val="000000"/>
          <w:sz w:val="20"/>
          <w:szCs w:val="20"/>
        </w:rPr>
        <w:t xml:space="preserve">— </w:t>
      </w:r>
      <w:r w:rsidRPr="00D22849">
        <w:rPr>
          <w:rFonts w:eastAsia="宋体" w:cs="Times New Roman"/>
          <w:bCs/>
          <w:color w:val="000000"/>
          <w:sz w:val="20"/>
          <w:szCs w:val="20"/>
        </w:rPr>
        <w:t>Expressions</w:t>
      </w:r>
      <w:r w:rsidRPr="00D22849">
        <w:rPr>
          <w:rFonts w:eastAsia="宋体" w:cs="Times New Roman"/>
          <w:color w:val="000000"/>
          <w:sz w:val="20"/>
          <w:szCs w:val="20"/>
        </w:rPr>
        <w:t xml:space="preserve">: </w:t>
      </w:r>
      <w:r w:rsidR="008F667A" w:rsidRPr="008F667A">
        <w:rPr>
          <w:rFonts w:eastAsia="宋体" w:cs="Times New Roman"/>
          <w:color w:val="000000"/>
          <w:sz w:val="20"/>
          <w:szCs w:val="20"/>
        </w:rPr>
        <w:t>Explanation</w:t>
      </w:r>
      <w:r w:rsidRPr="00D22849">
        <w:rPr>
          <w:rFonts w:eastAsia="宋体" w:cs="Times New Roman"/>
          <w:color w:val="000000"/>
          <w:sz w:val="20"/>
          <w:szCs w:val="20"/>
        </w:rPr>
        <w:tab/>
      </w:r>
    </w:p>
    <w:p w:rsidR="00533A9E" w:rsidRDefault="00533A9E" w:rsidP="00533A9E">
      <w:pPr>
        <w:snapToGrid w:val="0"/>
        <w:spacing w:line="288" w:lineRule="auto"/>
        <w:ind w:left="720"/>
        <w:rPr>
          <w:rFonts w:eastAsia="宋体" w:cs="Times New Roman"/>
          <w:color w:val="000000"/>
          <w:sz w:val="20"/>
          <w:szCs w:val="20"/>
        </w:rPr>
      </w:pPr>
      <w:r w:rsidRPr="00D22849">
        <w:rPr>
          <w:rFonts w:eastAsia="宋体" w:cs="Times New Roman"/>
          <w:color w:val="000000"/>
          <w:sz w:val="20"/>
          <w:szCs w:val="20"/>
        </w:rPr>
        <w:t xml:space="preserve">— </w:t>
      </w:r>
      <w:r w:rsidRPr="00D22849">
        <w:rPr>
          <w:rFonts w:eastAsia="宋体" w:cs="Times New Roman"/>
          <w:bCs/>
          <w:color w:val="000000"/>
          <w:sz w:val="20"/>
          <w:szCs w:val="20"/>
        </w:rPr>
        <w:t>Reading</w:t>
      </w:r>
      <w:r w:rsidRPr="00D22849">
        <w:rPr>
          <w:rFonts w:eastAsia="宋体" w:cs="Times New Roman"/>
          <w:color w:val="000000"/>
          <w:sz w:val="20"/>
          <w:szCs w:val="20"/>
        </w:rPr>
        <w:t xml:space="preserve">: </w:t>
      </w:r>
      <w:r w:rsidR="008F667A" w:rsidRPr="008F667A">
        <w:rPr>
          <w:rFonts w:eastAsia="宋体" w:cs="Times New Roman"/>
          <w:color w:val="000000"/>
          <w:sz w:val="20"/>
          <w:szCs w:val="20"/>
        </w:rPr>
        <w:t>Advertisements for Properties</w:t>
      </w:r>
    </w:p>
    <w:p w:rsidR="00533A9E" w:rsidRPr="00D22849" w:rsidRDefault="00533A9E" w:rsidP="008F667A">
      <w:pPr>
        <w:tabs>
          <w:tab w:val="left" w:pos="4032"/>
        </w:tabs>
        <w:snapToGrid w:val="0"/>
        <w:spacing w:line="288" w:lineRule="auto"/>
        <w:ind w:left="720"/>
        <w:rPr>
          <w:rFonts w:eastAsia="宋体" w:cs="Times New Roman"/>
          <w:color w:val="000000"/>
          <w:sz w:val="20"/>
          <w:szCs w:val="20"/>
        </w:rPr>
      </w:pPr>
      <w:r w:rsidRPr="00D22849">
        <w:rPr>
          <w:rFonts w:eastAsia="宋体" w:cs="Times New Roman"/>
          <w:color w:val="000000"/>
          <w:sz w:val="20"/>
          <w:szCs w:val="20"/>
        </w:rPr>
        <w:t xml:space="preserve">— </w:t>
      </w:r>
      <w:r w:rsidRPr="00D22849">
        <w:rPr>
          <w:rFonts w:eastAsia="宋体" w:cs="Times New Roman"/>
          <w:bCs/>
          <w:color w:val="000000"/>
          <w:sz w:val="20"/>
          <w:szCs w:val="20"/>
        </w:rPr>
        <w:t xml:space="preserve">Basic </w:t>
      </w:r>
      <w:proofErr w:type="gramStart"/>
      <w:r w:rsidRPr="00D22849">
        <w:rPr>
          <w:rFonts w:eastAsia="宋体" w:cs="Times New Roman"/>
          <w:bCs/>
          <w:color w:val="000000"/>
          <w:sz w:val="20"/>
          <w:szCs w:val="20"/>
        </w:rPr>
        <w:t xml:space="preserve">Writing </w:t>
      </w:r>
      <w:r w:rsidRPr="00D22849">
        <w:rPr>
          <w:rFonts w:eastAsia="宋体" w:cs="Times New Roman"/>
          <w:color w:val="000000"/>
          <w:sz w:val="20"/>
          <w:szCs w:val="20"/>
        </w:rPr>
        <w:t>:</w:t>
      </w:r>
      <w:proofErr w:type="gramEnd"/>
      <w:r w:rsidRPr="00D22849">
        <w:rPr>
          <w:rFonts w:eastAsia="宋体" w:cs="Times New Roman"/>
          <w:color w:val="000000"/>
          <w:sz w:val="20"/>
          <w:szCs w:val="20"/>
        </w:rPr>
        <w:t xml:space="preserve"> </w:t>
      </w:r>
      <w:r w:rsidR="008F667A" w:rsidRPr="008F667A">
        <w:rPr>
          <w:rFonts w:eastAsia="宋体" w:cs="Times New Roman"/>
          <w:color w:val="000000"/>
          <w:sz w:val="20"/>
          <w:szCs w:val="20"/>
        </w:rPr>
        <w:t>Unity and Coherence</w:t>
      </w:r>
      <w:r w:rsidR="008F667A">
        <w:rPr>
          <w:rFonts w:eastAsia="宋体" w:cs="Times New Roman"/>
          <w:color w:val="000000"/>
          <w:sz w:val="20"/>
          <w:szCs w:val="20"/>
        </w:rPr>
        <w:tab/>
      </w:r>
    </w:p>
    <w:p w:rsidR="00533A9E" w:rsidRDefault="00533A9E" w:rsidP="00533A9E">
      <w:pPr>
        <w:snapToGrid w:val="0"/>
        <w:spacing w:line="288" w:lineRule="auto"/>
        <w:ind w:left="300" w:firstLine="420"/>
        <w:rPr>
          <w:rFonts w:eastAsia="宋体" w:cs="Times New Roman"/>
          <w:color w:val="000000"/>
          <w:sz w:val="20"/>
          <w:szCs w:val="20"/>
        </w:rPr>
      </w:pPr>
      <w:r w:rsidRPr="00D22849">
        <w:rPr>
          <w:rFonts w:eastAsia="宋体" w:cs="Times New Roman"/>
          <w:b/>
          <w:color w:val="000000"/>
          <w:sz w:val="20"/>
          <w:szCs w:val="20"/>
        </w:rPr>
        <w:t>教学难点</w:t>
      </w:r>
      <w:r w:rsidRPr="00D22849">
        <w:rPr>
          <w:rFonts w:eastAsia="宋体" w:cs="Times New Roman" w:hint="eastAsia"/>
          <w:b/>
          <w:color w:val="000000"/>
          <w:sz w:val="20"/>
          <w:szCs w:val="20"/>
        </w:rPr>
        <w:t>：</w:t>
      </w:r>
      <w:r w:rsidRPr="002E4125">
        <w:rPr>
          <w:rFonts w:eastAsia="宋体" w:cs="Times New Roman"/>
          <w:color w:val="000000"/>
          <w:sz w:val="20"/>
          <w:szCs w:val="20"/>
        </w:rPr>
        <w:t xml:space="preserve">Grammar: </w:t>
      </w:r>
      <w:r w:rsidR="008F667A">
        <w:rPr>
          <w:rFonts w:eastAsia="宋体" w:cs="Times New Roman" w:hint="eastAsia"/>
          <w:color w:val="000000"/>
          <w:sz w:val="20"/>
          <w:szCs w:val="20"/>
        </w:rPr>
        <w:t>Position of Adjectives</w:t>
      </w:r>
    </w:p>
    <w:p w:rsidR="008D6E08" w:rsidRDefault="008D6E08" w:rsidP="008D6E08">
      <w:pPr>
        <w:snapToGrid w:val="0"/>
        <w:spacing w:line="288" w:lineRule="auto"/>
        <w:rPr>
          <w:rFonts w:eastAsia="宋体" w:cs="Times New Roman"/>
          <w:b/>
          <w:color w:val="000000"/>
          <w:sz w:val="20"/>
          <w:szCs w:val="20"/>
        </w:rPr>
      </w:pPr>
      <w:r w:rsidRPr="00D22849">
        <w:rPr>
          <w:rFonts w:eastAsia="宋体" w:cs="Times New Roman" w:hint="eastAsia"/>
          <w:b/>
          <w:color w:val="000000"/>
          <w:sz w:val="20"/>
          <w:szCs w:val="20"/>
        </w:rPr>
        <w:t>第</w:t>
      </w:r>
      <w:r>
        <w:rPr>
          <w:rFonts w:eastAsia="宋体" w:cs="Times New Roman" w:hint="eastAsia"/>
          <w:b/>
          <w:color w:val="000000"/>
          <w:sz w:val="20"/>
          <w:szCs w:val="20"/>
        </w:rPr>
        <w:t>六</w:t>
      </w:r>
      <w:r w:rsidRPr="00D22849">
        <w:rPr>
          <w:rFonts w:eastAsia="宋体" w:cs="Times New Roman" w:hint="eastAsia"/>
          <w:b/>
          <w:color w:val="000000"/>
          <w:sz w:val="20"/>
          <w:szCs w:val="20"/>
        </w:rPr>
        <w:t>单元</w:t>
      </w:r>
      <w:r w:rsidR="00631C60">
        <w:rPr>
          <w:rFonts w:eastAsia="宋体" w:cs="Times New Roman" w:hint="eastAsia"/>
          <w:b/>
          <w:color w:val="000000"/>
          <w:sz w:val="20"/>
          <w:szCs w:val="20"/>
        </w:rPr>
        <w:t xml:space="preserve">  Public Relaations</w:t>
      </w:r>
    </w:p>
    <w:p w:rsidR="008D6E08" w:rsidRDefault="008D6E08" w:rsidP="008D6E08">
      <w:pPr>
        <w:snapToGrid w:val="0"/>
        <w:spacing w:line="288" w:lineRule="auto"/>
        <w:ind w:left="720" w:firstLine="120"/>
        <w:rPr>
          <w:rFonts w:eastAsia="宋体" w:cs="Times New Roman"/>
          <w:color w:val="000000"/>
          <w:sz w:val="20"/>
          <w:szCs w:val="20"/>
        </w:rPr>
      </w:pPr>
      <w:r w:rsidRPr="00D22849">
        <w:rPr>
          <w:rFonts w:eastAsia="宋体" w:cs="Times New Roman" w:hint="eastAsia"/>
          <w:b/>
          <w:color w:val="000000"/>
          <w:sz w:val="20"/>
          <w:szCs w:val="20"/>
        </w:rPr>
        <w:t>了解商务知识</w:t>
      </w:r>
      <w:r>
        <w:rPr>
          <w:rFonts w:eastAsia="宋体" w:cs="Times New Roman" w:hint="eastAsia"/>
          <w:b/>
          <w:color w:val="000000"/>
          <w:sz w:val="20"/>
          <w:szCs w:val="20"/>
        </w:rPr>
        <w:t>：</w:t>
      </w:r>
      <w:r>
        <w:rPr>
          <w:rFonts w:eastAsia="宋体" w:cs="Times New Roman" w:hint="eastAsia"/>
          <w:bCs/>
          <w:color w:val="000000"/>
          <w:sz w:val="20"/>
          <w:szCs w:val="20"/>
        </w:rPr>
        <w:t>Public Relations; Methods for Public Relations</w:t>
      </w:r>
      <w:r w:rsidRPr="008F667A">
        <w:rPr>
          <w:rFonts w:eastAsia="宋体" w:cs="Times New Roman"/>
          <w:color w:val="000000"/>
          <w:sz w:val="20"/>
          <w:szCs w:val="20"/>
        </w:rPr>
        <w:t xml:space="preserve"> </w:t>
      </w:r>
      <w:r w:rsidRPr="002E4125">
        <w:rPr>
          <w:rFonts w:eastAsia="宋体" w:cs="Times New Roman"/>
          <w:color w:val="000000"/>
          <w:sz w:val="20"/>
          <w:szCs w:val="20"/>
        </w:rPr>
        <w:t xml:space="preserve"> </w:t>
      </w:r>
    </w:p>
    <w:p w:rsidR="008D6E08" w:rsidRPr="00D22849" w:rsidRDefault="008D6E08" w:rsidP="008D6E08">
      <w:pPr>
        <w:snapToGrid w:val="0"/>
        <w:spacing w:line="288" w:lineRule="auto"/>
        <w:ind w:left="720" w:firstLine="120"/>
        <w:rPr>
          <w:rFonts w:eastAsia="宋体" w:cs="Times New Roman"/>
          <w:b/>
          <w:color w:val="000000"/>
          <w:sz w:val="20"/>
          <w:szCs w:val="20"/>
        </w:rPr>
      </w:pPr>
      <w:r w:rsidRPr="00D22849">
        <w:rPr>
          <w:rFonts w:eastAsia="宋体" w:cs="Times New Roman" w:hint="eastAsia"/>
          <w:b/>
          <w:color w:val="000000"/>
          <w:sz w:val="20"/>
          <w:szCs w:val="20"/>
        </w:rPr>
        <w:t>掌握</w:t>
      </w:r>
      <w:r w:rsidRPr="00D22849">
        <w:rPr>
          <w:rFonts w:eastAsia="宋体" w:cs="Times New Roman"/>
          <w:b/>
          <w:color w:val="000000"/>
          <w:sz w:val="20"/>
          <w:szCs w:val="20"/>
        </w:rPr>
        <w:t>语言点</w:t>
      </w:r>
      <w:r>
        <w:rPr>
          <w:rFonts w:eastAsia="宋体" w:cs="Times New Roman" w:hint="eastAsia"/>
          <w:b/>
          <w:color w:val="000000"/>
          <w:sz w:val="20"/>
          <w:szCs w:val="20"/>
        </w:rPr>
        <w:t>：</w:t>
      </w:r>
    </w:p>
    <w:p w:rsidR="008D6E08" w:rsidRPr="002E4125" w:rsidRDefault="008D6E08" w:rsidP="008D6E08">
      <w:pPr>
        <w:snapToGrid w:val="0"/>
        <w:spacing w:line="288" w:lineRule="auto"/>
        <w:ind w:left="720"/>
        <w:rPr>
          <w:rFonts w:eastAsia="宋体" w:cs="Times New Roman"/>
          <w:color w:val="000000"/>
          <w:sz w:val="20"/>
          <w:szCs w:val="20"/>
        </w:rPr>
      </w:pPr>
      <w:r w:rsidRPr="002E4125">
        <w:rPr>
          <w:rFonts w:eastAsia="宋体" w:cs="Times New Roman" w:hint="eastAsia"/>
          <w:color w:val="000000"/>
          <w:sz w:val="20"/>
          <w:szCs w:val="20"/>
        </w:rPr>
        <w:t>—</w:t>
      </w:r>
      <w:r>
        <w:rPr>
          <w:rFonts w:eastAsia="宋体" w:cs="Times New Roman"/>
          <w:color w:val="000000"/>
          <w:sz w:val="20"/>
          <w:szCs w:val="20"/>
        </w:rPr>
        <w:t xml:space="preserve"> Key Words</w:t>
      </w:r>
    </w:p>
    <w:p w:rsidR="008D6E08" w:rsidRDefault="008D6E08" w:rsidP="008D6E08">
      <w:pPr>
        <w:snapToGrid w:val="0"/>
        <w:spacing w:line="288" w:lineRule="auto"/>
        <w:ind w:left="720"/>
        <w:rPr>
          <w:rFonts w:eastAsia="宋体" w:cs="Times New Roman"/>
          <w:color w:val="000000"/>
          <w:sz w:val="20"/>
          <w:szCs w:val="20"/>
        </w:rPr>
      </w:pPr>
      <w:r w:rsidRPr="002E4125">
        <w:rPr>
          <w:rFonts w:eastAsia="宋体" w:cs="Times New Roman"/>
          <w:color w:val="000000"/>
          <w:sz w:val="20"/>
          <w:szCs w:val="20"/>
        </w:rPr>
        <w:t xml:space="preserve">I. </w:t>
      </w:r>
      <w:r w:rsidRPr="008D6E08">
        <w:rPr>
          <w:rFonts w:eastAsia="宋体" w:cs="Times New Roman"/>
          <w:color w:val="000000"/>
          <w:sz w:val="20"/>
          <w:szCs w:val="20"/>
        </w:rPr>
        <w:t xml:space="preserve">positive, hoax, victim, specialize, </w:t>
      </w:r>
      <w:r w:rsidRPr="008D6E08">
        <w:rPr>
          <w:rFonts w:eastAsia="宋体" w:cs="Times New Roman"/>
          <w:color w:val="000000"/>
          <w:sz w:val="20"/>
          <w:szCs w:val="20"/>
        </w:rPr>
        <w:tab/>
        <w:t xml:space="preserve">recommendation, strength, hospitality, convention, </w:t>
      </w:r>
      <w:r w:rsidRPr="008D6E08">
        <w:rPr>
          <w:rFonts w:eastAsia="宋体" w:cs="Times New Roman"/>
          <w:color w:val="000000"/>
          <w:sz w:val="20"/>
          <w:szCs w:val="20"/>
        </w:rPr>
        <w:tab/>
        <w:t>standard, briefing, video, demonstrate;</w:t>
      </w:r>
    </w:p>
    <w:p w:rsidR="008D6E08" w:rsidRPr="002E4125" w:rsidRDefault="008D6E08" w:rsidP="008D6E08">
      <w:pPr>
        <w:snapToGrid w:val="0"/>
        <w:spacing w:line="288" w:lineRule="auto"/>
        <w:ind w:left="720"/>
        <w:rPr>
          <w:rFonts w:eastAsia="宋体" w:cs="Times New Roman"/>
          <w:color w:val="000000"/>
          <w:sz w:val="20"/>
          <w:szCs w:val="20"/>
        </w:rPr>
      </w:pPr>
      <w:r>
        <w:rPr>
          <w:rFonts w:eastAsia="宋体" w:cs="Times New Roman" w:hint="eastAsia"/>
          <w:color w:val="000000"/>
          <w:sz w:val="20"/>
          <w:szCs w:val="20"/>
        </w:rPr>
        <w:t xml:space="preserve">II. </w:t>
      </w:r>
      <w:proofErr w:type="gramStart"/>
      <w:r w:rsidRPr="008D6E08">
        <w:rPr>
          <w:rFonts w:eastAsia="宋体" w:cs="Times New Roman"/>
          <w:color w:val="000000"/>
          <w:sz w:val="20"/>
          <w:szCs w:val="20"/>
        </w:rPr>
        <w:t>labor</w:t>
      </w:r>
      <w:proofErr w:type="gramEnd"/>
      <w:r w:rsidRPr="008D6E08">
        <w:rPr>
          <w:rFonts w:eastAsia="宋体" w:cs="Times New Roman"/>
          <w:color w:val="000000"/>
          <w:sz w:val="20"/>
          <w:szCs w:val="20"/>
        </w:rPr>
        <w:t xml:space="preserve"> union, politician, feature, corporate, </w:t>
      </w:r>
      <w:r w:rsidRPr="008D6E08">
        <w:rPr>
          <w:rFonts w:eastAsia="宋体" w:cs="Times New Roman"/>
          <w:color w:val="000000"/>
          <w:sz w:val="20"/>
          <w:szCs w:val="20"/>
        </w:rPr>
        <w:tab/>
        <w:t>survey, lobby, vote, expansion</w:t>
      </w:r>
    </w:p>
    <w:p w:rsidR="008D6E08" w:rsidRDefault="008D6E08" w:rsidP="008D6E08">
      <w:pPr>
        <w:snapToGrid w:val="0"/>
        <w:spacing w:line="288" w:lineRule="auto"/>
        <w:ind w:left="720"/>
        <w:rPr>
          <w:rFonts w:eastAsia="宋体" w:cs="Times New Roman"/>
          <w:color w:val="000000"/>
          <w:sz w:val="20"/>
          <w:szCs w:val="20"/>
        </w:rPr>
      </w:pPr>
      <w:r w:rsidRPr="002E4125">
        <w:rPr>
          <w:rFonts w:eastAsia="宋体" w:cs="Times New Roman" w:hint="eastAsia"/>
          <w:color w:val="000000"/>
          <w:sz w:val="20"/>
          <w:szCs w:val="20"/>
        </w:rPr>
        <w:t>—</w:t>
      </w:r>
      <w:r>
        <w:rPr>
          <w:rFonts w:eastAsia="宋体" w:cs="Times New Roman" w:hint="eastAsia"/>
          <w:color w:val="000000"/>
          <w:sz w:val="20"/>
          <w:szCs w:val="20"/>
        </w:rPr>
        <w:t xml:space="preserve"> Phrases</w:t>
      </w:r>
    </w:p>
    <w:p w:rsidR="008D6E08" w:rsidRDefault="008D6E08" w:rsidP="008D6E08">
      <w:pPr>
        <w:snapToGrid w:val="0"/>
        <w:spacing w:line="288" w:lineRule="auto"/>
        <w:ind w:left="709" w:firstLine="11"/>
        <w:rPr>
          <w:rFonts w:eastAsia="宋体" w:cs="Times New Roman"/>
          <w:color w:val="000000"/>
          <w:sz w:val="20"/>
          <w:szCs w:val="20"/>
        </w:rPr>
      </w:pPr>
      <w:r>
        <w:rPr>
          <w:rFonts w:eastAsia="宋体" w:cs="Times New Roman" w:hint="eastAsia"/>
          <w:color w:val="000000"/>
          <w:sz w:val="20"/>
          <w:szCs w:val="20"/>
        </w:rPr>
        <w:t xml:space="preserve">I. </w:t>
      </w:r>
      <w:r w:rsidRPr="008D6E08">
        <w:rPr>
          <w:rFonts w:eastAsia="宋体" w:cs="Times New Roman"/>
          <w:color w:val="000000"/>
          <w:sz w:val="20"/>
          <w:szCs w:val="20"/>
        </w:rPr>
        <w:t xml:space="preserve">follow up on, take action, take to, place </w:t>
      </w:r>
      <w:r w:rsidRPr="008D6E08">
        <w:rPr>
          <w:rFonts w:eastAsia="宋体" w:cs="Times New Roman"/>
          <w:color w:val="000000"/>
          <w:sz w:val="20"/>
          <w:szCs w:val="20"/>
        </w:rPr>
        <w:tab/>
        <w:t xml:space="preserve">emphasis on, look to, roll out, treat </w:t>
      </w:r>
      <w:r w:rsidRPr="008D6E08">
        <w:rPr>
          <w:rFonts w:eastAsia="宋体" w:cs="Times New Roman" w:hint="eastAsia"/>
          <w:color w:val="000000"/>
          <w:sz w:val="20"/>
          <w:szCs w:val="20"/>
        </w:rPr>
        <w:t>．．．</w:t>
      </w:r>
      <w:r w:rsidRPr="008D6E08">
        <w:rPr>
          <w:rFonts w:eastAsia="宋体" w:cs="Times New Roman" w:hint="eastAsia"/>
          <w:color w:val="000000"/>
          <w:sz w:val="20"/>
          <w:szCs w:val="20"/>
        </w:rPr>
        <w:t xml:space="preserve"> </w:t>
      </w:r>
      <w:r w:rsidRPr="008D6E08">
        <w:rPr>
          <w:rFonts w:eastAsia="宋体" w:cs="Times New Roman"/>
          <w:color w:val="000000"/>
          <w:sz w:val="20"/>
          <w:szCs w:val="20"/>
        </w:rPr>
        <w:t>to;</w:t>
      </w:r>
    </w:p>
    <w:p w:rsidR="008D6E08" w:rsidRPr="00D22849" w:rsidRDefault="008D6E08" w:rsidP="008D6E08">
      <w:pPr>
        <w:snapToGrid w:val="0"/>
        <w:spacing w:line="288" w:lineRule="auto"/>
        <w:ind w:left="300" w:firstLine="420"/>
        <w:rPr>
          <w:rFonts w:eastAsia="宋体" w:cs="Times New Roman"/>
          <w:color w:val="000000"/>
          <w:sz w:val="20"/>
          <w:szCs w:val="20"/>
        </w:rPr>
      </w:pPr>
      <w:r>
        <w:rPr>
          <w:rFonts w:eastAsia="宋体" w:cs="Times New Roman" w:hint="eastAsia"/>
          <w:color w:val="000000"/>
          <w:sz w:val="20"/>
          <w:szCs w:val="20"/>
        </w:rPr>
        <w:t>II.</w:t>
      </w:r>
      <w:r w:rsidRPr="008D6E08">
        <w:rPr>
          <w:rFonts w:ascii="Arial" w:hAnsi="Arial" w:cs="Arial"/>
          <w:color w:val="000000"/>
          <w:kern w:val="24"/>
          <w:sz w:val="40"/>
          <w:szCs w:val="40"/>
        </w:rPr>
        <w:t xml:space="preserve"> </w:t>
      </w:r>
      <w:proofErr w:type="gramStart"/>
      <w:r w:rsidRPr="008D6E08">
        <w:rPr>
          <w:rFonts w:eastAsia="宋体" w:cs="Times New Roman"/>
          <w:color w:val="000000"/>
          <w:sz w:val="20"/>
          <w:szCs w:val="20"/>
        </w:rPr>
        <w:t>keep</w:t>
      </w:r>
      <w:proofErr w:type="gramEnd"/>
      <w:r w:rsidRPr="008D6E08">
        <w:rPr>
          <w:rFonts w:eastAsia="宋体" w:cs="Times New Roman"/>
          <w:color w:val="000000"/>
          <w:sz w:val="20"/>
          <w:szCs w:val="20"/>
        </w:rPr>
        <w:t xml:space="preserve"> up with</w:t>
      </w:r>
    </w:p>
    <w:p w:rsidR="008D6E08" w:rsidRPr="008D6E08" w:rsidRDefault="008D6E08" w:rsidP="008D6E08">
      <w:pPr>
        <w:snapToGrid w:val="0"/>
        <w:spacing w:line="288" w:lineRule="auto"/>
        <w:ind w:left="720"/>
        <w:rPr>
          <w:rFonts w:cs="Times New Roman"/>
          <w:color w:val="000000"/>
          <w:sz w:val="20"/>
          <w:szCs w:val="20"/>
        </w:rPr>
      </w:pPr>
      <w:r w:rsidRPr="002E4125">
        <w:rPr>
          <w:rFonts w:eastAsia="宋体" w:cs="Times New Roman" w:hint="eastAsia"/>
          <w:color w:val="000000"/>
          <w:sz w:val="20"/>
          <w:szCs w:val="20"/>
        </w:rPr>
        <w:t>—</w:t>
      </w:r>
      <w:r w:rsidRPr="002E4125">
        <w:rPr>
          <w:rFonts w:eastAsia="宋体" w:cs="Times New Roman"/>
          <w:color w:val="000000"/>
          <w:sz w:val="20"/>
          <w:szCs w:val="20"/>
        </w:rPr>
        <w:t xml:space="preserve"> Word Study: </w:t>
      </w:r>
      <w:proofErr w:type="gramStart"/>
      <w:r w:rsidRPr="008D6E08">
        <w:rPr>
          <w:rFonts w:cs="Times New Roman"/>
          <w:color w:val="000000"/>
          <w:sz w:val="20"/>
          <w:szCs w:val="20"/>
        </w:rPr>
        <w:t>fake</w:t>
      </w:r>
      <w:proofErr w:type="gramEnd"/>
      <w:r w:rsidRPr="008D6E08">
        <w:rPr>
          <w:rFonts w:cs="Times New Roman"/>
          <w:color w:val="000000"/>
          <w:sz w:val="20"/>
          <w:szCs w:val="20"/>
        </w:rPr>
        <w:t>,</w:t>
      </w:r>
      <w:r>
        <w:rPr>
          <w:rFonts w:cs="Times New Roman"/>
          <w:color w:val="000000"/>
          <w:sz w:val="20"/>
          <w:szCs w:val="20"/>
        </w:rPr>
        <w:t xml:space="preserve"> integrate, emphasis, release, </w:t>
      </w:r>
      <w:r w:rsidRPr="008D6E08">
        <w:rPr>
          <w:rFonts w:cs="Times New Roman"/>
          <w:color w:val="000000"/>
          <w:sz w:val="20"/>
          <w:szCs w:val="20"/>
        </w:rPr>
        <w:t>recommend</w:t>
      </w:r>
    </w:p>
    <w:p w:rsidR="008D6E08" w:rsidRPr="008D6E08" w:rsidRDefault="008D6E08" w:rsidP="008D6E08">
      <w:pPr>
        <w:snapToGrid w:val="0"/>
        <w:spacing w:line="288" w:lineRule="auto"/>
        <w:ind w:left="720"/>
        <w:rPr>
          <w:rFonts w:eastAsia="宋体" w:cs="Times New Roman"/>
          <w:color w:val="000000"/>
          <w:sz w:val="20"/>
          <w:szCs w:val="20"/>
        </w:rPr>
      </w:pPr>
      <w:r w:rsidRPr="002E4125">
        <w:rPr>
          <w:rFonts w:eastAsia="宋体" w:cs="Times New Roman" w:hint="eastAsia"/>
          <w:color w:val="000000"/>
          <w:sz w:val="20"/>
          <w:szCs w:val="20"/>
        </w:rPr>
        <w:t>—</w:t>
      </w:r>
      <w:r w:rsidRPr="002E4125">
        <w:rPr>
          <w:rFonts w:eastAsia="宋体" w:cs="Times New Roman"/>
          <w:color w:val="000000"/>
          <w:sz w:val="20"/>
          <w:szCs w:val="20"/>
        </w:rPr>
        <w:t xml:space="preserve"> Usefu</w:t>
      </w:r>
      <w:r>
        <w:rPr>
          <w:rFonts w:eastAsia="宋体" w:cs="Times New Roman"/>
          <w:color w:val="000000"/>
          <w:sz w:val="20"/>
          <w:szCs w:val="20"/>
        </w:rPr>
        <w:t xml:space="preserve">l Structures: </w:t>
      </w:r>
      <w:r w:rsidRPr="008D6E08">
        <w:rPr>
          <w:rFonts w:cs="Times New Roman"/>
          <w:color w:val="000000"/>
          <w:sz w:val="20"/>
          <w:szCs w:val="20"/>
        </w:rPr>
        <w:t xml:space="preserve">fall under the umbrella of </w:t>
      </w:r>
      <w:r w:rsidRPr="008D6E08">
        <w:rPr>
          <w:rFonts w:cs="Times New Roman" w:hint="eastAsia"/>
          <w:color w:val="000000"/>
          <w:sz w:val="20"/>
          <w:szCs w:val="20"/>
        </w:rPr>
        <w:t>．．．</w:t>
      </w:r>
      <w:r>
        <w:rPr>
          <w:rFonts w:cs="Times New Roman" w:hint="eastAsia"/>
          <w:color w:val="000000"/>
          <w:sz w:val="20"/>
          <w:szCs w:val="20"/>
        </w:rPr>
        <w:t xml:space="preserve">, </w:t>
      </w:r>
      <w:r w:rsidRPr="008D6E08">
        <w:rPr>
          <w:rFonts w:cs="Times New Roman"/>
          <w:color w:val="000000"/>
          <w:sz w:val="20"/>
          <w:szCs w:val="20"/>
        </w:rPr>
        <w:t>more than twice as likely</w:t>
      </w:r>
      <w:r>
        <w:rPr>
          <w:rFonts w:cs="Times New Roman" w:hint="eastAsia"/>
          <w:color w:val="000000"/>
          <w:sz w:val="20"/>
          <w:szCs w:val="20"/>
        </w:rPr>
        <w:t xml:space="preserve">, </w:t>
      </w:r>
      <w:r w:rsidRPr="008D6E08">
        <w:rPr>
          <w:rFonts w:cs="Times New Roman"/>
          <w:color w:val="000000"/>
          <w:sz w:val="20"/>
          <w:szCs w:val="20"/>
        </w:rPr>
        <w:t xml:space="preserve">roll out the red carpet for </w:t>
      </w:r>
      <w:r w:rsidRPr="008D6E08">
        <w:rPr>
          <w:rFonts w:cs="Times New Roman" w:hint="eastAsia"/>
          <w:color w:val="000000"/>
          <w:sz w:val="20"/>
          <w:szCs w:val="20"/>
        </w:rPr>
        <w:t>．．．</w:t>
      </w:r>
      <w:r>
        <w:rPr>
          <w:rFonts w:cs="Times New Roman" w:hint="eastAsia"/>
          <w:color w:val="000000"/>
          <w:sz w:val="20"/>
          <w:szCs w:val="20"/>
        </w:rPr>
        <w:t xml:space="preserve">, </w:t>
      </w:r>
      <w:r w:rsidRPr="008D6E08">
        <w:rPr>
          <w:rFonts w:cs="Times New Roman"/>
          <w:color w:val="000000"/>
          <w:sz w:val="20"/>
          <w:szCs w:val="20"/>
        </w:rPr>
        <w:t xml:space="preserve">serve the needs of </w:t>
      </w:r>
      <w:r w:rsidRPr="008D6E08">
        <w:rPr>
          <w:rFonts w:cs="Times New Roman" w:hint="eastAsia"/>
          <w:color w:val="000000"/>
          <w:sz w:val="20"/>
          <w:szCs w:val="20"/>
        </w:rPr>
        <w:t>．．．</w:t>
      </w:r>
    </w:p>
    <w:p w:rsidR="008D6E08" w:rsidRPr="00D22849" w:rsidRDefault="008D6E08" w:rsidP="008D6E08">
      <w:pPr>
        <w:snapToGrid w:val="0"/>
        <w:spacing w:line="288" w:lineRule="auto"/>
        <w:ind w:left="720"/>
        <w:rPr>
          <w:rFonts w:eastAsia="宋体" w:cs="Times New Roman"/>
          <w:b/>
          <w:color w:val="000000"/>
          <w:sz w:val="20"/>
          <w:szCs w:val="20"/>
        </w:rPr>
      </w:pPr>
      <w:r w:rsidRPr="00D22849">
        <w:rPr>
          <w:rFonts w:eastAsia="宋体" w:cs="Times New Roman" w:hint="eastAsia"/>
          <w:b/>
          <w:color w:val="000000"/>
          <w:sz w:val="20"/>
          <w:szCs w:val="20"/>
        </w:rPr>
        <w:t>运用交际技能</w:t>
      </w:r>
      <w:r>
        <w:rPr>
          <w:rFonts w:eastAsia="宋体" w:cs="Times New Roman" w:hint="eastAsia"/>
          <w:b/>
          <w:color w:val="000000"/>
          <w:sz w:val="20"/>
          <w:szCs w:val="20"/>
        </w:rPr>
        <w:t>：</w:t>
      </w:r>
    </w:p>
    <w:p w:rsidR="008D6E08" w:rsidRPr="00D22849" w:rsidRDefault="008D6E08" w:rsidP="008D6E08">
      <w:pPr>
        <w:snapToGrid w:val="0"/>
        <w:spacing w:line="288" w:lineRule="auto"/>
        <w:ind w:left="720"/>
        <w:rPr>
          <w:rFonts w:eastAsia="宋体" w:cs="Times New Roman"/>
          <w:color w:val="000000"/>
          <w:sz w:val="20"/>
          <w:szCs w:val="20"/>
        </w:rPr>
      </w:pPr>
      <w:r w:rsidRPr="00D22849">
        <w:rPr>
          <w:rFonts w:eastAsia="宋体" w:cs="Times New Roman"/>
          <w:color w:val="000000"/>
          <w:sz w:val="20"/>
          <w:szCs w:val="20"/>
        </w:rPr>
        <w:t xml:space="preserve">— </w:t>
      </w:r>
      <w:r w:rsidRPr="00D22849">
        <w:rPr>
          <w:rFonts w:eastAsia="宋体" w:cs="Times New Roman"/>
          <w:bCs/>
          <w:color w:val="000000"/>
          <w:sz w:val="20"/>
          <w:szCs w:val="20"/>
        </w:rPr>
        <w:t>Expressions</w:t>
      </w:r>
      <w:r w:rsidRPr="00D22849">
        <w:rPr>
          <w:rFonts w:eastAsia="宋体" w:cs="Times New Roman"/>
          <w:color w:val="000000"/>
          <w:sz w:val="20"/>
          <w:szCs w:val="20"/>
        </w:rPr>
        <w:t xml:space="preserve">: </w:t>
      </w:r>
      <w:r>
        <w:rPr>
          <w:rFonts w:eastAsia="宋体" w:cs="Times New Roman"/>
          <w:color w:val="000000"/>
          <w:sz w:val="20"/>
          <w:szCs w:val="20"/>
        </w:rPr>
        <w:t xml:space="preserve">Expressions </w:t>
      </w:r>
      <w:r>
        <w:rPr>
          <w:rFonts w:eastAsia="宋体" w:cs="Times New Roman" w:hint="eastAsia"/>
          <w:color w:val="000000"/>
          <w:sz w:val="20"/>
          <w:szCs w:val="20"/>
        </w:rPr>
        <w:t>at a Hotel</w:t>
      </w:r>
      <w:r w:rsidRPr="00D22849">
        <w:rPr>
          <w:rFonts w:eastAsia="宋体" w:cs="Times New Roman"/>
          <w:color w:val="000000"/>
          <w:sz w:val="20"/>
          <w:szCs w:val="20"/>
        </w:rPr>
        <w:tab/>
      </w:r>
    </w:p>
    <w:p w:rsidR="008D6E08" w:rsidRDefault="008D6E08" w:rsidP="008D6E08">
      <w:pPr>
        <w:snapToGrid w:val="0"/>
        <w:spacing w:line="288" w:lineRule="auto"/>
        <w:ind w:left="720"/>
        <w:rPr>
          <w:rFonts w:eastAsia="宋体" w:cs="Times New Roman"/>
          <w:color w:val="000000"/>
          <w:sz w:val="20"/>
          <w:szCs w:val="20"/>
        </w:rPr>
      </w:pPr>
      <w:r w:rsidRPr="00D22849">
        <w:rPr>
          <w:rFonts w:eastAsia="宋体" w:cs="Times New Roman"/>
          <w:color w:val="000000"/>
          <w:sz w:val="20"/>
          <w:szCs w:val="20"/>
        </w:rPr>
        <w:t xml:space="preserve">— </w:t>
      </w:r>
      <w:r w:rsidRPr="00D22849">
        <w:rPr>
          <w:rFonts w:eastAsia="宋体" w:cs="Times New Roman"/>
          <w:bCs/>
          <w:color w:val="000000"/>
          <w:sz w:val="20"/>
          <w:szCs w:val="20"/>
        </w:rPr>
        <w:t>Reading</w:t>
      </w:r>
      <w:r w:rsidRPr="00D22849">
        <w:rPr>
          <w:rFonts w:eastAsia="宋体" w:cs="Times New Roman"/>
          <w:color w:val="000000"/>
          <w:sz w:val="20"/>
          <w:szCs w:val="20"/>
        </w:rPr>
        <w:t xml:space="preserve">: </w:t>
      </w:r>
      <w:r>
        <w:rPr>
          <w:rFonts w:eastAsia="宋体" w:cs="Times New Roman" w:hint="eastAsia"/>
          <w:color w:val="000000"/>
          <w:sz w:val="20"/>
          <w:szCs w:val="20"/>
        </w:rPr>
        <w:t>Hotel Brochures</w:t>
      </w:r>
    </w:p>
    <w:p w:rsidR="008D6E08" w:rsidRPr="008D6E08" w:rsidRDefault="008D6E08" w:rsidP="008D6E08">
      <w:pPr>
        <w:snapToGrid w:val="0"/>
        <w:spacing w:line="288" w:lineRule="auto"/>
        <w:ind w:left="720"/>
        <w:rPr>
          <w:rFonts w:cs="Times New Roman"/>
          <w:color w:val="000000"/>
          <w:sz w:val="20"/>
          <w:szCs w:val="20"/>
        </w:rPr>
      </w:pPr>
      <w:r w:rsidRPr="00D22849">
        <w:rPr>
          <w:rFonts w:eastAsia="宋体" w:cs="Times New Roman"/>
          <w:color w:val="000000"/>
          <w:sz w:val="20"/>
          <w:szCs w:val="20"/>
        </w:rPr>
        <w:t xml:space="preserve">— </w:t>
      </w:r>
      <w:r w:rsidRPr="00D22849">
        <w:rPr>
          <w:rFonts w:eastAsia="宋体" w:cs="Times New Roman"/>
          <w:bCs/>
          <w:color w:val="000000"/>
          <w:sz w:val="20"/>
          <w:szCs w:val="20"/>
        </w:rPr>
        <w:t xml:space="preserve">Basic </w:t>
      </w:r>
      <w:proofErr w:type="gramStart"/>
      <w:r w:rsidRPr="00D22849">
        <w:rPr>
          <w:rFonts w:eastAsia="宋体" w:cs="Times New Roman"/>
          <w:bCs/>
          <w:color w:val="000000"/>
          <w:sz w:val="20"/>
          <w:szCs w:val="20"/>
        </w:rPr>
        <w:t xml:space="preserve">Writing </w:t>
      </w:r>
      <w:r w:rsidRPr="00D22849">
        <w:rPr>
          <w:rFonts w:eastAsia="宋体" w:cs="Times New Roman"/>
          <w:color w:val="000000"/>
          <w:sz w:val="20"/>
          <w:szCs w:val="20"/>
        </w:rPr>
        <w:t>:</w:t>
      </w:r>
      <w:proofErr w:type="gramEnd"/>
      <w:r w:rsidRPr="00D22849">
        <w:rPr>
          <w:rFonts w:eastAsia="宋体" w:cs="Times New Roman"/>
          <w:color w:val="000000"/>
          <w:sz w:val="20"/>
          <w:szCs w:val="20"/>
        </w:rPr>
        <w:t xml:space="preserve"> </w:t>
      </w:r>
      <w:r>
        <w:rPr>
          <w:rFonts w:cs="Times New Roman" w:hint="eastAsia"/>
          <w:color w:val="000000"/>
          <w:sz w:val="20"/>
          <w:szCs w:val="20"/>
        </w:rPr>
        <w:t>Telephone Messages</w:t>
      </w:r>
    </w:p>
    <w:p w:rsidR="008D6E08" w:rsidRDefault="008D6E08" w:rsidP="008D6E08">
      <w:pPr>
        <w:snapToGrid w:val="0"/>
        <w:spacing w:line="288" w:lineRule="auto"/>
        <w:ind w:left="300" w:firstLine="420"/>
        <w:rPr>
          <w:rFonts w:eastAsia="宋体" w:cs="Times New Roman"/>
          <w:color w:val="000000"/>
          <w:sz w:val="20"/>
          <w:szCs w:val="20"/>
        </w:rPr>
      </w:pPr>
      <w:r w:rsidRPr="00D22849">
        <w:rPr>
          <w:rFonts w:eastAsia="宋体" w:cs="Times New Roman"/>
          <w:b/>
          <w:color w:val="000000"/>
          <w:sz w:val="20"/>
          <w:szCs w:val="20"/>
        </w:rPr>
        <w:t>教学难点</w:t>
      </w:r>
      <w:r w:rsidRPr="00D22849">
        <w:rPr>
          <w:rFonts w:eastAsia="宋体" w:cs="Times New Roman" w:hint="eastAsia"/>
          <w:b/>
          <w:color w:val="000000"/>
          <w:sz w:val="20"/>
          <w:szCs w:val="20"/>
        </w:rPr>
        <w:t>：</w:t>
      </w:r>
      <w:r w:rsidRPr="002E4125">
        <w:rPr>
          <w:rFonts w:eastAsia="宋体" w:cs="Times New Roman"/>
          <w:color w:val="000000"/>
          <w:sz w:val="20"/>
          <w:szCs w:val="20"/>
        </w:rPr>
        <w:t xml:space="preserve">Grammar: </w:t>
      </w:r>
      <w:r>
        <w:rPr>
          <w:rFonts w:eastAsia="宋体" w:cs="Times New Roman" w:hint="eastAsia"/>
          <w:color w:val="000000"/>
          <w:sz w:val="20"/>
          <w:szCs w:val="20"/>
        </w:rPr>
        <w:t>The Use of Pronouns</w:t>
      </w:r>
    </w:p>
    <w:p w:rsidR="008D6E08" w:rsidRDefault="008D6E08" w:rsidP="008D6E08">
      <w:pPr>
        <w:snapToGrid w:val="0"/>
        <w:spacing w:line="288" w:lineRule="auto"/>
        <w:rPr>
          <w:rFonts w:eastAsia="宋体" w:cs="Times New Roman"/>
          <w:b/>
          <w:color w:val="000000"/>
          <w:sz w:val="20"/>
          <w:szCs w:val="20"/>
        </w:rPr>
      </w:pPr>
      <w:r w:rsidRPr="00D22849">
        <w:rPr>
          <w:rFonts w:eastAsia="宋体" w:cs="Times New Roman" w:hint="eastAsia"/>
          <w:b/>
          <w:color w:val="000000"/>
          <w:sz w:val="20"/>
          <w:szCs w:val="20"/>
        </w:rPr>
        <w:t>第</w:t>
      </w:r>
      <w:r>
        <w:rPr>
          <w:rFonts w:eastAsia="宋体" w:cs="Times New Roman" w:hint="eastAsia"/>
          <w:b/>
          <w:color w:val="000000"/>
          <w:sz w:val="20"/>
          <w:szCs w:val="20"/>
        </w:rPr>
        <w:t>七</w:t>
      </w:r>
      <w:r w:rsidRPr="00D22849">
        <w:rPr>
          <w:rFonts w:eastAsia="宋体" w:cs="Times New Roman" w:hint="eastAsia"/>
          <w:b/>
          <w:color w:val="000000"/>
          <w:sz w:val="20"/>
          <w:szCs w:val="20"/>
        </w:rPr>
        <w:t>单元</w:t>
      </w:r>
      <w:r w:rsidR="005D35F5">
        <w:rPr>
          <w:rFonts w:eastAsia="宋体" w:cs="Times New Roman" w:hint="eastAsia"/>
          <w:b/>
          <w:color w:val="000000"/>
          <w:sz w:val="20"/>
          <w:szCs w:val="20"/>
        </w:rPr>
        <w:t xml:space="preserve">  Working As a Secretary</w:t>
      </w:r>
    </w:p>
    <w:p w:rsidR="008D6E08" w:rsidRDefault="008D6E08" w:rsidP="008D6E08">
      <w:pPr>
        <w:snapToGrid w:val="0"/>
        <w:spacing w:line="288" w:lineRule="auto"/>
        <w:ind w:left="720" w:firstLine="120"/>
        <w:rPr>
          <w:rFonts w:eastAsia="宋体" w:cs="Times New Roman"/>
          <w:color w:val="000000"/>
          <w:sz w:val="20"/>
          <w:szCs w:val="20"/>
        </w:rPr>
      </w:pPr>
      <w:r w:rsidRPr="00D22849">
        <w:rPr>
          <w:rFonts w:eastAsia="宋体" w:cs="Times New Roman" w:hint="eastAsia"/>
          <w:b/>
          <w:color w:val="000000"/>
          <w:sz w:val="20"/>
          <w:szCs w:val="20"/>
        </w:rPr>
        <w:t>了解商务知识</w:t>
      </w:r>
      <w:r>
        <w:rPr>
          <w:rFonts w:eastAsia="宋体" w:cs="Times New Roman" w:hint="eastAsia"/>
          <w:b/>
          <w:color w:val="000000"/>
          <w:sz w:val="20"/>
          <w:szCs w:val="20"/>
        </w:rPr>
        <w:t>：</w:t>
      </w:r>
      <w:r>
        <w:rPr>
          <w:rFonts w:eastAsia="宋体" w:cs="Times New Roman" w:hint="eastAsia"/>
          <w:bCs/>
          <w:color w:val="000000"/>
          <w:sz w:val="20"/>
          <w:szCs w:val="20"/>
        </w:rPr>
        <w:t xml:space="preserve">Modern Office; </w:t>
      </w:r>
      <w:proofErr w:type="gramStart"/>
      <w:r>
        <w:rPr>
          <w:rFonts w:eastAsia="宋体" w:cs="Times New Roman" w:hint="eastAsia"/>
          <w:bCs/>
          <w:color w:val="000000"/>
          <w:sz w:val="20"/>
          <w:szCs w:val="20"/>
        </w:rPr>
        <w:t>The</w:t>
      </w:r>
      <w:proofErr w:type="gramEnd"/>
      <w:r>
        <w:rPr>
          <w:rFonts w:eastAsia="宋体" w:cs="Times New Roman" w:hint="eastAsia"/>
          <w:bCs/>
          <w:color w:val="000000"/>
          <w:sz w:val="20"/>
          <w:szCs w:val="20"/>
        </w:rPr>
        <w:t xml:space="preserve"> Way to Deal with Files</w:t>
      </w:r>
      <w:r w:rsidRPr="008F667A">
        <w:rPr>
          <w:rFonts w:eastAsia="宋体" w:cs="Times New Roman"/>
          <w:color w:val="000000"/>
          <w:sz w:val="20"/>
          <w:szCs w:val="20"/>
        </w:rPr>
        <w:t xml:space="preserve"> </w:t>
      </w:r>
      <w:r w:rsidRPr="002E4125">
        <w:rPr>
          <w:rFonts w:eastAsia="宋体" w:cs="Times New Roman"/>
          <w:color w:val="000000"/>
          <w:sz w:val="20"/>
          <w:szCs w:val="20"/>
        </w:rPr>
        <w:t xml:space="preserve"> </w:t>
      </w:r>
    </w:p>
    <w:p w:rsidR="008D6E08" w:rsidRPr="00D22849" w:rsidRDefault="008D6E08" w:rsidP="008D6E08">
      <w:pPr>
        <w:snapToGrid w:val="0"/>
        <w:spacing w:line="288" w:lineRule="auto"/>
        <w:ind w:left="720" w:firstLine="120"/>
        <w:rPr>
          <w:rFonts w:eastAsia="宋体" w:cs="Times New Roman"/>
          <w:b/>
          <w:color w:val="000000"/>
          <w:sz w:val="20"/>
          <w:szCs w:val="20"/>
        </w:rPr>
      </w:pPr>
      <w:r w:rsidRPr="00D22849">
        <w:rPr>
          <w:rFonts w:eastAsia="宋体" w:cs="Times New Roman" w:hint="eastAsia"/>
          <w:b/>
          <w:color w:val="000000"/>
          <w:sz w:val="20"/>
          <w:szCs w:val="20"/>
        </w:rPr>
        <w:t>掌握</w:t>
      </w:r>
      <w:r w:rsidRPr="00D22849">
        <w:rPr>
          <w:rFonts w:eastAsia="宋体" w:cs="Times New Roman"/>
          <w:b/>
          <w:color w:val="000000"/>
          <w:sz w:val="20"/>
          <w:szCs w:val="20"/>
        </w:rPr>
        <w:t>语言点</w:t>
      </w:r>
      <w:r>
        <w:rPr>
          <w:rFonts w:eastAsia="宋体" w:cs="Times New Roman" w:hint="eastAsia"/>
          <w:b/>
          <w:color w:val="000000"/>
          <w:sz w:val="20"/>
          <w:szCs w:val="20"/>
        </w:rPr>
        <w:t>：</w:t>
      </w:r>
    </w:p>
    <w:p w:rsidR="008D6E08" w:rsidRPr="002E4125" w:rsidRDefault="008D6E08" w:rsidP="008D6E08">
      <w:pPr>
        <w:snapToGrid w:val="0"/>
        <w:spacing w:line="288" w:lineRule="auto"/>
        <w:ind w:left="720"/>
        <w:rPr>
          <w:rFonts w:eastAsia="宋体" w:cs="Times New Roman"/>
          <w:color w:val="000000"/>
          <w:sz w:val="20"/>
          <w:szCs w:val="20"/>
        </w:rPr>
      </w:pPr>
      <w:r w:rsidRPr="002E4125">
        <w:rPr>
          <w:rFonts w:eastAsia="宋体" w:cs="Times New Roman" w:hint="eastAsia"/>
          <w:color w:val="000000"/>
          <w:sz w:val="20"/>
          <w:szCs w:val="20"/>
        </w:rPr>
        <w:t>—</w:t>
      </w:r>
      <w:r>
        <w:rPr>
          <w:rFonts w:eastAsia="宋体" w:cs="Times New Roman"/>
          <w:color w:val="000000"/>
          <w:sz w:val="20"/>
          <w:szCs w:val="20"/>
        </w:rPr>
        <w:t xml:space="preserve"> Key Words</w:t>
      </w:r>
    </w:p>
    <w:p w:rsidR="008D6E08" w:rsidRDefault="008D6E08" w:rsidP="008D6E08">
      <w:pPr>
        <w:snapToGrid w:val="0"/>
        <w:spacing w:line="288" w:lineRule="auto"/>
        <w:ind w:left="720"/>
        <w:rPr>
          <w:rFonts w:eastAsia="宋体" w:cs="Times New Roman"/>
          <w:color w:val="000000"/>
          <w:sz w:val="20"/>
          <w:szCs w:val="20"/>
        </w:rPr>
      </w:pPr>
      <w:r w:rsidRPr="002E4125">
        <w:rPr>
          <w:rFonts w:eastAsia="宋体" w:cs="Times New Roman"/>
          <w:color w:val="000000"/>
          <w:sz w:val="20"/>
          <w:szCs w:val="20"/>
        </w:rPr>
        <w:t xml:space="preserve">I. </w:t>
      </w:r>
      <w:r w:rsidRPr="008D6E08">
        <w:rPr>
          <w:rFonts w:eastAsia="宋体" w:cs="Times New Roman"/>
          <w:color w:val="000000"/>
          <w:sz w:val="20"/>
          <w:szCs w:val="20"/>
        </w:rPr>
        <w:t xml:space="preserve">tedious, manual, incredible, via, generate, eliminate, automate, fax, staple, package, distribute, edit, proofread, initial, back-up, memorandum, permanent, certificate, invoice, elaborate, receipt; </w:t>
      </w:r>
    </w:p>
    <w:p w:rsidR="008D6E08" w:rsidRDefault="008D6E08" w:rsidP="008D6E08">
      <w:pPr>
        <w:snapToGrid w:val="0"/>
        <w:spacing w:line="288" w:lineRule="auto"/>
        <w:ind w:left="720"/>
        <w:rPr>
          <w:rFonts w:eastAsia="宋体" w:cs="Times New Roman"/>
          <w:color w:val="000000"/>
          <w:sz w:val="20"/>
          <w:szCs w:val="20"/>
        </w:rPr>
      </w:pPr>
      <w:r>
        <w:rPr>
          <w:rFonts w:eastAsia="宋体" w:cs="Times New Roman" w:hint="eastAsia"/>
          <w:color w:val="000000"/>
          <w:sz w:val="20"/>
          <w:szCs w:val="20"/>
        </w:rPr>
        <w:t xml:space="preserve">II. </w:t>
      </w:r>
      <w:proofErr w:type="gramStart"/>
      <w:r w:rsidRPr="008D6E08">
        <w:rPr>
          <w:rFonts w:eastAsia="宋体" w:cs="Times New Roman"/>
          <w:color w:val="000000"/>
          <w:sz w:val="20"/>
          <w:szCs w:val="20"/>
        </w:rPr>
        <w:t>procrastination</w:t>
      </w:r>
      <w:proofErr w:type="gramEnd"/>
      <w:r w:rsidRPr="008D6E08">
        <w:rPr>
          <w:rFonts w:eastAsia="宋体" w:cs="Times New Roman"/>
          <w:color w:val="000000"/>
          <w:sz w:val="20"/>
          <w:szCs w:val="20"/>
        </w:rPr>
        <w:t>, pile, slip, clutter, backlog, frustrating, norm, seminar, tackle, suffocating, hoard, dump, discard</w:t>
      </w:r>
    </w:p>
    <w:p w:rsidR="008D6E08" w:rsidRDefault="008D6E08" w:rsidP="008D6E08">
      <w:pPr>
        <w:snapToGrid w:val="0"/>
        <w:spacing w:line="288" w:lineRule="auto"/>
        <w:ind w:left="720"/>
        <w:rPr>
          <w:rFonts w:eastAsia="宋体" w:cs="Times New Roman"/>
          <w:color w:val="000000"/>
          <w:sz w:val="20"/>
          <w:szCs w:val="20"/>
        </w:rPr>
      </w:pPr>
      <w:r w:rsidRPr="002E4125">
        <w:rPr>
          <w:rFonts w:eastAsia="宋体" w:cs="Times New Roman" w:hint="eastAsia"/>
          <w:color w:val="000000"/>
          <w:sz w:val="20"/>
          <w:szCs w:val="20"/>
        </w:rPr>
        <w:t>—</w:t>
      </w:r>
      <w:r>
        <w:rPr>
          <w:rFonts w:eastAsia="宋体" w:cs="Times New Roman" w:hint="eastAsia"/>
          <w:color w:val="000000"/>
          <w:sz w:val="20"/>
          <w:szCs w:val="20"/>
        </w:rPr>
        <w:t xml:space="preserve"> Phrases</w:t>
      </w:r>
    </w:p>
    <w:p w:rsidR="008D6E08" w:rsidRDefault="008D6E08" w:rsidP="008D6E0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napToGrid w:val="0"/>
        <w:spacing w:line="288" w:lineRule="auto"/>
        <w:ind w:left="709" w:firstLine="11"/>
        <w:rPr>
          <w:rFonts w:eastAsia="宋体" w:cs="Times New Roman"/>
          <w:color w:val="000000"/>
          <w:sz w:val="20"/>
          <w:szCs w:val="20"/>
        </w:rPr>
      </w:pPr>
      <w:r>
        <w:rPr>
          <w:rFonts w:eastAsia="宋体" w:cs="Times New Roman" w:hint="eastAsia"/>
          <w:color w:val="000000"/>
          <w:sz w:val="20"/>
          <w:szCs w:val="20"/>
        </w:rPr>
        <w:t xml:space="preserve">I. </w:t>
      </w:r>
      <w:r w:rsidRPr="008D6E08">
        <w:rPr>
          <w:rFonts w:eastAsia="宋体" w:cs="Times New Roman"/>
          <w:color w:val="000000"/>
          <w:sz w:val="20"/>
          <w:szCs w:val="20"/>
        </w:rPr>
        <w:t>key in, speed up, feed in, in</w:t>
      </w:r>
      <w:r w:rsidRPr="008D6E08">
        <w:rPr>
          <w:rFonts w:eastAsia="宋体" w:cs="Times New Roman" w:hint="eastAsia"/>
          <w:color w:val="000000"/>
          <w:sz w:val="20"/>
          <w:szCs w:val="20"/>
        </w:rPr>
        <w:t>／</w:t>
      </w:r>
      <w:r w:rsidRPr="008D6E08">
        <w:rPr>
          <w:rFonts w:eastAsia="宋体" w:cs="Times New Roman"/>
          <w:color w:val="000000"/>
          <w:sz w:val="20"/>
          <w:szCs w:val="20"/>
        </w:rPr>
        <w:t xml:space="preserve">with relation to, in case of, in the case of; </w:t>
      </w:r>
    </w:p>
    <w:p w:rsidR="008D6E08" w:rsidRDefault="008D6E08" w:rsidP="008D6E0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napToGrid w:val="0"/>
        <w:spacing w:line="288" w:lineRule="auto"/>
        <w:ind w:left="709" w:firstLine="11"/>
        <w:rPr>
          <w:rFonts w:eastAsia="宋体" w:cs="Times New Roman"/>
          <w:color w:val="000000"/>
          <w:sz w:val="20"/>
          <w:szCs w:val="20"/>
        </w:rPr>
      </w:pPr>
      <w:r>
        <w:rPr>
          <w:rFonts w:eastAsia="宋体" w:cs="Times New Roman" w:hint="eastAsia"/>
          <w:color w:val="000000"/>
          <w:sz w:val="20"/>
          <w:szCs w:val="20"/>
        </w:rPr>
        <w:lastRenderedPageBreak/>
        <w:t>II.</w:t>
      </w:r>
      <w:r w:rsidRPr="008D6E08">
        <w:rPr>
          <w:rFonts w:ascii="Arial" w:hAnsi="Arial" w:cs="Arial"/>
          <w:color w:val="000000"/>
          <w:kern w:val="24"/>
          <w:sz w:val="40"/>
          <w:szCs w:val="40"/>
        </w:rPr>
        <w:t xml:space="preserve"> </w:t>
      </w:r>
      <w:proofErr w:type="gramStart"/>
      <w:r w:rsidRPr="008D6E08">
        <w:rPr>
          <w:rFonts w:eastAsia="宋体" w:cs="Times New Roman"/>
          <w:color w:val="000000"/>
          <w:sz w:val="20"/>
          <w:szCs w:val="20"/>
        </w:rPr>
        <w:t>be</w:t>
      </w:r>
      <w:proofErr w:type="gramEnd"/>
      <w:r w:rsidRPr="008D6E08">
        <w:rPr>
          <w:rFonts w:eastAsia="宋体" w:cs="Times New Roman"/>
          <w:color w:val="000000"/>
          <w:sz w:val="20"/>
          <w:szCs w:val="20"/>
        </w:rPr>
        <w:t xml:space="preserve"> piled with, a proportion of, act on</w:t>
      </w:r>
    </w:p>
    <w:p w:rsidR="008D6E08" w:rsidRDefault="008D6E08" w:rsidP="008D6E0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napToGrid w:val="0"/>
        <w:spacing w:line="288" w:lineRule="auto"/>
        <w:ind w:left="709" w:firstLine="11"/>
        <w:rPr>
          <w:rFonts w:cs="Times New Roman"/>
          <w:color w:val="000000"/>
          <w:sz w:val="20"/>
          <w:szCs w:val="20"/>
        </w:rPr>
      </w:pPr>
      <w:r w:rsidRPr="002E4125">
        <w:rPr>
          <w:rFonts w:eastAsia="宋体" w:cs="Times New Roman" w:hint="eastAsia"/>
          <w:color w:val="000000"/>
          <w:sz w:val="20"/>
          <w:szCs w:val="20"/>
        </w:rPr>
        <w:t>—</w:t>
      </w:r>
      <w:r w:rsidRPr="002E4125">
        <w:rPr>
          <w:rFonts w:eastAsia="宋体" w:cs="Times New Roman"/>
          <w:color w:val="000000"/>
          <w:sz w:val="20"/>
          <w:szCs w:val="20"/>
        </w:rPr>
        <w:t xml:space="preserve"> Word Study: </w:t>
      </w:r>
      <w:proofErr w:type="gramStart"/>
      <w:r w:rsidRPr="008D6E08">
        <w:rPr>
          <w:rFonts w:cs="Times New Roman"/>
          <w:color w:val="000000"/>
          <w:sz w:val="20"/>
          <w:szCs w:val="20"/>
        </w:rPr>
        <w:t>issue</w:t>
      </w:r>
      <w:proofErr w:type="gramEnd"/>
      <w:r w:rsidRPr="008D6E08">
        <w:rPr>
          <w:rFonts w:cs="Times New Roman"/>
          <w:color w:val="000000"/>
          <w:sz w:val="20"/>
          <w:szCs w:val="20"/>
        </w:rPr>
        <w:t>, sort, store, feed, transmit</w:t>
      </w:r>
    </w:p>
    <w:p w:rsidR="008D6E08" w:rsidRPr="008D6E08" w:rsidRDefault="008D6E08" w:rsidP="008D6E0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napToGrid w:val="0"/>
        <w:spacing w:line="288" w:lineRule="auto"/>
        <w:ind w:left="709" w:firstLine="11"/>
        <w:rPr>
          <w:rFonts w:cs="Times New Roman"/>
          <w:color w:val="000000"/>
          <w:sz w:val="20"/>
          <w:szCs w:val="20"/>
        </w:rPr>
      </w:pPr>
      <w:r w:rsidRPr="002E4125">
        <w:rPr>
          <w:rFonts w:eastAsia="宋体" w:cs="Times New Roman" w:hint="eastAsia"/>
          <w:color w:val="000000"/>
          <w:sz w:val="20"/>
          <w:szCs w:val="20"/>
        </w:rPr>
        <w:t>—</w:t>
      </w:r>
      <w:r w:rsidRPr="002E4125">
        <w:rPr>
          <w:rFonts w:eastAsia="宋体" w:cs="Times New Roman"/>
          <w:color w:val="000000"/>
          <w:sz w:val="20"/>
          <w:szCs w:val="20"/>
        </w:rPr>
        <w:t xml:space="preserve"> Usefu</w:t>
      </w:r>
      <w:r>
        <w:rPr>
          <w:rFonts w:eastAsia="宋体" w:cs="Times New Roman"/>
          <w:color w:val="000000"/>
          <w:sz w:val="20"/>
          <w:szCs w:val="20"/>
        </w:rPr>
        <w:t xml:space="preserve">l Structures: </w:t>
      </w:r>
      <w:r w:rsidRPr="008D6E08">
        <w:rPr>
          <w:rFonts w:cs="Times New Roman"/>
          <w:color w:val="000000"/>
          <w:sz w:val="20"/>
          <w:szCs w:val="20"/>
        </w:rPr>
        <w:t xml:space="preserve">be capable of doing </w:t>
      </w:r>
      <w:r w:rsidRPr="008D6E08">
        <w:rPr>
          <w:rFonts w:cs="Times New Roman" w:hint="eastAsia"/>
          <w:color w:val="000000"/>
          <w:sz w:val="20"/>
          <w:szCs w:val="20"/>
        </w:rPr>
        <w:t>．．．</w:t>
      </w:r>
      <w:r>
        <w:rPr>
          <w:rFonts w:cs="Times New Roman" w:hint="eastAsia"/>
          <w:color w:val="000000"/>
          <w:sz w:val="20"/>
          <w:szCs w:val="20"/>
        </w:rPr>
        <w:t xml:space="preserve">, </w:t>
      </w:r>
      <w:r w:rsidRPr="008D6E08">
        <w:rPr>
          <w:rFonts w:cs="Times New Roman"/>
          <w:color w:val="000000"/>
          <w:sz w:val="20"/>
          <w:szCs w:val="20"/>
        </w:rPr>
        <w:t>or rather</w:t>
      </w:r>
    </w:p>
    <w:p w:rsidR="008D6E08" w:rsidRPr="00D22849" w:rsidRDefault="008D6E08" w:rsidP="008D6E0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napToGrid w:val="0"/>
        <w:spacing w:line="288" w:lineRule="auto"/>
        <w:ind w:left="709" w:firstLine="11"/>
        <w:rPr>
          <w:rFonts w:eastAsia="宋体" w:cs="Times New Roman"/>
          <w:b/>
          <w:color w:val="000000"/>
          <w:sz w:val="20"/>
          <w:szCs w:val="20"/>
        </w:rPr>
      </w:pPr>
      <w:r w:rsidRPr="00D22849">
        <w:rPr>
          <w:rFonts w:eastAsia="宋体" w:cs="Times New Roman" w:hint="eastAsia"/>
          <w:b/>
          <w:color w:val="000000"/>
          <w:sz w:val="20"/>
          <w:szCs w:val="20"/>
        </w:rPr>
        <w:t>运用交际技能</w:t>
      </w:r>
      <w:r>
        <w:rPr>
          <w:rFonts w:eastAsia="宋体" w:cs="Times New Roman" w:hint="eastAsia"/>
          <w:b/>
          <w:color w:val="000000"/>
          <w:sz w:val="20"/>
          <w:szCs w:val="20"/>
        </w:rPr>
        <w:t>：</w:t>
      </w:r>
    </w:p>
    <w:p w:rsidR="008D6E08" w:rsidRPr="00D22849" w:rsidRDefault="008D6E08" w:rsidP="008D6E08">
      <w:pPr>
        <w:snapToGrid w:val="0"/>
        <w:spacing w:line="288" w:lineRule="auto"/>
        <w:ind w:left="720"/>
        <w:rPr>
          <w:rFonts w:eastAsia="宋体" w:cs="Times New Roman"/>
          <w:color w:val="000000"/>
          <w:sz w:val="20"/>
          <w:szCs w:val="20"/>
        </w:rPr>
      </w:pPr>
      <w:r w:rsidRPr="00D22849">
        <w:rPr>
          <w:rFonts w:eastAsia="宋体" w:cs="Times New Roman"/>
          <w:color w:val="000000"/>
          <w:sz w:val="20"/>
          <w:szCs w:val="20"/>
        </w:rPr>
        <w:t xml:space="preserve">— </w:t>
      </w:r>
      <w:r w:rsidRPr="00D22849">
        <w:rPr>
          <w:rFonts w:eastAsia="宋体" w:cs="Times New Roman"/>
          <w:bCs/>
          <w:color w:val="000000"/>
          <w:sz w:val="20"/>
          <w:szCs w:val="20"/>
        </w:rPr>
        <w:t>Expressions</w:t>
      </w:r>
      <w:r w:rsidRPr="00D22849">
        <w:rPr>
          <w:rFonts w:eastAsia="宋体" w:cs="Times New Roman"/>
          <w:color w:val="000000"/>
          <w:sz w:val="20"/>
          <w:szCs w:val="20"/>
        </w:rPr>
        <w:t xml:space="preserve">: </w:t>
      </w:r>
      <w:r>
        <w:rPr>
          <w:rFonts w:eastAsia="宋体" w:cs="Times New Roman" w:hint="eastAsia"/>
          <w:color w:val="000000"/>
          <w:sz w:val="20"/>
          <w:szCs w:val="20"/>
        </w:rPr>
        <w:t>Receiving Guests</w:t>
      </w:r>
      <w:r w:rsidRPr="00D22849">
        <w:rPr>
          <w:rFonts w:eastAsia="宋体" w:cs="Times New Roman"/>
          <w:color w:val="000000"/>
          <w:sz w:val="20"/>
          <w:szCs w:val="20"/>
        </w:rPr>
        <w:tab/>
      </w:r>
    </w:p>
    <w:p w:rsidR="008D6E08" w:rsidRDefault="008D6E08" w:rsidP="008D6E08">
      <w:pPr>
        <w:snapToGrid w:val="0"/>
        <w:spacing w:line="288" w:lineRule="auto"/>
        <w:ind w:left="720"/>
        <w:rPr>
          <w:rFonts w:eastAsia="宋体" w:cs="Times New Roman"/>
          <w:color w:val="000000"/>
          <w:sz w:val="20"/>
          <w:szCs w:val="20"/>
        </w:rPr>
      </w:pPr>
      <w:r w:rsidRPr="00D22849">
        <w:rPr>
          <w:rFonts w:eastAsia="宋体" w:cs="Times New Roman"/>
          <w:color w:val="000000"/>
          <w:sz w:val="20"/>
          <w:szCs w:val="20"/>
        </w:rPr>
        <w:t xml:space="preserve">— </w:t>
      </w:r>
      <w:r w:rsidRPr="00D22849">
        <w:rPr>
          <w:rFonts w:eastAsia="宋体" w:cs="Times New Roman"/>
          <w:bCs/>
          <w:color w:val="000000"/>
          <w:sz w:val="20"/>
          <w:szCs w:val="20"/>
        </w:rPr>
        <w:t>Reading</w:t>
      </w:r>
      <w:r w:rsidRPr="00D22849">
        <w:rPr>
          <w:rFonts w:eastAsia="宋体" w:cs="Times New Roman"/>
          <w:color w:val="000000"/>
          <w:sz w:val="20"/>
          <w:szCs w:val="20"/>
        </w:rPr>
        <w:t xml:space="preserve">: </w:t>
      </w:r>
      <w:r>
        <w:rPr>
          <w:rFonts w:eastAsia="宋体" w:cs="Times New Roman" w:hint="eastAsia"/>
          <w:color w:val="000000"/>
          <w:sz w:val="20"/>
          <w:szCs w:val="20"/>
        </w:rPr>
        <w:t>the Communicative Processes</w:t>
      </w:r>
    </w:p>
    <w:p w:rsidR="008D6E08" w:rsidRPr="008D6E08" w:rsidRDefault="008D6E08" w:rsidP="008D6E08">
      <w:pPr>
        <w:snapToGrid w:val="0"/>
        <w:spacing w:line="288" w:lineRule="auto"/>
        <w:ind w:left="720"/>
        <w:rPr>
          <w:rFonts w:cs="Times New Roman"/>
          <w:color w:val="000000"/>
          <w:sz w:val="20"/>
          <w:szCs w:val="20"/>
        </w:rPr>
      </w:pPr>
      <w:r w:rsidRPr="00D22849">
        <w:rPr>
          <w:rFonts w:eastAsia="宋体" w:cs="Times New Roman"/>
          <w:color w:val="000000"/>
          <w:sz w:val="20"/>
          <w:szCs w:val="20"/>
        </w:rPr>
        <w:t xml:space="preserve">— </w:t>
      </w:r>
      <w:r w:rsidRPr="00D22849">
        <w:rPr>
          <w:rFonts w:eastAsia="宋体" w:cs="Times New Roman"/>
          <w:bCs/>
          <w:color w:val="000000"/>
          <w:sz w:val="20"/>
          <w:szCs w:val="20"/>
        </w:rPr>
        <w:t xml:space="preserve">Basic </w:t>
      </w:r>
      <w:proofErr w:type="gramStart"/>
      <w:r w:rsidRPr="00D22849">
        <w:rPr>
          <w:rFonts w:eastAsia="宋体" w:cs="Times New Roman"/>
          <w:bCs/>
          <w:color w:val="000000"/>
          <w:sz w:val="20"/>
          <w:szCs w:val="20"/>
        </w:rPr>
        <w:t xml:space="preserve">Writing </w:t>
      </w:r>
      <w:r w:rsidRPr="00D22849">
        <w:rPr>
          <w:rFonts w:eastAsia="宋体" w:cs="Times New Roman"/>
          <w:color w:val="000000"/>
          <w:sz w:val="20"/>
          <w:szCs w:val="20"/>
        </w:rPr>
        <w:t>:</w:t>
      </w:r>
      <w:proofErr w:type="gramEnd"/>
      <w:r w:rsidRPr="00D22849">
        <w:rPr>
          <w:rFonts w:eastAsia="宋体" w:cs="Times New Roman"/>
          <w:color w:val="000000"/>
          <w:sz w:val="20"/>
          <w:szCs w:val="20"/>
        </w:rPr>
        <w:t xml:space="preserve"> </w:t>
      </w:r>
      <w:r>
        <w:rPr>
          <w:rFonts w:cs="Times New Roman" w:hint="eastAsia"/>
          <w:color w:val="000000"/>
          <w:sz w:val="20"/>
          <w:szCs w:val="20"/>
        </w:rPr>
        <w:t>Notes</w:t>
      </w:r>
    </w:p>
    <w:p w:rsidR="008D6E08" w:rsidRDefault="008D6E08" w:rsidP="008D6E08">
      <w:pPr>
        <w:snapToGrid w:val="0"/>
        <w:spacing w:line="288" w:lineRule="auto"/>
        <w:ind w:left="300" w:firstLine="420"/>
        <w:rPr>
          <w:rFonts w:eastAsia="宋体" w:cs="Times New Roman"/>
          <w:color w:val="000000"/>
          <w:sz w:val="20"/>
          <w:szCs w:val="20"/>
        </w:rPr>
      </w:pPr>
      <w:r w:rsidRPr="00D22849">
        <w:rPr>
          <w:rFonts w:eastAsia="宋体" w:cs="Times New Roman"/>
          <w:b/>
          <w:color w:val="000000"/>
          <w:sz w:val="20"/>
          <w:szCs w:val="20"/>
        </w:rPr>
        <w:t>教学难点</w:t>
      </w:r>
      <w:r w:rsidRPr="00D22849">
        <w:rPr>
          <w:rFonts w:eastAsia="宋体" w:cs="Times New Roman" w:hint="eastAsia"/>
          <w:b/>
          <w:color w:val="000000"/>
          <w:sz w:val="20"/>
          <w:szCs w:val="20"/>
        </w:rPr>
        <w:t>：</w:t>
      </w:r>
      <w:r w:rsidRPr="002E4125">
        <w:rPr>
          <w:rFonts w:eastAsia="宋体" w:cs="Times New Roman"/>
          <w:color w:val="000000"/>
          <w:sz w:val="20"/>
          <w:szCs w:val="20"/>
        </w:rPr>
        <w:t xml:space="preserve">Grammar: </w:t>
      </w:r>
      <w:r w:rsidRPr="008D6E08">
        <w:rPr>
          <w:rFonts w:eastAsia="宋体" w:cs="Times New Roman"/>
          <w:color w:val="000000"/>
          <w:sz w:val="20"/>
          <w:szCs w:val="20"/>
        </w:rPr>
        <w:t xml:space="preserve">Direct and Indirect speech </w:t>
      </w:r>
      <w:r w:rsidRPr="008D6E08">
        <w:rPr>
          <w:rFonts w:eastAsia="宋体" w:cs="Times New Roman" w:hint="eastAsia"/>
          <w:color w:val="000000"/>
          <w:sz w:val="20"/>
          <w:szCs w:val="20"/>
        </w:rPr>
        <w:t>（</w:t>
      </w:r>
      <w:r w:rsidRPr="008D6E08">
        <w:rPr>
          <w:rFonts w:eastAsia="宋体" w:cs="Times New Roman"/>
          <w:color w:val="000000"/>
          <w:sz w:val="20"/>
          <w:szCs w:val="20"/>
        </w:rPr>
        <w:t>1</w:t>
      </w:r>
      <w:r w:rsidRPr="008D6E08">
        <w:rPr>
          <w:rFonts w:eastAsia="宋体" w:cs="Times New Roman" w:hint="eastAsia"/>
          <w:color w:val="000000"/>
          <w:sz w:val="20"/>
          <w:szCs w:val="20"/>
        </w:rPr>
        <w:t>）</w:t>
      </w:r>
      <w:r>
        <w:rPr>
          <w:rFonts w:eastAsia="宋体" w:cs="Times New Roman" w:hint="eastAsia"/>
          <w:color w:val="000000"/>
          <w:sz w:val="20"/>
          <w:szCs w:val="20"/>
        </w:rPr>
        <w:t xml:space="preserve">; </w:t>
      </w:r>
      <w:r w:rsidRPr="008D6E08">
        <w:rPr>
          <w:rFonts w:eastAsia="宋体" w:cs="Times New Roman"/>
          <w:color w:val="000000"/>
          <w:sz w:val="20"/>
          <w:szCs w:val="20"/>
        </w:rPr>
        <w:t>Affirmative Sentences</w:t>
      </w:r>
    </w:p>
    <w:p w:rsidR="00445C2C" w:rsidRDefault="00445C2C" w:rsidP="00445C2C">
      <w:pPr>
        <w:snapToGrid w:val="0"/>
        <w:spacing w:line="288" w:lineRule="auto"/>
        <w:rPr>
          <w:rFonts w:eastAsia="宋体" w:cs="Times New Roman" w:hint="eastAsia"/>
          <w:b/>
          <w:color w:val="000000"/>
          <w:sz w:val="20"/>
          <w:szCs w:val="20"/>
        </w:rPr>
      </w:pPr>
      <w:r w:rsidRPr="00D22849">
        <w:rPr>
          <w:rFonts w:eastAsia="宋体" w:cs="Times New Roman" w:hint="eastAsia"/>
          <w:b/>
          <w:color w:val="000000"/>
          <w:sz w:val="20"/>
          <w:szCs w:val="20"/>
        </w:rPr>
        <w:t>第</w:t>
      </w:r>
      <w:r w:rsidR="009A78E2">
        <w:rPr>
          <w:rFonts w:eastAsia="宋体" w:cs="Times New Roman" w:hint="eastAsia"/>
          <w:b/>
          <w:color w:val="000000"/>
          <w:sz w:val="20"/>
          <w:szCs w:val="20"/>
        </w:rPr>
        <w:t>十</w:t>
      </w:r>
      <w:r w:rsidRPr="00D22849">
        <w:rPr>
          <w:rFonts w:eastAsia="宋体" w:cs="Times New Roman" w:hint="eastAsia"/>
          <w:b/>
          <w:color w:val="000000"/>
          <w:sz w:val="20"/>
          <w:szCs w:val="20"/>
        </w:rPr>
        <w:t>单元</w:t>
      </w:r>
      <w:r w:rsidR="009A78E2">
        <w:rPr>
          <w:rFonts w:eastAsia="宋体" w:cs="Times New Roman" w:hint="eastAsia"/>
          <w:b/>
          <w:color w:val="000000"/>
          <w:sz w:val="20"/>
          <w:szCs w:val="20"/>
        </w:rPr>
        <w:t xml:space="preserve">  </w:t>
      </w:r>
      <w:r w:rsidR="003474C4">
        <w:rPr>
          <w:rFonts w:eastAsia="宋体" w:cs="Times New Roman" w:hint="eastAsia"/>
          <w:b/>
          <w:color w:val="000000"/>
          <w:sz w:val="20"/>
          <w:szCs w:val="20"/>
        </w:rPr>
        <w:t>Insurance</w:t>
      </w:r>
    </w:p>
    <w:p w:rsidR="003474C4" w:rsidRDefault="003474C4" w:rsidP="003474C4">
      <w:pPr>
        <w:snapToGrid w:val="0"/>
        <w:spacing w:line="288" w:lineRule="auto"/>
        <w:ind w:firstLineChars="400" w:firstLine="803"/>
        <w:rPr>
          <w:rFonts w:eastAsia="宋体" w:cs="Times New Roman"/>
          <w:b/>
          <w:color w:val="000000"/>
          <w:sz w:val="20"/>
          <w:szCs w:val="20"/>
        </w:rPr>
      </w:pPr>
      <w:r w:rsidRPr="00D22849">
        <w:rPr>
          <w:rFonts w:eastAsia="宋体" w:cs="Times New Roman" w:hint="eastAsia"/>
          <w:b/>
          <w:color w:val="000000"/>
          <w:sz w:val="20"/>
          <w:szCs w:val="20"/>
        </w:rPr>
        <w:t>了解商务知识</w:t>
      </w:r>
      <w:r>
        <w:rPr>
          <w:rFonts w:eastAsia="宋体" w:cs="Times New Roman" w:hint="eastAsia"/>
          <w:b/>
          <w:color w:val="000000"/>
          <w:sz w:val="20"/>
          <w:szCs w:val="20"/>
        </w:rPr>
        <w:t>：</w:t>
      </w:r>
      <w:r>
        <w:rPr>
          <w:rFonts w:eastAsia="宋体" w:cs="Times New Roman" w:hint="eastAsia"/>
          <w:b/>
          <w:color w:val="000000"/>
          <w:sz w:val="20"/>
          <w:szCs w:val="20"/>
        </w:rPr>
        <w:t>Types of Insurance</w:t>
      </w:r>
      <w:proofErr w:type="gramStart"/>
      <w:r>
        <w:rPr>
          <w:rFonts w:eastAsia="宋体" w:cs="Times New Roman" w:hint="eastAsia"/>
          <w:b/>
          <w:color w:val="000000"/>
          <w:sz w:val="20"/>
          <w:szCs w:val="20"/>
        </w:rPr>
        <w:t>;  Basic</w:t>
      </w:r>
      <w:proofErr w:type="gramEnd"/>
      <w:r>
        <w:rPr>
          <w:rFonts w:eastAsia="宋体" w:cs="Times New Roman" w:hint="eastAsia"/>
          <w:b/>
          <w:color w:val="000000"/>
          <w:sz w:val="20"/>
          <w:szCs w:val="20"/>
        </w:rPr>
        <w:t xml:space="preserve"> Insurance of Concepts</w:t>
      </w:r>
    </w:p>
    <w:p w:rsidR="00F34009" w:rsidRDefault="003474C4" w:rsidP="00F34009">
      <w:pPr>
        <w:rPr>
          <w:rFonts w:eastAsia="宋体" w:cs="Times New Roman" w:hint="eastAsia"/>
          <w:b/>
          <w:color w:val="000000"/>
          <w:sz w:val="20"/>
          <w:szCs w:val="20"/>
        </w:rPr>
      </w:pPr>
      <w:r w:rsidRPr="00D22849">
        <w:rPr>
          <w:rFonts w:eastAsia="宋体" w:cs="Times New Roman" w:hint="eastAsia"/>
          <w:b/>
          <w:color w:val="000000"/>
          <w:sz w:val="20"/>
          <w:szCs w:val="20"/>
        </w:rPr>
        <w:t>掌握</w:t>
      </w:r>
      <w:r w:rsidRPr="00D22849">
        <w:rPr>
          <w:rFonts w:eastAsia="宋体" w:cs="Times New Roman"/>
          <w:b/>
          <w:color w:val="000000"/>
          <w:sz w:val="20"/>
          <w:szCs w:val="20"/>
        </w:rPr>
        <w:t>语言点</w:t>
      </w:r>
      <w:r>
        <w:rPr>
          <w:rFonts w:eastAsia="宋体" w:cs="Times New Roman" w:hint="eastAsia"/>
          <w:b/>
          <w:color w:val="000000"/>
          <w:sz w:val="20"/>
          <w:szCs w:val="20"/>
        </w:rPr>
        <w:t>：</w:t>
      </w:r>
    </w:p>
    <w:p w:rsidR="00F34009" w:rsidRPr="002E4125" w:rsidRDefault="00F34009" w:rsidP="00F34009">
      <w:pPr>
        <w:snapToGrid w:val="0"/>
        <w:spacing w:line="288" w:lineRule="auto"/>
        <w:ind w:left="720"/>
        <w:rPr>
          <w:rFonts w:eastAsia="宋体" w:cs="Times New Roman"/>
          <w:color w:val="000000"/>
          <w:sz w:val="20"/>
          <w:szCs w:val="20"/>
        </w:rPr>
      </w:pPr>
      <w:r w:rsidRPr="002E4125">
        <w:rPr>
          <w:rFonts w:eastAsia="宋体" w:cs="Times New Roman" w:hint="eastAsia"/>
          <w:color w:val="000000"/>
          <w:sz w:val="20"/>
          <w:szCs w:val="20"/>
        </w:rPr>
        <w:t>—</w:t>
      </w:r>
      <w:r>
        <w:rPr>
          <w:rFonts w:eastAsia="宋体" w:cs="Times New Roman"/>
          <w:color w:val="000000"/>
          <w:sz w:val="20"/>
          <w:szCs w:val="20"/>
        </w:rPr>
        <w:t xml:space="preserve"> Key Words</w:t>
      </w:r>
    </w:p>
    <w:p w:rsidR="00F34009" w:rsidRDefault="00F34009" w:rsidP="00F34009">
      <w:pPr>
        <w:ind w:firstLineChars="350" w:firstLine="735"/>
        <w:rPr>
          <w:rFonts w:ascii="Calibri" w:hAnsi="Calibri" w:hint="eastAsia"/>
          <w:color w:val="000000"/>
        </w:rPr>
      </w:pPr>
      <w:proofErr w:type="gramStart"/>
      <w:r w:rsidRPr="00F34009">
        <w:rPr>
          <w:rFonts w:ascii="Calibri" w:hAnsi="Calibri"/>
          <w:color w:val="000000"/>
        </w:rPr>
        <w:t>insurer</w:t>
      </w:r>
      <w:r>
        <w:rPr>
          <w:rFonts w:ascii="Calibri" w:hAnsi="Calibri" w:hint="eastAsia"/>
          <w:color w:val="000000"/>
        </w:rPr>
        <w:t>,</w:t>
      </w:r>
      <w:proofErr w:type="gramEnd"/>
      <w:r w:rsidRPr="00F34009">
        <w:rPr>
          <w:rFonts w:ascii="Calibri" w:hAnsi="Calibri"/>
          <w:color w:val="000000"/>
        </w:rPr>
        <w:t>insurance</w:t>
      </w:r>
      <w:r>
        <w:rPr>
          <w:rFonts w:ascii="Calibri" w:hAnsi="Calibri" w:hint="eastAsia"/>
          <w:color w:val="000000"/>
        </w:rPr>
        <w:t>,</w:t>
      </w:r>
      <w:r w:rsidRPr="00F34009">
        <w:rPr>
          <w:rFonts w:ascii="Calibri" w:hAnsi="Calibri"/>
          <w:color w:val="000000"/>
        </w:rPr>
        <w:t>coverage</w:t>
      </w:r>
      <w:r>
        <w:rPr>
          <w:rFonts w:ascii="Calibri" w:hAnsi="Calibri" w:hint="eastAsia"/>
          <w:color w:val="000000"/>
        </w:rPr>
        <w:t>,</w:t>
      </w:r>
      <w:r w:rsidRPr="00F34009">
        <w:rPr>
          <w:rFonts w:ascii="Calibri" w:hAnsi="Calibri"/>
          <w:color w:val="000000"/>
        </w:rPr>
        <w:t>insurable</w:t>
      </w:r>
      <w:r>
        <w:rPr>
          <w:rFonts w:ascii="Calibri" w:hAnsi="Calibri" w:hint="eastAsia"/>
          <w:color w:val="000000"/>
        </w:rPr>
        <w:t>,</w:t>
      </w:r>
      <w:r w:rsidRPr="00F34009">
        <w:rPr>
          <w:rFonts w:ascii="Calibri" w:hAnsi="Calibri"/>
          <w:color w:val="000000"/>
        </w:rPr>
        <w:t>cover</w:t>
      </w:r>
      <w:r>
        <w:rPr>
          <w:rFonts w:ascii="Calibri" w:hAnsi="Calibri" w:hint="eastAsia"/>
          <w:color w:val="000000"/>
        </w:rPr>
        <w:t>,</w:t>
      </w:r>
      <w:r w:rsidRPr="00F34009">
        <w:rPr>
          <w:rFonts w:ascii="Calibri" w:hAnsi="Calibri"/>
          <w:color w:val="000000"/>
        </w:rPr>
        <w:t>liability</w:t>
      </w:r>
      <w:r>
        <w:rPr>
          <w:rFonts w:ascii="Calibri" w:hAnsi="Calibri" w:hint="eastAsia"/>
          <w:color w:val="000000"/>
        </w:rPr>
        <w:t>,</w:t>
      </w:r>
      <w:r w:rsidRPr="00F34009">
        <w:rPr>
          <w:rFonts w:ascii="Calibri" w:hAnsi="Calibri"/>
          <w:color w:val="000000"/>
        </w:rPr>
        <w:t>premium</w:t>
      </w:r>
      <w:r>
        <w:rPr>
          <w:rFonts w:ascii="Calibri" w:hAnsi="Calibri" w:hint="eastAsia"/>
          <w:color w:val="000000"/>
        </w:rPr>
        <w:t>,</w:t>
      </w:r>
      <w:r w:rsidRPr="00F34009">
        <w:rPr>
          <w:rFonts w:ascii="Calibri" w:hAnsi="Calibri"/>
          <w:color w:val="000000"/>
        </w:rPr>
        <w:t>insure</w:t>
      </w:r>
      <w:r>
        <w:rPr>
          <w:rFonts w:ascii="Calibri" w:hAnsi="Calibri" w:hint="eastAsia"/>
          <w:color w:val="000000"/>
        </w:rPr>
        <w:t>,</w:t>
      </w:r>
      <w:r w:rsidRPr="00F34009">
        <w:rPr>
          <w:rFonts w:ascii="Calibri" w:hAnsi="Calibri"/>
          <w:color w:val="000000"/>
        </w:rPr>
        <w:t>endowment</w:t>
      </w:r>
      <w:r>
        <w:rPr>
          <w:rFonts w:ascii="Calibri" w:hAnsi="Calibri" w:hint="eastAsia"/>
          <w:color w:val="000000"/>
        </w:rPr>
        <w:t>,</w:t>
      </w:r>
    </w:p>
    <w:p w:rsidR="00F34009" w:rsidRDefault="00F34009" w:rsidP="00F34009">
      <w:pPr>
        <w:ind w:firstLineChars="350" w:firstLine="735"/>
      </w:pPr>
      <w:proofErr w:type="gramStart"/>
      <w:r>
        <w:rPr>
          <w:rFonts w:ascii="Calibri" w:hAnsi="Calibri" w:hint="eastAsia"/>
          <w:color w:val="000000"/>
        </w:rPr>
        <w:t>b</w:t>
      </w:r>
      <w:r w:rsidRPr="00F34009">
        <w:rPr>
          <w:rFonts w:ascii="Calibri" w:hAnsi="Calibri"/>
          <w:color w:val="000000"/>
        </w:rPr>
        <w:t>eneficiary</w:t>
      </w:r>
      <w:r>
        <w:rPr>
          <w:rFonts w:ascii="Calibri" w:hAnsi="Calibri" w:hint="eastAsia"/>
          <w:color w:val="000000"/>
        </w:rPr>
        <w:t>,</w:t>
      </w:r>
      <w:proofErr w:type="gramEnd"/>
      <w:r w:rsidRPr="00F34009">
        <w:rPr>
          <w:rFonts w:ascii="Calibri" w:hAnsi="Calibri"/>
          <w:color w:val="000000"/>
        </w:rPr>
        <w:t>insured</w:t>
      </w:r>
      <w:r>
        <w:rPr>
          <w:rFonts w:ascii="Calibri" w:hAnsi="Calibri" w:hint="eastAsia"/>
          <w:color w:val="000000"/>
        </w:rPr>
        <w:t>,</w:t>
      </w:r>
      <w:r w:rsidRPr="00F34009">
        <w:rPr>
          <w:rFonts w:ascii="Calibri" w:hAnsi="Calibri"/>
          <w:color w:val="000000"/>
        </w:rPr>
        <w:t>benefit</w:t>
      </w:r>
      <w:r>
        <w:rPr>
          <w:rFonts w:ascii="Calibri" w:hAnsi="Calibri" w:hint="eastAsia"/>
          <w:color w:val="000000"/>
        </w:rPr>
        <w:t xml:space="preserve"> ,</w:t>
      </w:r>
      <w:r w:rsidRPr="00F34009">
        <w:rPr>
          <w:rFonts w:ascii="Calibri" w:hAnsi="Calibri"/>
          <w:color w:val="000000"/>
        </w:rPr>
        <w:t xml:space="preserve">saving-oriented </w:t>
      </w:r>
      <w:r w:rsidR="005F75BF" w:rsidRPr="00DC3EF7">
        <w:rPr>
          <w:rFonts w:ascii="Calibri" w:hAnsi="Calibri"/>
          <w:color w:val="000000"/>
        </w:rPr>
        <w:t>ingest</w:t>
      </w:r>
    </w:p>
    <w:p w:rsidR="00F34009" w:rsidRDefault="00F34009" w:rsidP="00F34009">
      <w:pPr>
        <w:snapToGrid w:val="0"/>
        <w:spacing w:line="288" w:lineRule="auto"/>
        <w:ind w:left="720"/>
        <w:rPr>
          <w:rFonts w:eastAsia="宋体" w:cs="Times New Roman"/>
          <w:color w:val="000000"/>
          <w:sz w:val="20"/>
          <w:szCs w:val="20"/>
        </w:rPr>
      </w:pPr>
      <w:r w:rsidRPr="002E4125">
        <w:rPr>
          <w:rFonts w:eastAsia="宋体" w:cs="Times New Roman" w:hint="eastAsia"/>
          <w:color w:val="000000"/>
          <w:sz w:val="20"/>
          <w:szCs w:val="20"/>
        </w:rPr>
        <w:t>—</w:t>
      </w:r>
      <w:r>
        <w:rPr>
          <w:rFonts w:eastAsia="宋体" w:cs="Times New Roman" w:hint="eastAsia"/>
          <w:color w:val="000000"/>
          <w:sz w:val="20"/>
          <w:szCs w:val="20"/>
        </w:rPr>
        <w:t xml:space="preserve"> Phrases</w:t>
      </w:r>
    </w:p>
    <w:p w:rsidR="00112F62" w:rsidRPr="00112F62" w:rsidRDefault="00112F62" w:rsidP="00112F62">
      <w:pPr>
        <w:ind w:leftChars="250" w:left="525" w:firstLineChars="50" w:firstLine="105"/>
      </w:pPr>
      <w:r w:rsidRPr="00112F62">
        <w:rPr>
          <w:rFonts w:ascii="Calibri" w:hAnsi="Calibri"/>
        </w:rPr>
        <w:t>insurable risk</w:t>
      </w:r>
      <w:r w:rsidRPr="00112F62">
        <w:rPr>
          <w:rFonts w:ascii="Calibri" w:hAnsi="Calibri" w:hint="eastAsia"/>
        </w:rPr>
        <w:t>,</w:t>
      </w:r>
      <w:r w:rsidRPr="00112F62">
        <w:rPr>
          <w:rFonts w:ascii="Calibri" w:hAnsi="Calibri"/>
        </w:rPr>
        <w:t>property insurance</w:t>
      </w:r>
      <w:r w:rsidRPr="00112F62">
        <w:rPr>
          <w:rFonts w:ascii="Calibri" w:hAnsi="Calibri" w:hint="eastAsia"/>
        </w:rPr>
        <w:t>,</w:t>
      </w:r>
      <w:r w:rsidRPr="00112F62">
        <w:rPr>
          <w:rFonts w:ascii="Calibri" w:hAnsi="Calibri"/>
        </w:rPr>
        <w:t>real estate</w:t>
      </w:r>
      <w:r w:rsidRPr="00112F62">
        <w:rPr>
          <w:rFonts w:ascii="Calibri" w:hAnsi="Calibri" w:hint="eastAsia"/>
        </w:rPr>
        <w:t>,</w:t>
      </w:r>
      <w:r w:rsidRPr="00112F62">
        <w:rPr>
          <w:rFonts w:ascii="Calibri" w:hAnsi="Calibri"/>
        </w:rPr>
        <w:t>held responsible for</w:t>
      </w:r>
      <w:r w:rsidRPr="00112F62">
        <w:rPr>
          <w:rFonts w:ascii="Calibri" w:hAnsi="Calibri" w:hint="eastAsia"/>
        </w:rPr>
        <w:t>,</w:t>
      </w:r>
      <w:r w:rsidRPr="00112F62">
        <w:rPr>
          <w:rFonts w:ascii="Calibri" w:hAnsi="Calibri"/>
          <w:u w:val="single"/>
        </w:rPr>
        <w:t>liability</w:t>
      </w:r>
      <w:r w:rsidRPr="00112F62">
        <w:rPr>
          <w:rFonts w:ascii="Calibri" w:hAnsi="Calibri"/>
        </w:rPr>
        <w:t xml:space="preserve"> insurance</w:t>
      </w:r>
      <w:r w:rsidRPr="00112F62">
        <w:rPr>
          <w:rFonts w:ascii="Calibri" w:hAnsi="Calibri" w:hint="eastAsia"/>
        </w:rPr>
        <w:t>,</w:t>
      </w:r>
      <w:r w:rsidRPr="00112F62">
        <w:rPr>
          <w:rFonts w:ascii="Calibri" w:hAnsi="Calibri"/>
        </w:rPr>
        <w:t>cluttered aisles</w:t>
      </w:r>
      <w:r w:rsidRPr="00112F62">
        <w:rPr>
          <w:rFonts w:ascii="Calibri" w:hAnsi="Calibri" w:hint="eastAsia"/>
        </w:rPr>
        <w:t>,</w:t>
      </w:r>
      <w:r w:rsidRPr="00112F62">
        <w:rPr>
          <w:rFonts w:ascii="Calibri" w:hAnsi="Calibri"/>
        </w:rPr>
        <w:t>accounting for</w:t>
      </w:r>
      <w:r w:rsidRPr="00112F62">
        <w:rPr>
          <w:rFonts w:ascii="Calibri" w:hAnsi="Calibri" w:hint="eastAsia"/>
        </w:rPr>
        <w:t>,</w:t>
      </w:r>
      <w:r w:rsidRPr="00112F62">
        <w:rPr>
          <w:rFonts w:ascii="Calibri" w:hAnsi="Calibri"/>
        </w:rPr>
        <w:t>There is no way to</w:t>
      </w:r>
      <w:r w:rsidRPr="00112F62">
        <w:rPr>
          <w:rFonts w:ascii="Calibri" w:hAnsi="Calibri" w:hint="eastAsia"/>
        </w:rPr>
        <w:t>,</w:t>
      </w:r>
      <w:r w:rsidRPr="00112F62">
        <w:rPr>
          <w:rFonts w:ascii="Calibri" w:hAnsi="Calibri"/>
        </w:rPr>
        <w:t>life insurance</w:t>
      </w:r>
      <w:r w:rsidRPr="00112F62">
        <w:rPr>
          <w:rFonts w:ascii="Calibri" w:hAnsi="Calibri" w:hint="eastAsia"/>
        </w:rPr>
        <w:t>,</w:t>
      </w:r>
      <w:r w:rsidRPr="00112F62">
        <w:rPr>
          <w:rFonts w:ascii="Calibri" w:hAnsi="Calibri"/>
        </w:rPr>
        <w:t>group coverage</w:t>
      </w:r>
      <w:r w:rsidRPr="00112F62">
        <w:rPr>
          <w:rFonts w:ascii="Calibri" w:hAnsi="Calibri" w:hint="eastAsia"/>
        </w:rPr>
        <w:t>,</w:t>
      </w:r>
      <w:r w:rsidRPr="00112F62">
        <w:rPr>
          <w:rFonts w:ascii="Calibri" w:hAnsi="Calibri"/>
        </w:rPr>
        <w:t xml:space="preserve"> in case of </w:t>
      </w:r>
      <w:r w:rsidRPr="00112F62">
        <w:rPr>
          <w:rFonts w:ascii="Calibri" w:hAnsi="Calibri" w:hint="eastAsia"/>
        </w:rPr>
        <w:t>,</w:t>
      </w:r>
      <w:r w:rsidRPr="00112F62">
        <w:rPr>
          <w:rFonts w:ascii="Calibri" w:hAnsi="Calibri"/>
        </w:rPr>
        <w:t>premature death</w:t>
      </w:r>
      <w:r w:rsidRPr="00112F62">
        <w:rPr>
          <w:rFonts w:ascii="Calibri" w:hAnsi="Calibri" w:hint="eastAsia"/>
        </w:rPr>
        <w:t>,</w:t>
      </w:r>
      <w:r w:rsidRPr="00112F62">
        <w:rPr>
          <w:rFonts w:ascii="Calibri" w:hAnsi="Calibri"/>
        </w:rPr>
        <w:t>term insurance</w:t>
      </w:r>
      <w:r w:rsidRPr="00112F62">
        <w:rPr>
          <w:rFonts w:ascii="Calibri" w:hAnsi="Calibri" w:hint="eastAsia"/>
        </w:rPr>
        <w:t>,</w:t>
      </w:r>
      <w:r w:rsidRPr="00112F62">
        <w:rPr>
          <w:rFonts w:ascii="Calibri" w:hAnsi="Calibri"/>
        </w:rPr>
        <w:t>In contrast</w:t>
      </w:r>
      <w:r w:rsidRPr="00112F62">
        <w:rPr>
          <w:rFonts w:ascii="Calibri" w:hAnsi="Calibri" w:hint="eastAsia"/>
        </w:rPr>
        <w:t>,</w:t>
      </w:r>
      <w:r w:rsidRPr="00112F62">
        <w:rPr>
          <w:rFonts w:ascii="Calibri" w:hAnsi="Calibri"/>
        </w:rPr>
        <w:t>a portion of</w:t>
      </w:r>
      <w:r w:rsidRPr="00112F62">
        <w:rPr>
          <w:rFonts w:ascii="Calibri" w:hAnsi="Calibri" w:hint="eastAsia"/>
        </w:rPr>
        <w:t>,</w:t>
      </w:r>
      <w:r w:rsidRPr="00112F62">
        <w:rPr>
          <w:rFonts w:ascii="Calibri" w:hAnsi="Calibri"/>
        </w:rPr>
        <w:t>builds up</w:t>
      </w:r>
      <w:r w:rsidRPr="00112F62">
        <w:rPr>
          <w:rFonts w:ascii="Calibri" w:hAnsi="Calibri" w:hint="eastAsia"/>
        </w:rPr>
        <w:t>,</w:t>
      </w:r>
      <w:r w:rsidRPr="00112F62">
        <w:rPr>
          <w:rFonts w:ascii="Calibri" w:hAnsi="Calibri"/>
        </w:rPr>
        <w:t>are entitled to</w:t>
      </w:r>
      <w:r w:rsidRPr="00112F62">
        <w:rPr>
          <w:rFonts w:ascii="Calibri" w:hAnsi="Calibri" w:hint="eastAsia"/>
        </w:rPr>
        <w:t>,</w:t>
      </w:r>
      <w:r w:rsidRPr="00112F62">
        <w:rPr>
          <w:rFonts w:ascii="Calibri" w:hAnsi="Calibri"/>
        </w:rPr>
        <w:t>in force</w:t>
      </w:r>
      <w:r w:rsidRPr="00112F62">
        <w:rPr>
          <w:rFonts w:ascii="Calibri" w:hAnsi="Calibri" w:hint="eastAsia"/>
        </w:rPr>
        <w:t>,</w:t>
      </w:r>
      <w:r w:rsidRPr="00112F62">
        <w:rPr>
          <w:rFonts w:ascii="Calibri" w:hAnsi="Calibri"/>
        </w:rPr>
        <w:t>face amount of the policy</w:t>
      </w:r>
      <w:r w:rsidRPr="00112F62">
        <w:rPr>
          <w:rFonts w:ascii="Calibri" w:hAnsi="Calibri" w:hint="eastAsia"/>
        </w:rPr>
        <w:t>,</w:t>
      </w:r>
      <w:r w:rsidRPr="00112F62">
        <w:rPr>
          <w:rStyle w:val="a8"/>
          <w:rFonts w:ascii="Calibri" w:hAnsi="Calibri" w:hint="eastAsia"/>
        </w:rPr>
        <w:t>e</w:t>
      </w:r>
      <w:r w:rsidRPr="00112F62">
        <w:rPr>
          <w:rStyle w:val="a8"/>
          <w:rFonts w:ascii="Calibri" w:hAnsi="Calibri"/>
        </w:rPr>
        <w:t>ndowment policies</w:t>
      </w:r>
    </w:p>
    <w:p w:rsidR="003474C4" w:rsidRPr="00D22849" w:rsidRDefault="003474C4" w:rsidP="003474C4">
      <w:pPr>
        <w:snapToGrid w:val="0"/>
        <w:spacing w:line="288" w:lineRule="auto"/>
        <w:ind w:left="720" w:firstLine="120"/>
        <w:rPr>
          <w:rFonts w:eastAsia="宋体" w:cs="Times New Roman"/>
          <w:b/>
          <w:color w:val="000000"/>
          <w:sz w:val="20"/>
          <w:szCs w:val="20"/>
        </w:rPr>
      </w:pPr>
    </w:p>
    <w:p w:rsidR="009A78E2" w:rsidRPr="003474C4" w:rsidRDefault="009A78E2" w:rsidP="00C77D80">
      <w:pPr>
        <w:widowControl/>
        <w:spacing w:beforeLines="50" w:afterLines="50" w:line="288" w:lineRule="auto"/>
        <w:ind w:firstLineChars="150" w:firstLine="360"/>
        <w:jc w:val="left"/>
        <w:rPr>
          <w:rFonts w:ascii="黑体" w:eastAsia="黑体" w:hAnsi="宋体" w:hint="eastAsia"/>
          <w:sz w:val="24"/>
        </w:rPr>
      </w:pPr>
    </w:p>
    <w:p w:rsidR="008A2AFB" w:rsidRDefault="002E4D05" w:rsidP="00C77D80">
      <w:pPr>
        <w:widowControl/>
        <w:spacing w:beforeLines="50" w:afterLines="50" w:line="288" w:lineRule="auto"/>
        <w:ind w:firstLineChars="150" w:firstLine="360"/>
        <w:jc w:val="left"/>
        <w:rPr>
          <w:rFonts w:ascii="黑体" w:eastAsia="黑体" w:hAnsi="宋体"/>
          <w:sz w:val="24"/>
          <w:highlight w:val="yellow"/>
        </w:rPr>
      </w:pPr>
      <w:r w:rsidRPr="006D6223">
        <w:rPr>
          <w:rFonts w:ascii="黑体" w:eastAsia="黑体" w:hAnsi="宋体" w:hint="eastAsia"/>
          <w:sz w:val="24"/>
        </w:rPr>
        <w:t>七、自主学习</w:t>
      </w:r>
    </w:p>
    <w:p w:rsidR="008A2AFB" w:rsidRDefault="002E4D05">
      <w:pPr>
        <w:snapToGrid w:val="0"/>
        <w:spacing w:line="288" w:lineRule="auto"/>
        <w:ind w:firstLineChars="200" w:firstLine="400"/>
        <w:rPr>
          <w:rFonts w:ascii="宋体" w:hAnsi="宋体"/>
          <w:b/>
          <w:sz w:val="20"/>
          <w:szCs w:val="20"/>
        </w:rPr>
      </w:pPr>
      <w:r>
        <w:rPr>
          <w:rFonts w:hint="eastAsia"/>
          <w:bCs/>
          <w:sz w:val="20"/>
          <w:szCs w:val="20"/>
        </w:rPr>
        <w:t>自主学习包含：</w:t>
      </w:r>
      <w:r>
        <w:rPr>
          <w:rFonts w:ascii="宋体" w:hAnsi="宋体" w:hint="eastAsia"/>
          <w:b/>
          <w:sz w:val="20"/>
          <w:szCs w:val="20"/>
        </w:rPr>
        <w:t>指定的课外扩展阅读、预习任务、教师指导下的小组项目（任务）等。</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3086"/>
        <w:gridCol w:w="1530"/>
        <w:gridCol w:w="1530"/>
      </w:tblGrid>
      <w:tr w:rsidR="008A2AFB">
        <w:tc>
          <w:tcPr>
            <w:tcW w:w="675" w:type="dxa"/>
            <w:vAlign w:val="center"/>
          </w:tcPr>
          <w:p w:rsidR="008A2AFB" w:rsidRDefault="002E4D05">
            <w:pPr>
              <w:snapToGrid w:val="0"/>
              <w:spacing w:line="288" w:lineRule="auto"/>
              <w:jc w:val="center"/>
              <w:rPr>
                <w:rFonts w:ascii="宋体" w:hAnsi="宋体"/>
                <w:b/>
                <w:sz w:val="20"/>
                <w:szCs w:val="20"/>
              </w:rPr>
            </w:pPr>
            <w:r>
              <w:rPr>
                <w:rFonts w:ascii="宋体" w:hAnsi="宋体" w:hint="eastAsia"/>
                <w:b/>
                <w:sz w:val="20"/>
                <w:szCs w:val="20"/>
              </w:rPr>
              <w:t>序号</w:t>
            </w:r>
          </w:p>
        </w:tc>
        <w:tc>
          <w:tcPr>
            <w:tcW w:w="4787" w:type="dxa"/>
            <w:gridSpan w:val="2"/>
          </w:tcPr>
          <w:p w:rsidR="008A2AFB" w:rsidRDefault="002E4D05" w:rsidP="002E4D05">
            <w:pPr>
              <w:snapToGrid w:val="0"/>
              <w:spacing w:line="400" w:lineRule="exact"/>
              <w:ind w:firstLineChars="690" w:firstLine="1385"/>
              <w:rPr>
                <w:rFonts w:ascii="宋体" w:hAnsi="宋体"/>
                <w:b/>
                <w:sz w:val="20"/>
                <w:szCs w:val="20"/>
              </w:rPr>
            </w:pPr>
            <w:r>
              <w:rPr>
                <w:rFonts w:ascii="宋体" w:hAnsi="宋体" w:hint="eastAsia"/>
                <w:b/>
                <w:sz w:val="20"/>
                <w:szCs w:val="20"/>
              </w:rPr>
              <w:t>内容</w:t>
            </w:r>
          </w:p>
        </w:tc>
        <w:tc>
          <w:tcPr>
            <w:tcW w:w="1530" w:type="dxa"/>
          </w:tcPr>
          <w:p w:rsidR="008A2AFB" w:rsidRDefault="002E4D05">
            <w:pPr>
              <w:snapToGrid w:val="0"/>
              <w:spacing w:line="288" w:lineRule="auto"/>
              <w:rPr>
                <w:rFonts w:ascii="宋体" w:hAnsi="宋体"/>
                <w:b/>
                <w:sz w:val="20"/>
                <w:szCs w:val="20"/>
              </w:rPr>
            </w:pPr>
            <w:r>
              <w:rPr>
                <w:rFonts w:ascii="宋体" w:hAnsi="宋体" w:hint="eastAsia"/>
                <w:b/>
                <w:sz w:val="20"/>
                <w:szCs w:val="20"/>
              </w:rPr>
              <w:t>预计学生学习时数</w:t>
            </w:r>
          </w:p>
        </w:tc>
        <w:tc>
          <w:tcPr>
            <w:tcW w:w="1530" w:type="dxa"/>
          </w:tcPr>
          <w:p w:rsidR="008A2AFB" w:rsidRPr="00756E01" w:rsidRDefault="002E4D05">
            <w:pPr>
              <w:snapToGrid w:val="0"/>
              <w:spacing w:line="288" w:lineRule="auto"/>
              <w:jc w:val="center"/>
              <w:rPr>
                <w:rFonts w:ascii="宋体" w:eastAsia="宋体" w:hAnsi="宋体"/>
                <w:b/>
                <w:sz w:val="20"/>
                <w:szCs w:val="20"/>
              </w:rPr>
            </w:pPr>
            <w:r w:rsidRPr="00756E01">
              <w:rPr>
                <w:rFonts w:ascii="宋体" w:hAnsi="宋体" w:hint="eastAsia"/>
                <w:b/>
                <w:sz w:val="20"/>
                <w:szCs w:val="20"/>
              </w:rPr>
              <w:t>检查方式</w:t>
            </w:r>
          </w:p>
          <w:p w:rsidR="008A2AFB" w:rsidRDefault="008A2AFB">
            <w:pPr>
              <w:snapToGrid w:val="0"/>
              <w:spacing w:line="288" w:lineRule="auto"/>
              <w:jc w:val="center"/>
              <w:rPr>
                <w:rFonts w:ascii="宋体" w:hAnsi="宋体"/>
                <w:b/>
                <w:sz w:val="20"/>
                <w:szCs w:val="20"/>
              </w:rPr>
            </w:pPr>
          </w:p>
        </w:tc>
      </w:tr>
      <w:tr w:rsidR="008A2AFB" w:rsidTr="00756E01">
        <w:trPr>
          <w:trHeight w:val="485"/>
        </w:trPr>
        <w:tc>
          <w:tcPr>
            <w:tcW w:w="675" w:type="dxa"/>
          </w:tcPr>
          <w:p w:rsidR="008A2AFB" w:rsidRDefault="002E4D05" w:rsidP="00C77D80">
            <w:pPr>
              <w:widowControl/>
              <w:spacing w:beforeLines="50" w:afterLines="50" w:line="288" w:lineRule="auto"/>
              <w:jc w:val="left"/>
              <w:rPr>
                <w:rFonts w:ascii="黑体" w:eastAsia="黑体" w:hAnsi="宋体"/>
                <w:sz w:val="24"/>
              </w:rPr>
            </w:pPr>
            <w:r>
              <w:rPr>
                <w:rFonts w:ascii="黑体" w:eastAsia="黑体" w:hAnsi="宋体" w:hint="eastAsia"/>
                <w:sz w:val="24"/>
              </w:rPr>
              <w:t>1</w:t>
            </w:r>
          </w:p>
        </w:tc>
        <w:tc>
          <w:tcPr>
            <w:tcW w:w="1701" w:type="dxa"/>
          </w:tcPr>
          <w:p w:rsidR="008A2AFB" w:rsidRPr="00756E01" w:rsidRDefault="002E4D05" w:rsidP="00533823">
            <w:pPr>
              <w:snapToGrid w:val="0"/>
              <w:spacing w:line="400" w:lineRule="exact"/>
              <w:rPr>
                <w:rFonts w:eastAsia="宋体" w:cs="Times New Roman"/>
              </w:rPr>
            </w:pPr>
            <w:r w:rsidRPr="00756E01">
              <w:rPr>
                <w:rFonts w:eastAsia="宋体" w:cs="Times New Roman" w:hint="eastAsia"/>
              </w:rPr>
              <w:t>课外扩展阅读</w:t>
            </w:r>
          </w:p>
        </w:tc>
        <w:tc>
          <w:tcPr>
            <w:tcW w:w="3086" w:type="dxa"/>
            <w:vAlign w:val="center"/>
          </w:tcPr>
          <w:p w:rsidR="008A2AFB" w:rsidRPr="00756E01" w:rsidRDefault="00756E01" w:rsidP="00533823">
            <w:pPr>
              <w:snapToGrid w:val="0"/>
              <w:spacing w:line="288" w:lineRule="auto"/>
              <w:rPr>
                <w:rFonts w:eastAsia="宋体" w:cs="Times New Roman"/>
              </w:rPr>
            </w:pPr>
            <w:r w:rsidRPr="00756E01">
              <w:rPr>
                <w:rFonts w:eastAsia="宋体" w:cs="Times New Roman" w:hint="eastAsia"/>
              </w:rPr>
              <w:t xml:space="preserve">1. </w:t>
            </w:r>
            <w:r w:rsidR="00533823" w:rsidRPr="00756E01">
              <w:rPr>
                <w:rFonts w:eastAsia="宋体" w:cs="Times New Roman" w:hint="eastAsia"/>
              </w:rPr>
              <w:t>新编剑桥商务英语（初级）学生用书（第三版）</w:t>
            </w:r>
          </w:p>
          <w:p w:rsidR="00533823" w:rsidRPr="00756E01" w:rsidRDefault="00756E01" w:rsidP="00756E01">
            <w:pPr>
              <w:snapToGrid w:val="0"/>
              <w:spacing w:line="288" w:lineRule="auto"/>
              <w:rPr>
                <w:rFonts w:eastAsia="宋体" w:cs="Times New Roman"/>
              </w:rPr>
            </w:pPr>
            <w:r w:rsidRPr="00756E01">
              <w:rPr>
                <w:rFonts w:eastAsia="宋体" w:cs="Times New Roman" w:hint="eastAsia"/>
              </w:rPr>
              <w:t>2. Chinadaily (</w:t>
            </w:r>
            <w:proofErr w:type="gramStart"/>
            <w:r w:rsidRPr="00756E01">
              <w:rPr>
                <w:rFonts w:eastAsia="宋体" w:cs="Times New Roman" w:hint="eastAsia"/>
              </w:rPr>
              <w:t>微信公众号</w:t>
            </w:r>
            <w:proofErr w:type="gramEnd"/>
            <w:r w:rsidRPr="00756E01">
              <w:rPr>
                <w:rFonts w:eastAsia="宋体" w:cs="Times New Roman" w:hint="eastAsia"/>
              </w:rPr>
              <w:t>)</w:t>
            </w:r>
          </w:p>
          <w:p w:rsidR="00756E01" w:rsidRDefault="00756E01" w:rsidP="00756E01">
            <w:pPr>
              <w:snapToGrid w:val="0"/>
              <w:spacing w:line="288" w:lineRule="auto"/>
              <w:rPr>
                <w:rFonts w:eastAsia="宋体" w:cs="Times New Roman"/>
              </w:rPr>
            </w:pPr>
            <w:r w:rsidRPr="00756E01">
              <w:rPr>
                <w:rFonts w:eastAsia="宋体" w:cs="Times New Roman" w:hint="eastAsia"/>
              </w:rPr>
              <w:t>3. 21</w:t>
            </w:r>
            <w:r w:rsidRPr="00756E01">
              <w:rPr>
                <w:rFonts w:eastAsia="宋体" w:cs="Times New Roman" w:hint="eastAsia"/>
              </w:rPr>
              <w:t>世纪英文报</w:t>
            </w:r>
            <w:r w:rsidRPr="00756E01">
              <w:rPr>
                <w:rFonts w:eastAsia="宋体" w:cs="Times New Roman" w:hint="eastAsia"/>
              </w:rPr>
              <w:t xml:space="preserve"> </w:t>
            </w:r>
            <w:r w:rsidRPr="00756E01">
              <w:rPr>
                <w:rFonts w:eastAsia="宋体" w:cs="Times New Roman" w:hint="eastAsia"/>
              </w:rPr>
              <w:t>（</w:t>
            </w:r>
            <w:proofErr w:type="gramStart"/>
            <w:r w:rsidRPr="00756E01">
              <w:rPr>
                <w:rFonts w:eastAsia="宋体" w:cs="Times New Roman" w:hint="eastAsia"/>
              </w:rPr>
              <w:t>微信公众号</w:t>
            </w:r>
            <w:proofErr w:type="gramEnd"/>
            <w:r w:rsidRPr="00756E01">
              <w:rPr>
                <w:rFonts w:eastAsia="宋体" w:cs="Times New Roman" w:hint="eastAsia"/>
              </w:rPr>
              <w:t>）</w:t>
            </w:r>
          </w:p>
          <w:p w:rsidR="00756E01" w:rsidRDefault="00756E01" w:rsidP="00756E01">
            <w:pPr>
              <w:snapToGrid w:val="0"/>
              <w:spacing w:line="288" w:lineRule="auto"/>
              <w:rPr>
                <w:rFonts w:eastAsia="宋体" w:cs="Times New Roman"/>
              </w:rPr>
            </w:pPr>
            <w:r>
              <w:rPr>
                <w:rFonts w:eastAsia="宋体" w:cs="Times New Roman" w:hint="eastAsia"/>
              </w:rPr>
              <w:t>4. BBC</w:t>
            </w:r>
            <w:r>
              <w:rPr>
                <w:rFonts w:eastAsia="宋体" w:cs="Times New Roman" w:hint="eastAsia"/>
              </w:rPr>
              <w:t>（应用软件）</w:t>
            </w:r>
          </w:p>
          <w:p w:rsidR="00756E01" w:rsidRPr="00756E01" w:rsidRDefault="00756E01" w:rsidP="00756E01">
            <w:pPr>
              <w:snapToGrid w:val="0"/>
              <w:spacing w:line="288" w:lineRule="auto"/>
              <w:rPr>
                <w:rFonts w:eastAsia="宋体" w:cs="Times New Roman"/>
              </w:rPr>
            </w:pPr>
            <w:r>
              <w:rPr>
                <w:rFonts w:eastAsia="宋体" w:cs="Times New Roman" w:hint="eastAsia"/>
              </w:rPr>
              <w:t>5. CNN</w:t>
            </w:r>
            <w:r>
              <w:rPr>
                <w:rFonts w:eastAsia="宋体" w:cs="Times New Roman" w:hint="eastAsia"/>
              </w:rPr>
              <w:t>（应用软件）</w:t>
            </w:r>
          </w:p>
        </w:tc>
        <w:tc>
          <w:tcPr>
            <w:tcW w:w="1530" w:type="dxa"/>
          </w:tcPr>
          <w:p w:rsidR="008A2AFB" w:rsidRPr="00756E01" w:rsidRDefault="00756E01" w:rsidP="00C77D80">
            <w:pPr>
              <w:widowControl/>
              <w:spacing w:beforeLines="50" w:afterLines="50" w:line="288" w:lineRule="auto"/>
              <w:jc w:val="center"/>
              <w:rPr>
                <w:rFonts w:eastAsia="宋体" w:cs="Times New Roman"/>
              </w:rPr>
            </w:pPr>
            <w:r w:rsidRPr="00756E01">
              <w:rPr>
                <w:rFonts w:eastAsia="宋体" w:cs="Times New Roman" w:hint="eastAsia"/>
              </w:rPr>
              <w:t>32</w:t>
            </w:r>
          </w:p>
        </w:tc>
        <w:tc>
          <w:tcPr>
            <w:tcW w:w="1530" w:type="dxa"/>
          </w:tcPr>
          <w:p w:rsidR="008A2AFB" w:rsidRDefault="00756E01" w:rsidP="00C77D80">
            <w:pPr>
              <w:widowControl/>
              <w:spacing w:beforeLines="50" w:afterLines="50" w:line="288" w:lineRule="auto"/>
              <w:jc w:val="left"/>
              <w:rPr>
                <w:rFonts w:eastAsia="宋体" w:cs="Times New Roman"/>
              </w:rPr>
            </w:pPr>
            <w:r>
              <w:rPr>
                <w:rFonts w:eastAsia="宋体" w:cs="Times New Roman"/>
              </w:rPr>
              <w:t>课堂</w:t>
            </w:r>
            <w:r w:rsidRPr="00756E01">
              <w:rPr>
                <w:rFonts w:eastAsia="宋体" w:cs="Times New Roman"/>
              </w:rPr>
              <w:t>提问</w:t>
            </w:r>
          </w:p>
          <w:p w:rsidR="00756E01" w:rsidRPr="00756E01" w:rsidRDefault="00756E01" w:rsidP="00C77D80">
            <w:pPr>
              <w:widowControl/>
              <w:spacing w:beforeLines="50" w:afterLines="50" w:line="288" w:lineRule="auto"/>
              <w:jc w:val="left"/>
              <w:rPr>
                <w:rFonts w:eastAsia="宋体" w:cs="Times New Roman"/>
              </w:rPr>
            </w:pPr>
            <w:r>
              <w:rPr>
                <w:rFonts w:eastAsia="宋体" w:cs="Times New Roman" w:hint="eastAsia"/>
              </w:rPr>
              <w:t>课堂练习</w:t>
            </w:r>
          </w:p>
        </w:tc>
      </w:tr>
      <w:tr w:rsidR="008A2AFB" w:rsidTr="00756E01">
        <w:tc>
          <w:tcPr>
            <w:tcW w:w="675" w:type="dxa"/>
          </w:tcPr>
          <w:p w:rsidR="008A2AFB" w:rsidRDefault="002E4D05" w:rsidP="00C77D80">
            <w:pPr>
              <w:widowControl/>
              <w:spacing w:beforeLines="50" w:afterLines="50" w:line="288" w:lineRule="auto"/>
              <w:jc w:val="left"/>
              <w:rPr>
                <w:rFonts w:ascii="黑体" w:eastAsia="黑体" w:hAnsi="宋体"/>
                <w:sz w:val="24"/>
              </w:rPr>
            </w:pPr>
            <w:r>
              <w:rPr>
                <w:rFonts w:ascii="黑体" w:eastAsia="黑体" w:hAnsi="宋体" w:hint="eastAsia"/>
                <w:sz w:val="24"/>
              </w:rPr>
              <w:t>2</w:t>
            </w:r>
          </w:p>
        </w:tc>
        <w:tc>
          <w:tcPr>
            <w:tcW w:w="1701" w:type="dxa"/>
          </w:tcPr>
          <w:p w:rsidR="008A2AFB" w:rsidRPr="00756E01" w:rsidRDefault="002E4D05">
            <w:pPr>
              <w:snapToGrid w:val="0"/>
              <w:spacing w:line="400" w:lineRule="exact"/>
              <w:rPr>
                <w:rFonts w:eastAsia="宋体" w:cs="Times New Roman"/>
              </w:rPr>
            </w:pPr>
            <w:r w:rsidRPr="00756E01">
              <w:rPr>
                <w:rFonts w:eastAsia="宋体" w:cs="Times New Roman" w:hint="eastAsia"/>
              </w:rPr>
              <w:t>预习任务</w:t>
            </w:r>
          </w:p>
        </w:tc>
        <w:tc>
          <w:tcPr>
            <w:tcW w:w="3086" w:type="dxa"/>
            <w:vAlign w:val="center"/>
          </w:tcPr>
          <w:p w:rsidR="008A2AFB" w:rsidRPr="00756E01" w:rsidRDefault="00756E01" w:rsidP="00756E01">
            <w:pPr>
              <w:snapToGrid w:val="0"/>
              <w:spacing w:line="288" w:lineRule="auto"/>
              <w:ind w:firstLineChars="200" w:firstLine="420"/>
              <w:rPr>
                <w:rFonts w:eastAsia="宋体" w:cs="Times New Roman"/>
              </w:rPr>
            </w:pPr>
            <w:r>
              <w:rPr>
                <w:rFonts w:eastAsia="宋体" w:cs="Times New Roman" w:hint="eastAsia"/>
              </w:rPr>
              <w:t>预习课文内容、词汇、语法</w:t>
            </w:r>
          </w:p>
        </w:tc>
        <w:tc>
          <w:tcPr>
            <w:tcW w:w="1530" w:type="dxa"/>
          </w:tcPr>
          <w:p w:rsidR="008A2AFB" w:rsidRPr="00756E01" w:rsidRDefault="00756E01" w:rsidP="00C77D80">
            <w:pPr>
              <w:widowControl/>
              <w:spacing w:beforeLines="50" w:afterLines="50" w:line="288" w:lineRule="auto"/>
              <w:jc w:val="center"/>
              <w:rPr>
                <w:rFonts w:eastAsia="宋体" w:cs="Times New Roman"/>
              </w:rPr>
            </w:pPr>
            <w:r>
              <w:rPr>
                <w:rFonts w:eastAsia="宋体" w:cs="Times New Roman" w:hint="eastAsia"/>
              </w:rPr>
              <w:t>48</w:t>
            </w:r>
          </w:p>
        </w:tc>
        <w:tc>
          <w:tcPr>
            <w:tcW w:w="1530" w:type="dxa"/>
          </w:tcPr>
          <w:p w:rsidR="008A2AFB" w:rsidRPr="00756E01" w:rsidRDefault="00756E01" w:rsidP="00C77D80">
            <w:pPr>
              <w:widowControl/>
              <w:spacing w:beforeLines="50" w:afterLines="50" w:line="288" w:lineRule="auto"/>
              <w:jc w:val="left"/>
              <w:rPr>
                <w:rFonts w:eastAsia="宋体" w:cs="Times New Roman"/>
              </w:rPr>
            </w:pPr>
            <w:r>
              <w:rPr>
                <w:rFonts w:eastAsia="宋体" w:cs="Times New Roman"/>
              </w:rPr>
              <w:t>课堂提问</w:t>
            </w:r>
          </w:p>
        </w:tc>
      </w:tr>
      <w:tr w:rsidR="008A2AFB" w:rsidTr="00756E01">
        <w:tc>
          <w:tcPr>
            <w:tcW w:w="675" w:type="dxa"/>
          </w:tcPr>
          <w:p w:rsidR="008A2AFB" w:rsidRDefault="002E4D05" w:rsidP="00C77D80">
            <w:pPr>
              <w:widowControl/>
              <w:spacing w:beforeLines="50" w:afterLines="50" w:line="288" w:lineRule="auto"/>
              <w:jc w:val="left"/>
              <w:rPr>
                <w:rFonts w:ascii="黑体" w:eastAsia="黑体" w:hAnsi="宋体"/>
                <w:sz w:val="24"/>
              </w:rPr>
            </w:pPr>
            <w:r>
              <w:rPr>
                <w:rFonts w:ascii="黑体" w:eastAsia="黑体" w:hAnsi="宋体" w:hint="eastAsia"/>
                <w:sz w:val="24"/>
              </w:rPr>
              <w:t>3</w:t>
            </w:r>
          </w:p>
        </w:tc>
        <w:tc>
          <w:tcPr>
            <w:tcW w:w="1701" w:type="dxa"/>
          </w:tcPr>
          <w:p w:rsidR="008A2AFB" w:rsidRPr="00756E01" w:rsidRDefault="002E4D05">
            <w:pPr>
              <w:snapToGrid w:val="0"/>
              <w:spacing w:line="400" w:lineRule="exact"/>
              <w:rPr>
                <w:rFonts w:eastAsia="宋体" w:cs="Times New Roman"/>
              </w:rPr>
            </w:pPr>
            <w:r w:rsidRPr="00756E01">
              <w:rPr>
                <w:rFonts w:eastAsia="宋体" w:cs="Times New Roman" w:hint="eastAsia"/>
              </w:rPr>
              <w:t>小组项目</w:t>
            </w:r>
          </w:p>
        </w:tc>
        <w:tc>
          <w:tcPr>
            <w:tcW w:w="3086" w:type="dxa"/>
            <w:vAlign w:val="center"/>
          </w:tcPr>
          <w:p w:rsidR="008A2AFB" w:rsidRPr="00756E01" w:rsidRDefault="00756E01" w:rsidP="00756E01">
            <w:pPr>
              <w:snapToGrid w:val="0"/>
              <w:spacing w:line="288" w:lineRule="auto"/>
              <w:ind w:firstLineChars="200" w:firstLine="420"/>
              <w:rPr>
                <w:rFonts w:eastAsia="宋体" w:cs="Times New Roman"/>
              </w:rPr>
            </w:pPr>
            <w:r>
              <w:rPr>
                <w:rFonts w:eastAsia="宋体" w:cs="Times New Roman" w:hint="eastAsia"/>
              </w:rPr>
              <w:t>根据单元主题制作幻灯片并进行讲解</w:t>
            </w:r>
          </w:p>
        </w:tc>
        <w:tc>
          <w:tcPr>
            <w:tcW w:w="1530" w:type="dxa"/>
          </w:tcPr>
          <w:p w:rsidR="008A2AFB" w:rsidRPr="00756E01" w:rsidRDefault="00756E01" w:rsidP="00C77D80">
            <w:pPr>
              <w:widowControl/>
              <w:spacing w:beforeLines="50" w:afterLines="50" w:line="288" w:lineRule="auto"/>
              <w:jc w:val="center"/>
              <w:rPr>
                <w:rFonts w:eastAsia="宋体" w:cs="Times New Roman"/>
              </w:rPr>
            </w:pPr>
            <w:r>
              <w:rPr>
                <w:rFonts w:eastAsia="宋体" w:cs="Times New Roman" w:hint="eastAsia"/>
              </w:rPr>
              <w:t>16</w:t>
            </w:r>
          </w:p>
        </w:tc>
        <w:tc>
          <w:tcPr>
            <w:tcW w:w="1530" w:type="dxa"/>
          </w:tcPr>
          <w:p w:rsidR="008A2AFB" w:rsidRPr="00756E01" w:rsidRDefault="00756E01" w:rsidP="00C77D80">
            <w:pPr>
              <w:widowControl/>
              <w:spacing w:beforeLines="50" w:afterLines="50" w:line="288" w:lineRule="auto"/>
              <w:jc w:val="left"/>
              <w:rPr>
                <w:rFonts w:eastAsia="宋体" w:cs="Times New Roman"/>
              </w:rPr>
            </w:pPr>
            <w:r>
              <w:rPr>
                <w:rFonts w:eastAsia="宋体" w:cs="Times New Roman"/>
              </w:rPr>
              <w:t>课堂展示</w:t>
            </w:r>
          </w:p>
        </w:tc>
      </w:tr>
      <w:tr w:rsidR="008A2AFB" w:rsidTr="00756E01">
        <w:tc>
          <w:tcPr>
            <w:tcW w:w="675" w:type="dxa"/>
          </w:tcPr>
          <w:p w:rsidR="008A2AFB" w:rsidRDefault="002E4D05" w:rsidP="00C77D80">
            <w:pPr>
              <w:widowControl/>
              <w:spacing w:beforeLines="50" w:afterLines="50" w:line="288" w:lineRule="auto"/>
              <w:jc w:val="left"/>
              <w:rPr>
                <w:rFonts w:ascii="黑体" w:eastAsia="黑体" w:hAnsi="宋体"/>
                <w:sz w:val="24"/>
              </w:rPr>
            </w:pPr>
            <w:r>
              <w:rPr>
                <w:rFonts w:ascii="黑体" w:eastAsia="黑体" w:hAnsi="宋体" w:hint="eastAsia"/>
                <w:sz w:val="24"/>
              </w:rPr>
              <w:t>4</w:t>
            </w:r>
          </w:p>
        </w:tc>
        <w:tc>
          <w:tcPr>
            <w:tcW w:w="1701" w:type="dxa"/>
          </w:tcPr>
          <w:p w:rsidR="008A2AFB" w:rsidRPr="00756E01" w:rsidRDefault="00756E01">
            <w:pPr>
              <w:snapToGrid w:val="0"/>
              <w:spacing w:line="400" w:lineRule="exact"/>
              <w:rPr>
                <w:rFonts w:eastAsia="宋体" w:cs="Times New Roman"/>
              </w:rPr>
            </w:pPr>
            <w:r>
              <w:rPr>
                <w:rFonts w:eastAsia="宋体" w:cs="Times New Roman" w:hint="eastAsia"/>
              </w:rPr>
              <w:t>复习任务</w:t>
            </w:r>
          </w:p>
        </w:tc>
        <w:tc>
          <w:tcPr>
            <w:tcW w:w="3086" w:type="dxa"/>
            <w:vAlign w:val="center"/>
          </w:tcPr>
          <w:p w:rsidR="008A2AFB" w:rsidRPr="00756E01" w:rsidRDefault="00756E01" w:rsidP="00756E01">
            <w:pPr>
              <w:snapToGrid w:val="0"/>
              <w:spacing w:line="288" w:lineRule="auto"/>
              <w:ind w:firstLineChars="200" w:firstLine="420"/>
              <w:rPr>
                <w:rFonts w:eastAsia="宋体" w:cs="Times New Roman"/>
              </w:rPr>
            </w:pPr>
            <w:r>
              <w:rPr>
                <w:rFonts w:eastAsia="宋体" w:cs="Times New Roman" w:hint="eastAsia"/>
              </w:rPr>
              <w:t>课后练习</w:t>
            </w:r>
          </w:p>
        </w:tc>
        <w:tc>
          <w:tcPr>
            <w:tcW w:w="1530" w:type="dxa"/>
          </w:tcPr>
          <w:p w:rsidR="008A2AFB" w:rsidRPr="00756E01" w:rsidRDefault="00756E01" w:rsidP="00C77D80">
            <w:pPr>
              <w:widowControl/>
              <w:spacing w:beforeLines="50" w:afterLines="50" w:line="288" w:lineRule="auto"/>
              <w:jc w:val="center"/>
              <w:rPr>
                <w:rFonts w:eastAsia="宋体" w:cs="Times New Roman"/>
              </w:rPr>
            </w:pPr>
            <w:r>
              <w:rPr>
                <w:rFonts w:eastAsia="宋体" w:cs="Times New Roman" w:hint="eastAsia"/>
              </w:rPr>
              <w:t>48</w:t>
            </w:r>
          </w:p>
        </w:tc>
        <w:tc>
          <w:tcPr>
            <w:tcW w:w="1530" w:type="dxa"/>
          </w:tcPr>
          <w:p w:rsidR="008A2AFB" w:rsidRDefault="00756E01" w:rsidP="00C77D80">
            <w:pPr>
              <w:widowControl/>
              <w:spacing w:beforeLines="50" w:afterLines="50" w:line="288" w:lineRule="auto"/>
              <w:jc w:val="left"/>
              <w:rPr>
                <w:rFonts w:eastAsia="宋体" w:cs="Times New Roman"/>
              </w:rPr>
            </w:pPr>
            <w:r>
              <w:rPr>
                <w:rFonts w:eastAsia="宋体" w:cs="Times New Roman"/>
              </w:rPr>
              <w:t>书面作业</w:t>
            </w:r>
          </w:p>
          <w:p w:rsidR="00756E01" w:rsidRPr="00756E01" w:rsidRDefault="00756E01" w:rsidP="00C77D80">
            <w:pPr>
              <w:widowControl/>
              <w:spacing w:beforeLines="50" w:afterLines="50" w:line="288" w:lineRule="auto"/>
              <w:jc w:val="left"/>
              <w:rPr>
                <w:rFonts w:eastAsia="宋体" w:cs="Times New Roman"/>
              </w:rPr>
            </w:pPr>
            <w:r>
              <w:rPr>
                <w:rFonts w:eastAsia="宋体" w:cs="Times New Roman" w:hint="eastAsia"/>
              </w:rPr>
              <w:t>课堂提问</w:t>
            </w:r>
          </w:p>
        </w:tc>
      </w:tr>
    </w:tbl>
    <w:p w:rsidR="008A2AFB" w:rsidRDefault="008A2AFB">
      <w:pPr>
        <w:snapToGrid w:val="0"/>
        <w:spacing w:line="288" w:lineRule="auto"/>
        <w:ind w:right="26"/>
        <w:rPr>
          <w:sz w:val="20"/>
          <w:szCs w:val="20"/>
        </w:rPr>
      </w:pPr>
    </w:p>
    <w:p w:rsidR="008A2AFB" w:rsidRDefault="002E4D05" w:rsidP="00C77D80">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八、课内实验名称及基本要求（选填，适用于课内实验）</w:t>
      </w:r>
    </w:p>
    <w:p w:rsidR="008A2AFB" w:rsidRDefault="002E4D05">
      <w:pPr>
        <w:snapToGrid w:val="0"/>
        <w:spacing w:line="288" w:lineRule="auto"/>
        <w:ind w:right="26" w:firstLineChars="200" w:firstLine="400"/>
        <w:rPr>
          <w:sz w:val="20"/>
          <w:szCs w:val="20"/>
        </w:rPr>
      </w:pPr>
      <w:r>
        <w:rPr>
          <w:rFonts w:hint="eastAsia"/>
          <w:sz w:val="20"/>
          <w:szCs w:val="20"/>
        </w:rPr>
        <w:lastRenderedPageBreak/>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20"/>
        <w:gridCol w:w="3240"/>
        <w:gridCol w:w="900"/>
        <w:gridCol w:w="1057"/>
        <w:gridCol w:w="1715"/>
      </w:tblGrid>
      <w:tr w:rsidR="008A2AFB">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8A2AFB" w:rsidRDefault="002E4D05">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8A2AFB" w:rsidRDefault="002E4D05">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vAlign w:val="center"/>
          </w:tcPr>
          <w:p w:rsidR="008A2AFB" w:rsidRDefault="002E4D05">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vAlign w:val="center"/>
          </w:tcPr>
          <w:p w:rsidR="008A2AFB" w:rsidRDefault="002E4D05">
            <w:pPr>
              <w:snapToGrid w:val="0"/>
              <w:jc w:val="center"/>
              <w:rPr>
                <w:rFonts w:ascii="宋体" w:hAnsi="宋体"/>
                <w:sz w:val="20"/>
                <w:szCs w:val="20"/>
              </w:rPr>
            </w:pPr>
            <w:r>
              <w:rPr>
                <w:rFonts w:ascii="宋体" w:hAnsi="宋体" w:hint="eastAsia"/>
                <w:sz w:val="20"/>
                <w:szCs w:val="20"/>
              </w:rPr>
              <w:t>实验</w:t>
            </w:r>
          </w:p>
          <w:p w:rsidR="008A2AFB" w:rsidRDefault="002E4D05">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vAlign w:val="center"/>
          </w:tcPr>
          <w:p w:rsidR="008A2AFB" w:rsidRDefault="002E4D05">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vAlign w:val="center"/>
          </w:tcPr>
          <w:p w:rsidR="008A2AFB" w:rsidRDefault="002E4D05">
            <w:pPr>
              <w:snapToGrid w:val="0"/>
              <w:jc w:val="center"/>
              <w:rPr>
                <w:rFonts w:ascii="宋体"/>
                <w:sz w:val="20"/>
                <w:szCs w:val="20"/>
              </w:rPr>
            </w:pPr>
            <w:r>
              <w:rPr>
                <w:rFonts w:ascii="宋体" w:hAnsi="宋体" w:hint="eastAsia"/>
                <w:sz w:val="20"/>
                <w:szCs w:val="20"/>
              </w:rPr>
              <w:t>备注</w:t>
            </w:r>
          </w:p>
        </w:tc>
      </w:tr>
      <w:tr w:rsidR="008A2AFB">
        <w:trPr>
          <w:trHeight w:hRule="exact" w:val="284"/>
        </w:trPr>
        <w:tc>
          <w:tcPr>
            <w:tcW w:w="54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r>
      <w:tr w:rsidR="008A2AFB">
        <w:trPr>
          <w:trHeight w:hRule="exact" w:val="284"/>
        </w:trPr>
        <w:tc>
          <w:tcPr>
            <w:tcW w:w="54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r>
      <w:tr w:rsidR="008A2AFB">
        <w:trPr>
          <w:trHeight w:hRule="exact" w:val="284"/>
        </w:trPr>
        <w:tc>
          <w:tcPr>
            <w:tcW w:w="54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r>
      <w:tr w:rsidR="008A2AFB">
        <w:trPr>
          <w:trHeight w:hRule="exact" w:val="284"/>
        </w:trPr>
        <w:tc>
          <w:tcPr>
            <w:tcW w:w="54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r>
      <w:tr w:rsidR="008A2AFB">
        <w:trPr>
          <w:trHeight w:hRule="exact" w:val="284"/>
        </w:trPr>
        <w:tc>
          <w:tcPr>
            <w:tcW w:w="54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vAlign w:val="center"/>
          </w:tcPr>
          <w:p w:rsidR="008A2AFB" w:rsidRDefault="008A2AFB" w:rsidP="00C77D80">
            <w:pPr>
              <w:snapToGrid w:val="0"/>
              <w:spacing w:beforeLines="50" w:afterLines="50" w:line="288" w:lineRule="auto"/>
              <w:jc w:val="center"/>
              <w:rPr>
                <w:rFonts w:ascii="宋体"/>
                <w:sz w:val="16"/>
                <w:szCs w:val="16"/>
              </w:rPr>
            </w:pPr>
          </w:p>
        </w:tc>
      </w:tr>
    </w:tbl>
    <w:p w:rsidR="008A2AFB" w:rsidRDefault="008A2AFB">
      <w:pPr>
        <w:snapToGrid w:val="0"/>
        <w:spacing w:line="288" w:lineRule="auto"/>
        <w:ind w:right="2520" w:firstLineChars="200" w:firstLine="400"/>
        <w:rPr>
          <w:sz w:val="20"/>
          <w:szCs w:val="20"/>
        </w:rPr>
      </w:pPr>
    </w:p>
    <w:p w:rsidR="008A2AFB" w:rsidRDefault="008A2AFB" w:rsidP="00C77D80">
      <w:pPr>
        <w:widowControl/>
        <w:spacing w:beforeLines="50" w:afterLines="50" w:line="288" w:lineRule="auto"/>
        <w:jc w:val="left"/>
        <w:rPr>
          <w:sz w:val="20"/>
          <w:szCs w:val="20"/>
        </w:rPr>
      </w:pPr>
    </w:p>
    <w:p w:rsidR="008A2AFB" w:rsidRDefault="002E4D05" w:rsidP="00C77D80">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八、实践环节各阶段名称及基本要求（选填，适用于集中实践、实习、毕业设计等）</w:t>
      </w:r>
    </w:p>
    <w:p w:rsidR="008A2AFB" w:rsidRDefault="002E4D05">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71"/>
        <w:gridCol w:w="3240"/>
        <w:gridCol w:w="1260"/>
        <w:gridCol w:w="842"/>
      </w:tblGrid>
      <w:tr w:rsidR="008A2AFB">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8A2AFB" w:rsidRDefault="002E4D05">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vAlign w:val="center"/>
          </w:tcPr>
          <w:p w:rsidR="008A2AFB" w:rsidRDefault="002E4D05">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vAlign w:val="center"/>
          </w:tcPr>
          <w:p w:rsidR="008A2AFB" w:rsidRDefault="002E4D05">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vAlign w:val="center"/>
          </w:tcPr>
          <w:p w:rsidR="008A2AFB" w:rsidRDefault="002E4D05">
            <w:pPr>
              <w:snapToGrid w:val="0"/>
              <w:rPr>
                <w:rFonts w:ascii="宋体"/>
                <w:sz w:val="20"/>
                <w:szCs w:val="20"/>
              </w:rPr>
            </w:pPr>
            <w:r>
              <w:rPr>
                <w:rFonts w:ascii="宋体" w:hAnsi="宋体" w:hint="eastAsia"/>
                <w:sz w:val="20"/>
                <w:szCs w:val="20"/>
              </w:rPr>
              <w:t>天数/周数</w:t>
            </w:r>
          </w:p>
        </w:tc>
        <w:tc>
          <w:tcPr>
            <w:tcW w:w="842" w:type="dxa"/>
            <w:tcBorders>
              <w:top w:val="single" w:sz="4" w:space="0" w:color="auto"/>
              <w:left w:val="single" w:sz="4" w:space="0" w:color="auto"/>
              <w:right w:val="single" w:sz="4" w:space="0" w:color="auto"/>
            </w:tcBorders>
            <w:vAlign w:val="center"/>
          </w:tcPr>
          <w:p w:rsidR="008A2AFB" w:rsidRDefault="002E4D05">
            <w:pPr>
              <w:snapToGrid w:val="0"/>
              <w:rPr>
                <w:rFonts w:ascii="宋体"/>
                <w:sz w:val="20"/>
                <w:szCs w:val="20"/>
              </w:rPr>
            </w:pPr>
            <w:r>
              <w:rPr>
                <w:rFonts w:ascii="宋体" w:hAnsi="宋体" w:hint="eastAsia"/>
                <w:sz w:val="20"/>
                <w:szCs w:val="20"/>
              </w:rPr>
              <w:t>备注</w:t>
            </w:r>
          </w:p>
        </w:tc>
      </w:tr>
      <w:tr w:rsidR="008A2AFB">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rPr>
                <w:rFonts w:ascii="宋体"/>
                <w:sz w:val="16"/>
                <w:szCs w:val="16"/>
              </w:rPr>
            </w:pPr>
          </w:p>
        </w:tc>
        <w:tc>
          <w:tcPr>
            <w:tcW w:w="842" w:type="dxa"/>
            <w:tcBorders>
              <w:left w:val="single" w:sz="4" w:space="0" w:color="auto"/>
              <w:right w:val="single" w:sz="4" w:space="0" w:color="auto"/>
            </w:tcBorders>
            <w:vAlign w:val="center"/>
          </w:tcPr>
          <w:p w:rsidR="008A2AFB" w:rsidRDefault="008A2AFB" w:rsidP="00C77D80">
            <w:pPr>
              <w:snapToGrid w:val="0"/>
              <w:spacing w:beforeLines="50" w:afterLines="50" w:line="288" w:lineRule="auto"/>
              <w:rPr>
                <w:rFonts w:ascii="宋体"/>
                <w:sz w:val="16"/>
                <w:szCs w:val="16"/>
              </w:rPr>
            </w:pPr>
          </w:p>
        </w:tc>
      </w:tr>
      <w:tr w:rsidR="008A2AFB">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rPr>
                <w:rFonts w:ascii="宋体"/>
                <w:sz w:val="16"/>
                <w:szCs w:val="16"/>
              </w:rPr>
            </w:pPr>
          </w:p>
        </w:tc>
        <w:tc>
          <w:tcPr>
            <w:tcW w:w="842" w:type="dxa"/>
            <w:tcBorders>
              <w:left w:val="single" w:sz="4" w:space="0" w:color="auto"/>
              <w:right w:val="single" w:sz="4" w:space="0" w:color="auto"/>
            </w:tcBorders>
            <w:vAlign w:val="center"/>
          </w:tcPr>
          <w:p w:rsidR="008A2AFB" w:rsidRDefault="008A2AFB" w:rsidP="00C77D80">
            <w:pPr>
              <w:snapToGrid w:val="0"/>
              <w:spacing w:beforeLines="50" w:afterLines="50" w:line="288" w:lineRule="auto"/>
              <w:rPr>
                <w:rFonts w:ascii="宋体"/>
                <w:sz w:val="16"/>
                <w:szCs w:val="16"/>
              </w:rPr>
            </w:pPr>
          </w:p>
        </w:tc>
      </w:tr>
      <w:tr w:rsidR="008A2AFB">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rPr>
                <w:rFonts w:ascii="宋体"/>
                <w:sz w:val="16"/>
                <w:szCs w:val="16"/>
              </w:rPr>
            </w:pPr>
          </w:p>
        </w:tc>
        <w:tc>
          <w:tcPr>
            <w:tcW w:w="842" w:type="dxa"/>
            <w:tcBorders>
              <w:left w:val="single" w:sz="4" w:space="0" w:color="auto"/>
              <w:right w:val="single" w:sz="4" w:space="0" w:color="auto"/>
            </w:tcBorders>
            <w:vAlign w:val="center"/>
          </w:tcPr>
          <w:p w:rsidR="008A2AFB" w:rsidRDefault="008A2AFB" w:rsidP="00C77D80">
            <w:pPr>
              <w:snapToGrid w:val="0"/>
              <w:spacing w:beforeLines="50" w:afterLines="50" w:line="288" w:lineRule="auto"/>
              <w:rPr>
                <w:rFonts w:ascii="宋体"/>
                <w:sz w:val="16"/>
                <w:szCs w:val="16"/>
              </w:rPr>
            </w:pPr>
          </w:p>
        </w:tc>
      </w:tr>
      <w:tr w:rsidR="008A2AFB">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rPr>
                <w:rFonts w:ascii="宋体"/>
                <w:sz w:val="16"/>
                <w:szCs w:val="16"/>
              </w:rPr>
            </w:pPr>
          </w:p>
        </w:tc>
        <w:tc>
          <w:tcPr>
            <w:tcW w:w="842" w:type="dxa"/>
            <w:tcBorders>
              <w:left w:val="single" w:sz="4" w:space="0" w:color="auto"/>
              <w:right w:val="single" w:sz="4" w:space="0" w:color="auto"/>
            </w:tcBorders>
            <w:vAlign w:val="center"/>
          </w:tcPr>
          <w:p w:rsidR="008A2AFB" w:rsidRDefault="008A2AFB" w:rsidP="00C77D80">
            <w:pPr>
              <w:snapToGrid w:val="0"/>
              <w:spacing w:beforeLines="50" w:afterLines="50" w:line="288" w:lineRule="auto"/>
              <w:rPr>
                <w:rFonts w:ascii="宋体"/>
                <w:sz w:val="16"/>
                <w:szCs w:val="16"/>
              </w:rPr>
            </w:pPr>
          </w:p>
        </w:tc>
      </w:tr>
      <w:tr w:rsidR="008A2AFB">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8A2AFB" w:rsidRDefault="008A2AFB" w:rsidP="00C77D80">
            <w:pPr>
              <w:snapToGrid w:val="0"/>
              <w:spacing w:beforeLines="50" w:afterLines="50" w:line="288" w:lineRule="auto"/>
              <w:rPr>
                <w:rFonts w:ascii="宋体"/>
                <w:sz w:val="16"/>
                <w:szCs w:val="16"/>
              </w:rPr>
            </w:pPr>
          </w:p>
        </w:tc>
        <w:tc>
          <w:tcPr>
            <w:tcW w:w="842" w:type="dxa"/>
            <w:tcBorders>
              <w:left w:val="single" w:sz="4" w:space="0" w:color="auto"/>
              <w:right w:val="single" w:sz="4" w:space="0" w:color="auto"/>
            </w:tcBorders>
            <w:vAlign w:val="center"/>
          </w:tcPr>
          <w:p w:rsidR="008A2AFB" w:rsidRDefault="008A2AFB" w:rsidP="00C77D80">
            <w:pPr>
              <w:snapToGrid w:val="0"/>
              <w:spacing w:beforeLines="50" w:afterLines="50" w:line="288" w:lineRule="auto"/>
              <w:rPr>
                <w:rFonts w:ascii="宋体"/>
                <w:sz w:val="16"/>
                <w:szCs w:val="16"/>
              </w:rPr>
            </w:pPr>
          </w:p>
        </w:tc>
      </w:tr>
    </w:tbl>
    <w:p w:rsidR="008A2AFB" w:rsidRDefault="008A2AFB">
      <w:pPr>
        <w:snapToGrid w:val="0"/>
        <w:spacing w:line="288" w:lineRule="auto"/>
        <w:ind w:right="2520"/>
        <w:rPr>
          <w:sz w:val="20"/>
          <w:szCs w:val="20"/>
        </w:rPr>
      </w:pPr>
    </w:p>
    <w:p w:rsidR="00735513" w:rsidRDefault="002E4D05" w:rsidP="00C77D80">
      <w:pPr>
        <w:widowControl/>
        <w:spacing w:beforeLines="50" w:afterLines="50" w:line="288" w:lineRule="auto"/>
        <w:jc w:val="left"/>
        <w:rPr>
          <w:rFonts w:ascii="黑体" w:eastAsia="黑体" w:hAnsi="宋体"/>
          <w:sz w:val="24"/>
        </w:rPr>
      </w:pPr>
      <w:r>
        <w:rPr>
          <w:rFonts w:ascii="黑体" w:eastAsia="黑体" w:hAnsi="宋体" w:hint="eastAsia"/>
          <w:sz w:val="24"/>
        </w:rPr>
        <w:t xml:space="preserve">   九、评价方式与成绩</w:t>
      </w:r>
    </w:p>
    <w:tbl>
      <w:tblPr>
        <w:tblpPr w:leftFromText="180" w:rightFromText="180" w:vertAnchor="text" w:horzAnchor="page" w:tblpX="1598" w:tblpY="1008"/>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2127"/>
      </w:tblGrid>
      <w:tr w:rsidR="00735513" w:rsidTr="00642263">
        <w:tc>
          <w:tcPr>
            <w:tcW w:w="1809" w:type="dxa"/>
          </w:tcPr>
          <w:p w:rsidR="00735513" w:rsidRDefault="00735513" w:rsidP="00C77D80">
            <w:pPr>
              <w:snapToGrid w:val="0"/>
              <w:spacing w:beforeLines="50" w:afterLines="50"/>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tcPr>
          <w:p w:rsidR="00735513" w:rsidRDefault="00735513" w:rsidP="00C77D80">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2127" w:type="dxa"/>
          </w:tcPr>
          <w:p w:rsidR="00735513" w:rsidRDefault="00735513" w:rsidP="00C77D80">
            <w:pPr>
              <w:snapToGrid w:val="0"/>
              <w:spacing w:beforeLines="50" w:afterLines="50"/>
              <w:jc w:val="center"/>
              <w:rPr>
                <w:rFonts w:ascii="宋体" w:hAnsi="宋体"/>
                <w:bCs/>
                <w:color w:val="000000"/>
                <w:szCs w:val="20"/>
              </w:rPr>
            </w:pPr>
            <w:r w:rsidRPr="00735513">
              <w:rPr>
                <w:rFonts w:ascii="宋体" w:hAnsi="宋体" w:hint="eastAsia"/>
                <w:bCs/>
                <w:color w:val="000000"/>
                <w:szCs w:val="20"/>
              </w:rPr>
              <w:t>占比</w:t>
            </w:r>
          </w:p>
        </w:tc>
      </w:tr>
      <w:tr w:rsidR="00735513" w:rsidTr="00642263">
        <w:tc>
          <w:tcPr>
            <w:tcW w:w="1809" w:type="dxa"/>
          </w:tcPr>
          <w:p w:rsidR="00735513" w:rsidRPr="00735513" w:rsidRDefault="00735513" w:rsidP="00C77D80">
            <w:pPr>
              <w:snapToGrid w:val="0"/>
              <w:spacing w:beforeLines="50" w:afterLines="50"/>
              <w:jc w:val="center"/>
              <w:rPr>
                <w:rFonts w:ascii="宋体" w:hAnsi="宋体"/>
                <w:bCs/>
                <w:color w:val="000000"/>
                <w:szCs w:val="20"/>
              </w:rPr>
            </w:pPr>
            <w:r w:rsidRPr="00735513">
              <w:rPr>
                <w:rFonts w:ascii="宋体" w:hAnsi="宋体" w:hint="eastAsia"/>
                <w:bCs/>
                <w:color w:val="000000"/>
                <w:szCs w:val="20"/>
              </w:rPr>
              <w:t>1</w:t>
            </w:r>
          </w:p>
        </w:tc>
        <w:tc>
          <w:tcPr>
            <w:tcW w:w="5103" w:type="dxa"/>
          </w:tcPr>
          <w:p w:rsidR="00735513" w:rsidRDefault="00735513" w:rsidP="00C77D80">
            <w:pPr>
              <w:snapToGrid w:val="0"/>
              <w:spacing w:beforeLines="50" w:afterLines="50"/>
              <w:jc w:val="center"/>
              <w:rPr>
                <w:rFonts w:ascii="宋体" w:hAnsi="宋体"/>
                <w:bCs/>
                <w:color w:val="000000"/>
                <w:szCs w:val="20"/>
              </w:rPr>
            </w:pPr>
            <w:r>
              <w:rPr>
                <w:rFonts w:ascii="宋体" w:hAnsi="宋体"/>
                <w:bCs/>
                <w:color w:val="000000"/>
                <w:szCs w:val="20"/>
              </w:rPr>
              <w:t>期终考试</w:t>
            </w:r>
          </w:p>
        </w:tc>
        <w:tc>
          <w:tcPr>
            <w:tcW w:w="2127" w:type="dxa"/>
          </w:tcPr>
          <w:p w:rsidR="00735513" w:rsidRDefault="00735513" w:rsidP="00C77D80">
            <w:pPr>
              <w:snapToGrid w:val="0"/>
              <w:spacing w:beforeLines="50" w:afterLines="50"/>
              <w:jc w:val="center"/>
              <w:rPr>
                <w:rFonts w:ascii="宋体" w:hAnsi="宋体"/>
                <w:bCs/>
                <w:color w:val="000000"/>
                <w:szCs w:val="20"/>
              </w:rPr>
            </w:pPr>
            <w:r>
              <w:rPr>
                <w:rFonts w:ascii="宋体" w:hAnsi="宋体" w:hint="eastAsia"/>
                <w:bCs/>
                <w:color w:val="000000"/>
                <w:szCs w:val="20"/>
              </w:rPr>
              <w:t>5</w:t>
            </w:r>
            <w:r w:rsidR="00BB45CF">
              <w:rPr>
                <w:rFonts w:ascii="宋体" w:hAnsi="宋体" w:hint="eastAsia"/>
                <w:bCs/>
                <w:color w:val="000000"/>
                <w:szCs w:val="20"/>
              </w:rPr>
              <w:t>5</w:t>
            </w:r>
            <w:r>
              <w:rPr>
                <w:rFonts w:ascii="宋体" w:hAnsi="宋体" w:hint="eastAsia"/>
                <w:bCs/>
                <w:color w:val="000000"/>
                <w:szCs w:val="20"/>
              </w:rPr>
              <w:t>%</w:t>
            </w:r>
          </w:p>
        </w:tc>
      </w:tr>
      <w:tr w:rsidR="00735513" w:rsidTr="00642263">
        <w:tc>
          <w:tcPr>
            <w:tcW w:w="1809" w:type="dxa"/>
          </w:tcPr>
          <w:p w:rsidR="00735513" w:rsidRPr="00735513" w:rsidRDefault="00735513" w:rsidP="00C77D80">
            <w:pPr>
              <w:snapToGrid w:val="0"/>
              <w:spacing w:beforeLines="50" w:afterLines="50"/>
              <w:jc w:val="center"/>
              <w:rPr>
                <w:rFonts w:ascii="宋体" w:hAnsi="宋体"/>
                <w:bCs/>
                <w:color w:val="000000"/>
                <w:szCs w:val="20"/>
              </w:rPr>
            </w:pPr>
            <w:r w:rsidRPr="00735513">
              <w:rPr>
                <w:rFonts w:ascii="宋体" w:hAnsi="宋体" w:hint="eastAsia"/>
                <w:bCs/>
                <w:color w:val="000000"/>
                <w:szCs w:val="20"/>
              </w:rPr>
              <w:t>X1</w:t>
            </w:r>
          </w:p>
        </w:tc>
        <w:tc>
          <w:tcPr>
            <w:tcW w:w="5103" w:type="dxa"/>
          </w:tcPr>
          <w:p w:rsidR="00735513" w:rsidRDefault="00735513" w:rsidP="00C77D80">
            <w:pPr>
              <w:snapToGrid w:val="0"/>
              <w:spacing w:beforeLines="50" w:afterLines="50"/>
              <w:jc w:val="center"/>
              <w:rPr>
                <w:rFonts w:ascii="宋体" w:hAnsi="宋体"/>
                <w:bCs/>
                <w:color w:val="000000"/>
                <w:szCs w:val="20"/>
              </w:rPr>
            </w:pPr>
            <w:r>
              <w:rPr>
                <w:rFonts w:ascii="宋体" w:hAnsi="宋体"/>
                <w:bCs/>
                <w:color w:val="000000"/>
                <w:szCs w:val="20"/>
              </w:rPr>
              <w:t>课堂测验I</w:t>
            </w:r>
            <w:r w:rsidR="004B1AE0" w:rsidRPr="001504A0">
              <w:rPr>
                <w:rFonts w:ascii="宋体" w:hAnsi="宋体" w:hint="eastAsia"/>
                <w:bCs/>
                <w:color w:val="000000"/>
                <w:szCs w:val="20"/>
              </w:rPr>
              <w:t>（词汇</w:t>
            </w:r>
            <w:r w:rsidR="004B1AE0" w:rsidRPr="001504A0">
              <w:rPr>
                <w:rFonts w:ascii="宋体" w:hAnsi="宋体"/>
                <w:bCs/>
                <w:color w:val="000000"/>
                <w:szCs w:val="20"/>
              </w:rPr>
              <w:t>、</w:t>
            </w:r>
            <w:r w:rsidR="004B1AE0" w:rsidRPr="001504A0">
              <w:rPr>
                <w:rFonts w:ascii="宋体" w:hAnsi="宋体" w:hint="eastAsia"/>
                <w:bCs/>
                <w:color w:val="000000"/>
                <w:szCs w:val="20"/>
              </w:rPr>
              <w:t>语法</w:t>
            </w:r>
            <w:r w:rsidR="004B1AE0" w:rsidRPr="001504A0">
              <w:rPr>
                <w:rFonts w:ascii="宋体" w:hAnsi="宋体"/>
                <w:bCs/>
                <w:color w:val="000000"/>
                <w:szCs w:val="20"/>
              </w:rPr>
              <w:t>、翻译、</w:t>
            </w:r>
            <w:r w:rsidR="004B1AE0" w:rsidRPr="001504A0">
              <w:rPr>
                <w:rFonts w:ascii="宋体" w:hAnsi="宋体" w:hint="eastAsia"/>
                <w:bCs/>
                <w:color w:val="000000"/>
                <w:szCs w:val="20"/>
              </w:rPr>
              <w:t>阅读</w:t>
            </w:r>
            <w:r w:rsidR="004B1AE0" w:rsidRPr="001504A0">
              <w:rPr>
                <w:rFonts w:ascii="宋体" w:hAnsi="宋体"/>
                <w:bCs/>
                <w:color w:val="000000"/>
                <w:szCs w:val="20"/>
              </w:rPr>
              <w:t>等</w:t>
            </w:r>
            <w:r w:rsidR="004B1AE0" w:rsidRPr="001504A0">
              <w:rPr>
                <w:rFonts w:ascii="宋体" w:hAnsi="宋体" w:hint="eastAsia"/>
                <w:bCs/>
                <w:color w:val="000000"/>
                <w:szCs w:val="20"/>
              </w:rPr>
              <w:t>）</w:t>
            </w:r>
          </w:p>
        </w:tc>
        <w:tc>
          <w:tcPr>
            <w:tcW w:w="2127" w:type="dxa"/>
          </w:tcPr>
          <w:p w:rsidR="00735513" w:rsidRDefault="00735513" w:rsidP="00C77D80">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r w:rsidR="00735513" w:rsidTr="00642263">
        <w:tc>
          <w:tcPr>
            <w:tcW w:w="1809" w:type="dxa"/>
          </w:tcPr>
          <w:p w:rsidR="00735513" w:rsidRPr="00735513" w:rsidRDefault="00735513" w:rsidP="00C77D80">
            <w:pPr>
              <w:snapToGrid w:val="0"/>
              <w:spacing w:beforeLines="50" w:afterLines="50"/>
              <w:jc w:val="center"/>
              <w:rPr>
                <w:rFonts w:ascii="宋体" w:hAnsi="宋体"/>
                <w:bCs/>
                <w:color w:val="000000"/>
                <w:szCs w:val="20"/>
              </w:rPr>
            </w:pPr>
            <w:r w:rsidRPr="00735513">
              <w:rPr>
                <w:rFonts w:ascii="宋体" w:hAnsi="宋体" w:hint="eastAsia"/>
                <w:bCs/>
                <w:color w:val="000000"/>
                <w:szCs w:val="20"/>
              </w:rPr>
              <w:t>X2</w:t>
            </w:r>
          </w:p>
        </w:tc>
        <w:tc>
          <w:tcPr>
            <w:tcW w:w="5103" w:type="dxa"/>
          </w:tcPr>
          <w:p w:rsidR="00735513" w:rsidRDefault="00735513" w:rsidP="00C77D80">
            <w:pPr>
              <w:snapToGrid w:val="0"/>
              <w:spacing w:beforeLines="50" w:afterLines="50"/>
              <w:jc w:val="center"/>
              <w:rPr>
                <w:rFonts w:ascii="宋体" w:hAnsi="宋体"/>
                <w:bCs/>
                <w:color w:val="000000"/>
                <w:szCs w:val="20"/>
              </w:rPr>
            </w:pPr>
            <w:r>
              <w:rPr>
                <w:rFonts w:ascii="宋体" w:hAnsi="宋体"/>
                <w:bCs/>
                <w:color w:val="000000"/>
                <w:szCs w:val="20"/>
              </w:rPr>
              <w:t>课堂测验II</w:t>
            </w:r>
            <w:r w:rsidR="004B1AE0" w:rsidRPr="001504A0">
              <w:rPr>
                <w:rFonts w:ascii="宋体" w:hAnsi="宋体" w:hint="eastAsia"/>
                <w:bCs/>
                <w:color w:val="000000"/>
                <w:szCs w:val="20"/>
              </w:rPr>
              <w:t>（词汇</w:t>
            </w:r>
            <w:r w:rsidR="004B1AE0" w:rsidRPr="001504A0">
              <w:rPr>
                <w:rFonts w:ascii="宋体" w:hAnsi="宋体"/>
                <w:bCs/>
                <w:color w:val="000000"/>
                <w:szCs w:val="20"/>
              </w:rPr>
              <w:t>、</w:t>
            </w:r>
            <w:r w:rsidR="004B1AE0" w:rsidRPr="001504A0">
              <w:rPr>
                <w:rFonts w:ascii="宋体" w:hAnsi="宋体" w:hint="eastAsia"/>
                <w:bCs/>
                <w:color w:val="000000"/>
                <w:szCs w:val="20"/>
              </w:rPr>
              <w:t>语法</w:t>
            </w:r>
            <w:r w:rsidR="004B1AE0" w:rsidRPr="001504A0">
              <w:rPr>
                <w:rFonts w:ascii="宋体" w:hAnsi="宋体"/>
                <w:bCs/>
                <w:color w:val="000000"/>
                <w:szCs w:val="20"/>
              </w:rPr>
              <w:t>、翻译、</w:t>
            </w:r>
            <w:r w:rsidR="004B1AE0" w:rsidRPr="001504A0">
              <w:rPr>
                <w:rFonts w:ascii="宋体" w:hAnsi="宋体" w:hint="eastAsia"/>
                <w:bCs/>
                <w:color w:val="000000"/>
                <w:szCs w:val="20"/>
              </w:rPr>
              <w:t>阅读</w:t>
            </w:r>
            <w:r w:rsidR="004B1AE0" w:rsidRPr="001504A0">
              <w:rPr>
                <w:rFonts w:ascii="宋体" w:hAnsi="宋体"/>
                <w:bCs/>
                <w:color w:val="000000"/>
                <w:szCs w:val="20"/>
              </w:rPr>
              <w:t>等</w:t>
            </w:r>
            <w:r w:rsidR="004B1AE0" w:rsidRPr="001504A0">
              <w:rPr>
                <w:rFonts w:ascii="宋体" w:hAnsi="宋体" w:hint="eastAsia"/>
                <w:bCs/>
                <w:color w:val="000000"/>
                <w:szCs w:val="20"/>
              </w:rPr>
              <w:t>）</w:t>
            </w:r>
          </w:p>
        </w:tc>
        <w:tc>
          <w:tcPr>
            <w:tcW w:w="2127" w:type="dxa"/>
          </w:tcPr>
          <w:p w:rsidR="00735513" w:rsidRDefault="00735513" w:rsidP="00C77D80">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r w:rsidR="00735513" w:rsidTr="00642263">
        <w:tc>
          <w:tcPr>
            <w:tcW w:w="1809" w:type="dxa"/>
          </w:tcPr>
          <w:p w:rsidR="00735513" w:rsidRPr="00735513" w:rsidRDefault="00735513" w:rsidP="00C77D80">
            <w:pPr>
              <w:snapToGrid w:val="0"/>
              <w:spacing w:beforeLines="50" w:afterLines="50"/>
              <w:jc w:val="center"/>
              <w:rPr>
                <w:rFonts w:ascii="宋体" w:hAnsi="宋体"/>
                <w:bCs/>
                <w:color w:val="000000"/>
                <w:szCs w:val="20"/>
              </w:rPr>
            </w:pPr>
            <w:r w:rsidRPr="00735513">
              <w:rPr>
                <w:rFonts w:ascii="宋体" w:hAnsi="宋体" w:hint="eastAsia"/>
                <w:bCs/>
                <w:color w:val="000000"/>
                <w:szCs w:val="20"/>
              </w:rPr>
              <w:t>X3</w:t>
            </w:r>
          </w:p>
        </w:tc>
        <w:tc>
          <w:tcPr>
            <w:tcW w:w="5103" w:type="dxa"/>
          </w:tcPr>
          <w:p w:rsidR="00735513" w:rsidRDefault="004B1AE0" w:rsidP="00C77D80">
            <w:pPr>
              <w:snapToGrid w:val="0"/>
              <w:spacing w:beforeLines="50" w:afterLines="50"/>
              <w:jc w:val="center"/>
              <w:rPr>
                <w:rFonts w:ascii="宋体" w:hAnsi="宋体"/>
                <w:bCs/>
                <w:color w:val="000000"/>
                <w:szCs w:val="20"/>
              </w:rPr>
            </w:pPr>
            <w:r w:rsidRPr="001504A0">
              <w:rPr>
                <w:rFonts w:ascii="宋体" w:hAnsi="宋体" w:hint="eastAsia"/>
                <w:bCs/>
                <w:color w:val="000000"/>
                <w:szCs w:val="20"/>
              </w:rPr>
              <w:t>小组</w:t>
            </w:r>
            <w:r w:rsidRPr="001504A0">
              <w:rPr>
                <w:rFonts w:ascii="宋体" w:hAnsi="宋体"/>
                <w:bCs/>
                <w:color w:val="000000"/>
                <w:szCs w:val="20"/>
              </w:rPr>
              <w:t>讨论</w:t>
            </w:r>
            <w:r w:rsidRPr="001504A0">
              <w:rPr>
                <w:rFonts w:ascii="宋体" w:hAnsi="宋体" w:hint="eastAsia"/>
                <w:bCs/>
                <w:color w:val="000000"/>
                <w:szCs w:val="20"/>
              </w:rPr>
              <w:t>、</w:t>
            </w:r>
            <w:r w:rsidRPr="001504A0">
              <w:rPr>
                <w:rFonts w:ascii="宋体" w:hAnsi="宋体"/>
                <w:bCs/>
                <w:color w:val="000000"/>
                <w:szCs w:val="20"/>
              </w:rPr>
              <w:t>课堂口语展示、读书报告等</w:t>
            </w:r>
          </w:p>
        </w:tc>
        <w:tc>
          <w:tcPr>
            <w:tcW w:w="2127" w:type="dxa"/>
          </w:tcPr>
          <w:p w:rsidR="00735513" w:rsidRDefault="00BB45CF" w:rsidP="00C77D80">
            <w:pPr>
              <w:snapToGrid w:val="0"/>
              <w:spacing w:beforeLines="50" w:afterLines="50"/>
              <w:jc w:val="center"/>
              <w:rPr>
                <w:rFonts w:ascii="宋体" w:hAnsi="宋体"/>
                <w:bCs/>
                <w:color w:val="000000"/>
                <w:szCs w:val="20"/>
              </w:rPr>
            </w:pPr>
            <w:r>
              <w:rPr>
                <w:rFonts w:ascii="宋体" w:hAnsi="宋体" w:hint="eastAsia"/>
                <w:bCs/>
                <w:color w:val="000000"/>
                <w:szCs w:val="20"/>
              </w:rPr>
              <w:t>15</w:t>
            </w:r>
            <w:r w:rsidR="00735513">
              <w:rPr>
                <w:rFonts w:ascii="宋体" w:hAnsi="宋体" w:hint="eastAsia"/>
                <w:bCs/>
                <w:color w:val="000000"/>
                <w:szCs w:val="20"/>
              </w:rPr>
              <w:t>%</w:t>
            </w:r>
          </w:p>
        </w:tc>
      </w:tr>
    </w:tbl>
    <w:p w:rsidR="00735513" w:rsidRDefault="00735513" w:rsidP="00C77D80">
      <w:pPr>
        <w:widowControl/>
        <w:spacing w:beforeLines="50" w:afterLines="50" w:line="288" w:lineRule="auto"/>
        <w:jc w:val="left"/>
        <w:rPr>
          <w:rFonts w:ascii="黑体" w:eastAsia="黑体" w:hAnsi="宋体"/>
          <w:sz w:val="24"/>
        </w:rPr>
      </w:pPr>
    </w:p>
    <w:p w:rsidR="00735513" w:rsidRDefault="00735513" w:rsidP="00C77D80">
      <w:pPr>
        <w:widowControl/>
        <w:spacing w:beforeLines="50" w:afterLines="50" w:line="288" w:lineRule="auto"/>
        <w:jc w:val="left"/>
        <w:rPr>
          <w:rFonts w:ascii="黑体" w:eastAsia="黑体" w:hAnsi="宋体"/>
          <w:sz w:val="24"/>
        </w:rPr>
      </w:pPr>
    </w:p>
    <w:p w:rsidR="008A2AFB" w:rsidRDefault="002E4D05" w:rsidP="00C77D80">
      <w:pPr>
        <w:snapToGrid w:val="0"/>
        <w:spacing w:beforeLines="50"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8A2AFB" w:rsidRPr="00735513" w:rsidRDefault="002E4D05">
      <w:pPr>
        <w:snapToGrid w:val="0"/>
        <w:spacing w:before="120" w:after="120" w:line="288" w:lineRule="auto"/>
        <w:ind w:firstLineChars="200" w:firstLine="4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sidRPr="00735513">
        <w:rPr>
          <w:rFonts w:ascii="宋体" w:hAnsi="宋体"/>
          <w:sz w:val="20"/>
          <w:szCs w:val="20"/>
        </w:rPr>
        <w:t>。</w:t>
      </w:r>
      <w:r w:rsidRPr="00735513">
        <w:rPr>
          <w:rFonts w:ascii="宋体" w:hAnsi="宋体" w:hint="eastAsia"/>
          <w:b/>
          <w:sz w:val="20"/>
          <w:szCs w:val="20"/>
        </w:rPr>
        <w:t>一般课外扩展阅读的检查评价应该成为“X”</w:t>
      </w:r>
      <w:r w:rsidRPr="00735513">
        <w:rPr>
          <w:rFonts w:ascii="宋体" w:hAnsi="宋体" w:hint="eastAsia"/>
          <w:b/>
          <w:sz w:val="20"/>
          <w:szCs w:val="20"/>
        </w:rPr>
        <w:lastRenderedPageBreak/>
        <w:t>中的一部分。</w:t>
      </w:r>
    </w:p>
    <w:p w:rsidR="008A2AFB" w:rsidRDefault="002E4D05">
      <w:pPr>
        <w:snapToGrid w:val="0"/>
        <w:spacing w:before="120" w:after="120" w:line="288" w:lineRule="auto"/>
        <w:ind w:firstLineChars="200" w:firstLine="400"/>
        <w:rPr>
          <w:rFonts w:ascii="宋体" w:hAnsi="宋体"/>
          <w:sz w:val="20"/>
          <w:szCs w:val="20"/>
        </w:rPr>
      </w:pPr>
      <w:r w:rsidRPr="00735513">
        <w:rPr>
          <w:rFonts w:ascii="宋体" w:hAnsi="宋体" w:hint="eastAsia"/>
          <w:sz w:val="20"/>
          <w:szCs w:val="20"/>
        </w:rPr>
        <w:t>同一门课程由多个教师共同授课的，由课程组共同讨论决定X的内容、次数及比例。</w:t>
      </w:r>
    </w:p>
    <w:p w:rsidR="00735513" w:rsidRDefault="00735513" w:rsidP="00735513">
      <w:pPr>
        <w:snapToGrid w:val="0"/>
        <w:spacing w:line="288" w:lineRule="auto"/>
      </w:pPr>
    </w:p>
    <w:p w:rsidR="008A2AFB" w:rsidRPr="00775749" w:rsidRDefault="002E4D05" w:rsidP="00735513">
      <w:pPr>
        <w:snapToGrid w:val="0"/>
        <w:spacing w:line="288" w:lineRule="auto"/>
        <w:rPr>
          <w:sz w:val="28"/>
          <w:szCs w:val="28"/>
        </w:rPr>
      </w:pPr>
      <w:r w:rsidRPr="00775749">
        <w:rPr>
          <w:rFonts w:hint="eastAsia"/>
          <w:sz w:val="28"/>
          <w:szCs w:val="28"/>
        </w:rPr>
        <w:t>撰写：</w:t>
      </w:r>
      <w:r w:rsidR="00735513" w:rsidRPr="00775749">
        <w:rPr>
          <w:rFonts w:hint="eastAsia"/>
          <w:sz w:val="28"/>
          <w:szCs w:val="28"/>
        </w:rPr>
        <w:t>陈文飞</w:t>
      </w:r>
      <w:r w:rsidR="00775749" w:rsidRPr="00775749">
        <w:rPr>
          <w:rFonts w:hint="eastAsia"/>
          <w:sz w:val="28"/>
          <w:szCs w:val="28"/>
        </w:rPr>
        <w:t xml:space="preserve">  </w:t>
      </w:r>
      <w:r w:rsidR="00735513" w:rsidRPr="00775749">
        <w:rPr>
          <w:rFonts w:hint="eastAsia"/>
          <w:sz w:val="28"/>
          <w:szCs w:val="28"/>
        </w:rPr>
        <w:tab/>
      </w:r>
      <w:r w:rsidR="00735513" w:rsidRPr="00775749">
        <w:rPr>
          <w:rFonts w:hint="eastAsia"/>
          <w:sz w:val="28"/>
          <w:szCs w:val="28"/>
        </w:rPr>
        <w:tab/>
      </w:r>
      <w:r w:rsidR="00735513" w:rsidRPr="00775749">
        <w:rPr>
          <w:rFonts w:hint="eastAsia"/>
          <w:sz w:val="28"/>
          <w:szCs w:val="28"/>
        </w:rPr>
        <w:tab/>
      </w:r>
      <w:r w:rsidR="00735513" w:rsidRPr="00775749">
        <w:rPr>
          <w:rFonts w:hint="eastAsia"/>
          <w:sz w:val="28"/>
          <w:szCs w:val="28"/>
        </w:rPr>
        <w:tab/>
      </w:r>
      <w:r w:rsidR="00735513" w:rsidRPr="00775749">
        <w:rPr>
          <w:rFonts w:hint="eastAsia"/>
          <w:sz w:val="28"/>
          <w:szCs w:val="28"/>
        </w:rPr>
        <w:tab/>
      </w:r>
      <w:r w:rsidR="00735513" w:rsidRPr="00775749">
        <w:rPr>
          <w:rFonts w:hint="eastAsia"/>
          <w:sz w:val="28"/>
          <w:szCs w:val="28"/>
        </w:rPr>
        <w:tab/>
      </w:r>
      <w:r w:rsidR="00735513" w:rsidRPr="00775749">
        <w:rPr>
          <w:rFonts w:hint="eastAsia"/>
          <w:sz w:val="28"/>
          <w:szCs w:val="28"/>
        </w:rPr>
        <w:tab/>
      </w:r>
      <w:r w:rsidR="00735513" w:rsidRPr="00775749">
        <w:rPr>
          <w:rFonts w:hint="eastAsia"/>
          <w:sz w:val="28"/>
          <w:szCs w:val="28"/>
        </w:rPr>
        <w:tab/>
      </w:r>
      <w:r w:rsidR="00735513" w:rsidRPr="00775749">
        <w:rPr>
          <w:rFonts w:hint="eastAsia"/>
          <w:sz w:val="28"/>
          <w:szCs w:val="28"/>
        </w:rPr>
        <w:tab/>
      </w:r>
      <w:r w:rsidRPr="00775749">
        <w:rPr>
          <w:rFonts w:hint="eastAsia"/>
          <w:sz w:val="28"/>
          <w:szCs w:val="28"/>
        </w:rPr>
        <w:t>系主任审核：</w:t>
      </w:r>
    </w:p>
    <w:p w:rsidR="008A2AFB" w:rsidRDefault="00775749">
      <w:r>
        <w:rPr>
          <w:rFonts w:hint="eastAsia"/>
          <w:sz w:val="28"/>
          <w:szCs w:val="28"/>
        </w:rPr>
        <w:t>审核时间：</w:t>
      </w:r>
    </w:p>
    <w:sectPr w:rsidR="008A2AFB" w:rsidSect="008A2A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C8B" w:rsidRDefault="00A80C8B" w:rsidP="00AE1E69">
      <w:r>
        <w:separator/>
      </w:r>
    </w:p>
  </w:endnote>
  <w:endnote w:type="continuationSeparator" w:id="0">
    <w:p w:rsidR="00A80C8B" w:rsidRDefault="00A80C8B" w:rsidP="00AE1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黑体"/>
    <w:charset w:val="86"/>
    <w:family w:val="script"/>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C8B" w:rsidRDefault="00A80C8B" w:rsidP="00AE1E69">
      <w:r>
        <w:separator/>
      </w:r>
    </w:p>
  </w:footnote>
  <w:footnote w:type="continuationSeparator" w:id="0">
    <w:p w:rsidR="00A80C8B" w:rsidRDefault="00A80C8B" w:rsidP="00AE1E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20486"/>
    <w:multiLevelType w:val="hybridMultilevel"/>
    <w:tmpl w:val="3DC2B850"/>
    <w:lvl w:ilvl="0" w:tplc="4DECE8D8">
      <w:start w:val="1"/>
      <w:numFmt w:val="upperRoman"/>
      <w:lvlText w:val="%1."/>
      <w:lvlJc w:val="left"/>
      <w:pPr>
        <w:ind w:left="1440" w:hanging="720"/>
      </w:pPr>
      <w:rPr>
        <w:rFonts w:ascii="Times New Roman" w:eastAsia="宋体" w:hAnsi="Times New Roman" w:cs="Times New Roman"/>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511D0F66"/>
    <w:multiLevelType w:val="hybridMultilevel"/>
    <w:tmpl w:val="D0BE9FA4"/>
    <w:lvl w:ilvl="0" w:tplc="D30C22F4">
      <w:start w:val="3"/>
      <w:numFmt w:val="decimal"/>
      <w:lvlText w:val="%1."/>
      <w:lvlJc w:val="left"/>
      <w:pPr>
        <w:tabs>
          <w:tab w:val="num" w:pos="720"/>
        </w:tabs>
        <w:ind w:left="720" w:hanging="360"/>
      </w:pPr>
    </w:lvl>
    <w:lvl w:ilvl="1" w:tplc="6AC476C6" w:tentative="1">
      <w:start w:val="1"/>
      <w:numFmt w:val="decimal"/>
      <w:lvlText w:val="%2."/>
      <w:lvlJc w:val="left"/>
      <w:pPr>
        <w:tabs>
          <w:tab w:val="num" w:pos="1440"/>
        </w:tabs>
        <w:ind w:left="1440" w:hanging="360"/>
      </w:pPr>
    </w:lvl>
    <w:lvl w:ilvl="2" w:tplc="E90AA990" w:tentative="1">
      <w:start w:val="1"/>
      <w:numFmt w:val="decimal"/>
      <w:lvlText w:val="%3."/>
      <w:lvlJc w:val="left"/>
      <w:pPr>
        <w:tabs>
          <w:tab w:val="num" w:pos="2160"/>
        </w:tabs>
        <w:ind w:left="2160" w:hanging="360"/>
      </w:pPr>
    </w:lvl>
    <w:lvl w:ilvl="3" w:tplc="664601B0" w:tentative="1">
      <w:start w:val="1"/>
      <w:numFmt w:val="decimal"/>
      <w:lvlText w:val="%4."/>
      <w:lvlJc w:val="left"/>
      <w:pPr>
        <w:tabs>
          <w:tab w:val="num" w:pos="2880"/>
        </w:tabs>
        <w:ind w:left="2880" w:hanging="360"/>
      </w:pPr>
    </w:lvl>
    <w:lvl w:ilvl="4" w:tplc="17E644E2" w:tentative="1">
      <w:start w:val="1"/>
      <w:numFmt w:val="decimal"/>
      <w:lvlText w:val="%5."/>
      <w:lvlJc w:val="left"/>
      <w:pPr>
        <w:tabs>
          <w:tab w:val="num" w:pos="3600"/>
        </w:tabs>
        <w:ind w:left="3600" w:hanging="360"/>
      </w:pPr>
    </w:lvl>
    <w:lvl w:ilvl="5" w:tplc="15D875E0" w:tentative="1">
      <w:start w:val="1"/>
      <w:numFmt w:val="decimal"/>
      <w:lvlText w:val="%6."/>
      <w:lvlJc w:val="left"/>
      <w:pPr>
        <w:tabs>
          <w:tab w:val="num" w:pos="4320"/>
        </w:tabs>
        <w:ind w:left="4320" w:hanging="360"/>
      </w:pPr>
    </w:lvl>
    <w:lvl w:ilvl="6" w:tplc="AB3A5F44" w:tentative="1">
      <w:start w:val="1"/>
      <w:numFmt w:val="decimal"/>
      <w:lvlText w:val="%7."/>
      <w:lvlJc w:val="left"/>
      <w:pPr>
        <w:tabs>
          <w:tab w:val="num" w:pos="5040"/>
        </w:tabs>
        <w:ind w:left="5040" w:hanging="360"/>
      </w:pPr>
    </w:lvl>
    <w:lvl w:ilvl="7" w:tplc="50A2E704" w:tentative="1">
      <w:start w:val="1"/>
      <w:numFmt w:val="decimal"/>
      <w:lvlText w:val="%8."/>
      <w:lvlJc w:val="left"/>
      <w:pPr>
        <w:tabs>
          <w:tab w:val="num" w:pos="5760"/>
        </w:tabs>
        <w:ind w:left="5760" w:hanging="360"/>
      </w:pPr>
    </w:lvl>
    <w:lvl w:ilvl="8" w:tplc="1D3E55DC" w:tentative="1">
      <w:start w:val="1"/>
      <w:numFmt w:val="decimal"/>
      <w:lvlText w:val="%9."/>
      <w:lvlJc w:val="left"/>
      <w:pPr>
        <w:tabs>
          <w:tab w:val="num" w:pos="6480"/>
        </w:tabs>
        <w:ind w:left="6480" w:hanging="360"/>
      </w:pPr>
    </w:lvl>
  </w:abstractNum>
  <w:abstractNum w:abstractNumId="2">
    <w:nsid w:val="55B72162"/>
    <w:multiLevelType w:val="hybridMultilevel"/>
    <w:tmpl w:val="60A880D4"/>
    <w:lvl w:ilvl="0" w:tplc="B5CE2AE8">
      <w:start w:val="1"/>
      <w:numFmt w:val="upperRoman"/>
      <w:lvlText w:val="%1."/>
      <w:lvlJc w:val="left"/>
      <w:pPr>
        <w:ind w:left="1440" w:hanging="720"/>
      </w:pPr>
      <w:rPr>
        <w:rFonts w:ascii="Times New Roman" w:eastAsia="宋体" w:hAnsi="Times New Roman" w:cs="Times New Roman"/>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67B9013E"/>
    <w:multiLevelType w:val="hybridMultilevel"/>
    <w:tmpl w:val="B40E27A0"/>
    <w:lvl w:ilvl="0" w:tplc="9B06D7A6">
      <w:start w:val="1"/>
      <w:numFmt w:val="upperRoman"/>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7A670A9D"/>
    <w:multiLevelType w:val="hybridMultilevel"/>
    <w:tmpl w:val="39CCB77A"/>
    <w:lvl w:ilvl="0" w:tplc="7B3AC168">
      <w:start w:val="1"/>
      <w:numFmt w:val="upperRoman"/>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7F720CE8"/>
    <w:multiLevelType w:val="hybridMultilevel"/>
    <w:tmpl w:val="AC2241BA"/>
    <w:lvl w:ilvl="0" w:tplc="D05AB9AC">
      <w:start w:val="1"/>
      <w:numFmt w:val="decimal"/>
      <w:lvlText w:val="%1."/>
      <w:lvlJc w:val="left"/>
      <w:pPr>
        <w:tabs>
          <w:tab w:val="num" w:pos="720"/>
        </w:tabs>
        <w:ind w:left="720" w:hanging="360"/>
      </w:pPr>
    </w:lvl>
    <w:lvl w:ilvl="1" w:tplc="9BA24746" w:tentative="1">
      <w:start w:val="1"/>
      <w:numFmt w:val="decimal"/>
      <w:lvlText w:val="%2."/>
      <w:lvlJc w:val="left"/>
      <w:pPr>
        <w:tabs>
          <w:tab w:val="num" w:pos="1440"/>
        </w:tabs>
        <w:ind w:left="1440" w:hanging="360"/>
      </w:pPr>
    </w:lvl>
    <w:lvl w:ilvl="2" w:tplc="9F62EEB8" w:tentative="1">
      <w:start w:val="1"/>
      <w:numFmt w:val="decimal"/>
      <w:lvlText w:val="%3."/>
      <w:lvlJc w:val="left"/>
      <w:pPr>
        <w:tabs>
          <w:tab w:val="num" w:pos="2160"/>
        </w:tabs>
        <w:ind w:left="2160" w:hanging="360"/>
      </w:pPr>
    </w:lvl>
    <w:lvl w:ilvl="3" w:tplc="9D1CAAC4" w:tentative="1">
      <w:start w:val="1"/>
      <w:numFmt w:val="decimal"/>
      <w:lvlText w:val="%4."/>
      <w:lvlJc w:val="left"/>
      <w:pPr>
        <w:tabs>
          <w:tab w:val="num" w:pos="2880"/>
        </w:tabs>
        <w:ind w:left="2880" w:hanging="360"/>
      </w:pPr>
    </w:lvl>
    <w:lvl w:ilvl="4" w:tplc="D5BE7CFC" w:tentative="1">
      <w:start w:val="1"/>
      <w:numFmt w:val="decimal"/>
      <w:lvlText w:val="%5."/>
      <w:lvlJc w:val="left"/>
      <w:pPr>
        <w:tabs>
          <w:tab w:val="num" w:pos="3600"/>
        </w:tabs>
        <w:ind w:left="3600" w:hanging="360"/>
      </w:pPr>
    </w:lvl>
    <w:lvl w:ilvl="5" w:tplc="2E5E364A" w:tentative="1">
      <w:start w:val="1"/>
      <w:numFmt w:val="decimal"/>
      <w:lvlText w:val="%6."/>
      <w:lvlJc w:val="left"/>
      <w:pPr>
        <w:tabs>
          <w:tab w:val="num" w:pos="4320"/>
        </w:tabs>
        <w:ind w:left="4320" w:hanging="360"/>
      </w:pPr>
    </w:lvl>
    <w:lvl w:ilvl="6" w:tplc="3BE2D4C2" w:tentative="1">
      <w:start w:val="1"/>
      <w:numFmt w:val="decimal"/>
      <w:lvlText w:val="%7."/>
      <w:lvlJc w:val="left"/>
      <w:pPr>
        <w:tabs>
          <w:tab w:val="num" w:pos="5040"/>
        </w:tabs>
        <w:ind w:left="5040" w:hanging="360"/>
      </w:pPr>
    </w:lvl>
    <w:lvl w:ilvl="7" w:tplc="B3E28E2E" w:tentative="1">
      <w:start w:val="1"/>
      <w:numFmt w:val="decimal"/>
      <w:lvlText w:val="%8."/>
      <w:lvlJc w:val="left"/>
      <w:pPr>
        <w:tabs>
          <w:tab w:val="num" w:pos="5760"/>
        </w:tabs>
        <w:ind w:left="5760" w:hanging="360"/>
      </w:pPr>
    </w:lvl>
    <w:lvl w:ilvl="8" w:tplc="0C20943E"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ADC68E4"/>
    <w:rsid w:val="000431C2"/>
    <w:rsid w:val="0009624B"/>
    <w:rsid w:val="000967DB"/>
    <w:rsid w:val="000A0D0C"/>
    <w:rsid w:val="00112F62"/>
    <w:rsid w:val="00240531"/>
    <w:rsid w:val="002E4125"/>
    <w:rsid w:val="002E4D05"/>
    <w:rsid w:val="002F500C"/>
    <w:rsid w:val="003474C4"/>
    <w:rsid w:val="004316E9"/>
    <w:rsid w:val="00445C2C"/>
    <w:rsid w:val="004B1AE0"/>
    <w:rsid w:val="00515C09"/>
    <w:rsid w:val="00533823"/>
    <w:rsid w:val="00533A9E"/>
    <w:rsid w:val="00545F28"/>
    <w:rsid w:val="00593D56"/>
    <w:rsid w:val="005D35F5"/>
    <w:rsid w:val="005F2E2C"/>
    <w:rsid w:val="005F75BF"/>
    <w:rsid w:val="00631C60"/>
    <w:rsid w:val="00671C61"/>
    <w:rsid w:val="006D6223"/>
    <w:rsid w:val="00735513"/>
    <w:rsid w:val="00756E01"/>
    <w:rsid w:val="00775749"/>
    <w:rsid w:val="007D63CC"/>
    <w:rsid w:val="008168FD"/>
    <w:rsid w:val="00886993"/>
    <w:rsid w:val="008A2AFB"/>
    <w:rsid w:val="008D6E08"/>
    <w:rsid w:val="008F667A"/>
    <w:rsid w:val="00923528"/>
    <w:rsid w:val="009A6F61"/>
    <w:rsid w:val="009A78E2"/>
    <w:rsid w:val="009A7A0E"/>
    <w:rsid w:val="00A41334"/>
    <w:rsid w:val="00A80C8B"/>
    <w:rsid w:val="00AE1E69"/>
    <w:rsid w:val="00B22D37"/>
    <w:rsid w:val="00B4321F"/>
    <w:rsid w:val="00BB45CF"/>
    <w:rsid w:val="00BB5B59"/>
    <w:rsid w:val="00C27179"/>
    <w:rsid w:val="00C3531E"/>
    <w:rsid w:val="00C77D80"/>
    <w:rsid w:val="00CC643F"/>
    <w:rsid w:val="00D111C8"/>
    <w:rsid w:val="00D22849"/>
    <w:rsid w:val="00D22E69"/>
    <w:rsid w:val="00D4344E"/>
    <w:rsid w:val="00D60EAA"/>
    <w:rsid w:val="00D6304F"/>
    <w:rsid w:val="00DA2828"/>
    <w:rsid w:val="00E125F6"/>
    <w:rsid w:val="00E864E6"/>
    <w:rsid w:val="00F0554E"/>
    <w:rsid w:val="00F34009"/>
    <w:rsid w:val="00F42751"/>
    <w:rsid w:val="00FA0300"/>
    <w:rsid w:val="6ADC68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AF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2E4125"/>
    <w:pPr>
      <w:ind w:firstLineChars="200" w:firstLine="420"/>
    </w:pPr>
  </w:style>
  <w:style w:type="paragraph" w:styleId="a4">
    <w:name w:val="Normal (Web)"/>
    <w:basedOn w:val="a"/>
    <w:uiPriority w:val="99"/>
    <w:unhideWhenUsed/>
    <w:rsid w:val="00D22849"/>
    <w:pPr>
      <w:widowControl/>
      <w:spacing w:before="100" w:beforeAutospacing="1" w:after="100" w:afterAutospacing="1"/>
      <w:jc w:val="left"/>
    </w:pPr>
    <w:rPr>
      <w:rFonts w:ascii="宋体" w:eastAsia="宋体" w:hAnsi="宋体" w:cs="宋体"/>
      <w:kern w:val="0"/>
      <w:sz w:val="24"/>
    </w:rPr>
  </w:style>
  <w:style w:type="paragraph" w:styleId="a5">
    <w:name w:val="header"/>
    <w:basedOn w:val="a"/>
    <w:link w:val="Char"/>
    <w:rsid w:val="00AE1E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E1E69"/>
    <w:rPr>
      <w:rFonts w:ascii="Times New Roman" w:hAnsi="Times New Roman"/>
      <w:kern w:val="2"/>
      <w:sz w:val="18"/>
      <w:szCs w:val="18"/>
    </w:rPr>
  </w:style>
  <w:style w:type="paragraph" w:styleId="a6">
    <w:name w:val="footer"/>
    <w:basedOn w:val="a"/>
    <w:link w:val="Char0"/>
    <w:rsid w:val="00AE1E69"/>
    <w:pPr>
      <w:tabs>
        <w:tab w:val="center" w:pos="4153"/>
        <w:tab w:val="right" w:pos="8306"/>
      </w:tabs>
      <w:snapToGrid w:val="0"/>
      <w:jc w:val="left"/>
    </w:pPr>
    <w:rPr>
      <w:sz w:val="18"/>
      <w:szCs w:val="18"/>
    </w:rPr>
  </w:style>
  <w:style w:type="character" w:customStyle="1" w:styleId="Char0">
    <w:name w:val="页脚 Char"/>
    <w:basedOn w:val="a0"/>
    <w:link w:val="a6"/>
    <w:rsid w:val="00AE1E69"/>
    <w:rPr>
      <w:rFonts w:ascii="Times New Roman" w:hAnsi="Times New Roman"/>
      <w:kern w:val="2"/>
      <w:sz w:val="18"/>
      <w:szCs w:val="18"/>
    </w:rPr>
  </w:style>
  <w:style w:type="table" w:styleId="a7">
    <w:name w:val="Table Grid"/>
    <w:basedOn w:val="a1"/>
    <w:qFormat/>
    <w:rsid w:val="00BB5B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112F62"/>
    <w:rPr>
      <w:i/>
      <w:iCs/>
    </w:rPr>
  </w:style>
</w:styles>
</file>

<file path=word/webSettings.xml><?xml version="1.0" encoding="utf-8"?>
<w:webSettings xmlns:r="http://schemas.openxmlformats.org/officeDocument/2006/relationships" xmlns:w="http://schemas.openxmlformats.org/wordprocessingml/2006/main">
  <w:divs>
    <w:div w:id="24446475">
      <w:bodyDiv w:val="1"/>
      <w:marLeft w:val="0"/>
      <w:marRight w:val="0"/>
      <w:marTop w:val="0"/>
      <w:marBottom w:val="0"/>
      <w:divBdr>
        <w:top w:val="none" w:sz="0" w:space="0" w:color="auto"/>
        <w:left w:val="none" w:sz="0" w:space="0" w:color="auto"/>
        <w:bottom w:val="none" w:sz="0" w:space="0" w:color="auto"/>
        <w:right w:val="none" w:sz="0" w:space="0" w:color="auto"/>
      </w:divBdr>
    </w:div>
    <w:div w:id="118308382">
      <w:bodyDiv w:val="1"/>
      <w:marLeft w:val="0"/>
      <w:marRight w:val="0"/>
      <w:marTop w:val="0"/>
      <w:marBottom w:val="0"/>
      <w:divBdr>
        <w:top w:val="none" w:sz="0" w:space="0" w:color="auto"/>
        <w:left w:val="none" w:sz="0" w:space="0" w:color="auto"/>
        <w:bottom w:val="none" w:sz="0" w:space="0" w:color="auto"/>
        <w:right w:val="none" w:sz="0" w:space="0" w:color="auto"/>
      </w:divBdr>
      <w:divsChild>
        <w:div w:id="294529190">
          <w:marLeft w:val="0"/>
          <w:marRight w:val="0"/>
          <w:marTop w:val="0"/>
          <w:marBottom w:val="0"/>
          <w:divBdr>
            <w:top w:val="none" w:sz="0" w:space="0" w:color="auto"/>
            <w:left w:val="none" w:sz="0" w:space="0" w:color="auto"/>
            <w:bottom w:val="single" w:sz="4" w:space="8" w:color="F5F5F5"/>
            <w:right w:val="none" w:sz="0" w:space="4" w:color="auto"/>
          </w:divBdr>
        </w:div>
        <w:div w:id="1834953771">
          <w:marLeft w:val="0"/>
          <w:marRight w:val="0"/>
          <w:marTop w:val="0"/>
          <w:marBottom w:val="0"/>
          <w:divBdr>
            <w:top w:val="none" w:sz="0" w:space="0" w:color="auto"/>
            <w:left w:val="none" w:sz="0" w:space="0" w:color="auto"/>
            <w:bottom w:val="none" w:sz="0" w:space="0" w:color="auto"/>
            <w:right w:val="none" w:sz="0" w:space="0" w:color="auto"/>
          </w:divBdr>
        </w:div>
      </w:divsChild>
    </w:div>
    <w:div w:id="139199359">
      <w:bodyDiv w:val="1"/>
      <w:marLeft w:val="0"/>
      <w:marRight w:val="0"/>
      <w:marTop w:val="0"/>
      <w:marBottom w:val="0"/>
      <w:divBdr>
        <w:top w:val="none" w:sz="0" w:space="0" w:color="auto"/>
        <w:left w:val="none" w:sz="0" w:space="0" w:color="auto"/>
        <w:bottom w:val="none" w:sz="0" w:space="0" w:color="auto"/>
        <w:right w:val="none" w:sz="0" w:space="0" w:color="auto"/>
      </w:divBdr>
    </w:div>
    <w:div w:id="157965821">
      <w:bodyDiv w:val="1"/>
      <w:marLeft w:val="0"/>
      <w:marRight w:val="0"/>
      <w:marTop w:val="0"/>
      <w:marBottom w:val="0"/>
      <w:divBdr>
        <w:top w:val="none" w:sz="0" w:space="0" w:color="auto"/>
        <w:left w:val="none" w:sz="0" w:space="0" w:color="auto"/>
        <w:bottom w:val="none" w:sz="0" w:space="0" w:color="auto"/>
        <w:right w:val="none" w:sz="0" w:space="0" w:color="auto"/>
      </w:divBdr>
    </w:div>
    <w:div w:id="331184102">
      <w:bodyDiv w:val="1"/>
      <w:marLeft w:val="0"/>
      <w:marRight w:val="0"/>
      <w:marTop w:val="0"/>
      <w:marBottom w:val="0"/>
      <w:divBdr>
        <w:top w:val="none" w:sz="0" w:space="0" w:color="auto"/>
        <w:left w:val="none" w:sz="0" w:space="0" w:color="auto"/>
        <w:bottom w:val="none" w:sz="0" w:space="0" w:color="auto"/>
        <w:right w:val="none" w:sz="0" w:space="0" w:color="auto"/>
      </w:divBdr>
    </w:div>
    <w:div w:id="1250579340">
      <w:bodyDiv w:val="1"/>
      <w:marLeft w:val="0"/>
      <w:marRight w:val="0"/>
      <w:marTop w:val="0"/>
      <w:marBottom w:val="0"/>
      <w:divBdr>
        <w:top w:val="none" w:sz="0" w:space="0" w:color="auto"/>
        <w:left w:val="none" w:sz="0" w:space="0" w:color="auto"/>
        <w:bottom w:val="none" w:sz="0" w:space="0" w:color="auto"/>
        <w:right w:val="none" w:sz="0" w:space="0" w:color="auto"/>
      </w:divBdr>
    </w:div>
    <w:div w:id="1251357675">
      <w:bodyDiv w:val="1"/>
      <w:marLeft w:val="0"/>
      <w:marRight w:val="0"/>
      <w:marTop w:val="0"/>
      <w:marBottom w:val="0"/>
      <w:divBdr>
        <w:top w:val="none" w:sz="0" w:space="0" w:color="auto"/>
        <w:left w:val="none" w:sz="0" w:space="0" w:color="auto"/>
        <w:bottom w:val="none" w:sz="0" w:space="0" w:color="auto"/>
        <w:right w:val="none" w:sz="0" w:space="0" w:color="auto"/>
      </w:divBdr>
    </w:div>
    <w:div w:id="1446924873">
      <w:bodyDiv w:val="1"/>
      <w:marLeft w:val="0"/>
      <w:marRight w:val="0"/>
      <w:marTop w:val="0"/>
      <w:marBottom w:val="0"/>
      <w:divBdr>
        <w:top w:val="none" w:sz="0" w:space="0" w:color="auto"/>
        <w:left w:val="none" w:sz="0" w:space="0" w:color="auto"/>
        <w:bottom w:val="none" w:sz="0" w:space="0" w:color="auto"/>
        <w:right w:val="none" w:sz="0" w:space="0" w:color="auto"/>
      </w:divBdr>
      <w:divsChild>
        <w:div w:id="324629718">
          <w:marLeft w:val="720"/>
          <w:marRight w:val="0"/>
          <w:marTop w:val="0"/>
          <w:marBottom w:val="0"/>
          <w:divBdr>
            <w:top w:val="none" w:sz="0" w:space="0" w:color="auto"/>
            <w:left w:val="none" w:sz="0" w:space="0" w:color="auto"/>
            <w:bottom w:val="none" w:sz="0" w:space="0" w:color="auto"/>
            <w:right w:val="none" w:sz="0" w:space="0" w:color="auto"/>
          </w:divBdr>
        </w:div>
      </w:divsChild>
    </w:div>
    <w:div w:id="1524318959">
      <w:bodyDiv w:val="1"/>
      <w:marLeft w:val="0"/>
      <w:marRight w:val="0"/>
      <w:marTop w:val="0"/>
      <w:marBottom w:val="0"/>
      <w:divBdr>
        <w:top w:val="none" w:sz="0" w:space="0" w:color="auto"/>
        <w:left w:val="none" w:sz="0" w:space="0" w:color="auto"/>
        <w:bottom w:val="none" w:sz="0" w:space="0" w:color="auto"/>
        <w:right w:val="none" w:sz="0" w:space="0" w:color="auto"/>
      </w:divBdr>
    </w:div>
    <w:div w:id="1632708818">
      <w:bodyDiv w:val="1"/>
      <w:marLeft w:val="0"/>
      <w:marRight w:val="0"/>
      <w:marTop w:val="0"/>
      <w:marBottom w:val="0"/>
      <w:divBdr>
        <w:top w:val="none" w:sz="0" w:space="0" w:color="auto"/>
        <w:left w:val="none" w:sz="0" w:space="0" w:color="auto"/>
        <w:bottom w:val="none" w:sz="0" w:space="0" w:color="auto"/>
        <w:right w:val="none" w:sz="0" w:space="0" w:color="auto"/>
      </w:divBdr>
    </w:div>
    <w:div w:id="1640652139">
      <w:bodyDiv w:val="1"/>
      <w:marLeft w:val="0"/>
      <w:marRight w:val="0"/>
      <w:marTop w:val="0"/>
      <w:marBottom w:val="0"/>
      <w:divBdr>
        <w:top w:val="none" w:sz="0" w:space="0" w:color="auto"/>
        <w:left w:val="none" w:sz="0" w:space="0" w:color="auto"/>
        <w:bottom w:val="none" w:sz="0" w:space="0" w:color="auto"/>
        <w:right w:val="none" w:sz="0" w:space="0" w:color="auto"/>
      </w:divBdr>
      <w:divsChild>
        <w:div w:id="850220224">
          <w:marLeft w:val="720"/>
          <w:marRight w:val="0"/>
          <w:marTop w:val="300"/>
          <w:marBottom w:val="240"/>
          <w:divBdr>
            <w:top w:val="none" w:sz="0" w:space="0" w:color="auto"/>
            <w:left w:val="none" w:sz="0" w:space="0" w:color="auto"/>
            <w:bottom w:val="none" w:sz="0" w:space="0" w:color="auto"/>
            <w:right w:val="none" w:sz="0" w:space="0" w:color="auto"/>
          </w:divBdr>
        </w:div>
      </w:divsChild>
    </w:div>
    <w:div w:id="1932547941">
      <w:bodyDiv w:val="1"/>
      <w:marLeft w:val="0"/>
      <w:marRight w:val="0"/>
      <w:marTop w:val="0"/>
      <w:marBottom w:val="0"/>
      <w:divBdr>
        <w:top w:val="none" w:sz="0" w:space="0" w:color="auto"/>
        <w:left w:val="none" w:sz="0" w:space="0" w:color="auto"/>
        <w:bottom w:val="none" w:sz="0" w:space="0" w:color="auto"/>
        <w:right w:val="none" w:sz="0" w:space="0" w:color="auto"/>
      </w:divBdr>
    </w:div>
    <w:div w:id="1960186711">
      <w:bodyDiv w:val="1"/>
      <w:marLeft w:val="0"/>
      <w:marRight w:val="0"/>
      <w:marTop w:val="0"/>
      <w:marBottom w:val="0"/>
      <w:divBdr>
        <w:top w:val="none" w:sz="0" w:space="0" w:color="auto"/>
        <w:left w:val="none" w:sz="0" w:space="0" w:color="auto"/>
        <w:bottom w:val="none" w:sz="0" w:space="0" w:color="auto"/>
        <w:right w:val="none" w:sz="0" w:space="0" w:color="auto"/>
      </w:divBdr>
    </w:div>
    <w:div w:id="2005473825">
      <w:bodyDiv w:val="1"/>
      <w:marLeft w:val="0"/>
      <w:marRight w:val="0"/>
      <w:marTop w:val="0"/>
      <w:marBottom w:val="0"/>
      <w:divBdr>
        <w:top w:val="none" w:sz="0" w:space="0" w:color="auto"/>
        <w:left w:val="none" w:sz="0" w:space="0" w:color="auto"/>
        <w:bottom w:val="none" w:sz="0" w:space="0" w:color="auto"/>
        <w:right w:val="none" w:sz="0" w:space="0" w:color="auto"/>
      </w:divBdr>
    </w:div>
    <w:div w:id="2028486686">
      <w:bodyDiv w:val="1"/>
      <w:marLeft w:val="0"/>
      <w:marRight w:val="0"/>
      <w:marTop w:val="0"/>
      <w:marBottom w:val="0"/>
      <w:divBdr>
        <w:top w:val="none" w:sz="0" w:space="0" w:color="auto"/>
        <w:left w:val="none" w:sz="0" w:space="0" w:color="auto"/>
        <w:bottom w:val="none" w:sz="0" w:space="0" w:color="auto"/>
        <w:right w:val="none" w:sz="0" w:space="0" w:color="auto"/>
      </w:divBdr>
      <w:divsChild>
        <w:div w:id="1028215412">
          <w:marLeft w:val="691"/>
          <w:marRight w:val="0"/>
          <w:marTop w:val="300"/>
          <w:marBottom w:val="0"/>
          <w:divBdr>
            <w:top w:val="none" w:sz="0" w:space="0" w:color="auto"/>
            <w:left w:val="none" w:sz="0" w:space="0" w:color="auto"/>
            <w:bottom w:val="none" w:sz="0" w:space="0" w:color="auto"/>
            <w:right w:val="none" w:sz="0" w:space="0" w:color="auto"/>
          </w:divBdr>
        </w:div>
        <w:div w:id="1046836335">
          <w:marLeft w:val="691"/>
          <w:marRight w:val="0"/>
          <w:marTop w:val="3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3AB7BF-E1B2-403F-A04E-D72340F0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2027</TotalTime>
  <Pages>7</Pages>
  <Words>1217</Words>
  <Characters>6943</Characters>
  <Application>Microsoft Office Word</Application>
  <DocSecurity>0</DocSecurity>
  <Lines>57</Lines>
  <Paragraphs>16</Paragraphs>
  <ScaleCrop>false</ScaleCrop>
  <Company/>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chenjie7y7</dc:creator>
  <cp:lastModifiedBy>User</cp:lastModifiedBy>
  <cp:revision>23</cp:revision>
  <dcterms:created xsi:type="dcterms:W3CDTF">2017-02-15T14:21:00Z</dcterms:created>
  <dcterms:modified xsi:type="dcterms:W3CDTF">2019-02-23T09:26:00Z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