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A2" w:rsidRDefault="00F5469B">
      <w:pPr>
        <w:spacing w:line="288" w:lineRule="auto"/>
        <w:jc w:val="center"/>
        <w:rPr>
          <w:rFonts w:ascii="方正小标宋简体" w:hAnsi="宋体"/>
          <w:bCs/>
          <w:kern w:val="0"/>
          <w:szCs w:val="21"/>
        </w:rPr>
      </w:pP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</w:t>
      </w:r>
      <w:r w:rsidR="00D5597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0754A2" w:rsidRDefault="00F5469B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    </w:t>
      </w:r>
      <w:r w:rsidR="00F75F80"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>《英语语音》</w:t>
      </w: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>课程</w:t>
      </w:r>
      <w:r>
        <w:rPr>
          <w:rFonts w:ascii="方正小标宋简体" w:eastAsia="方正小标宋简体" w:hAnsi="宋体" w:hint="eastAsia"/>
          <w:bCs/>
          <w:kern w:val="0"/>
          <w:sz w:val="40"/>
          <w:szCs w:val="40"/>
        </w:rPr>
        <w:t>教学大纲</w:t>
      </w:r>
      <w:r w:rsidR="00F75F80">
        <w:rPr>
          <w:rFonts w:ascii="方正小标宋简体" w:eastAsia="方正小标宋简体" w:hAnsi="宋体" w:hint="eastAsia"/>
          <w:bCs/>
          <w:kern w:val="0"/>
          <w:sz w:val="40"/>
          <w:szCs w:val="40"/>
        </w:rPr>
        <w:t xml:space="preserve"> </w:t>
      </w:r>
    </w:p>
    <w:p w:rsidR="000754A2" w:rsidRDefault="00F5469B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 w:rsidR="00F75F80">
        <w:rPr>
          <w:rFonts w:hint="eastAsia"/>
          <w:b/>
          <w:sz w:val="28"/>
          <w:szCs w:val="30"/>
        </w:rPr>
        <w:t>英语语音</w:t>
      </w:r>
      <w:r>
        <w:rPr>
          <w:rFonts w:hint="eastAsia"/>
          <w:b/>
          <w:sz w:val="28"/>
          <w:szCs w:val="30"/>
        </w:rPr>
        <w:t>】</w:t>
      </w:r>
    </w:p>
    <w:p w:rsidR="000754A2" w:rsidRDefault="00F5469B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F75F80">
        <w:rPr>
          <w:rFonts w:hint="eastAsia"/>
          <w:b/>
          <w:sz w:val="28"/>
          <w:szCs w:val="30"/>
        </w:rPr>
        <w:t>English</w:t>
      </w:r>
      <w:r w:rsidR="00F75F80">
        <w:rPr>
          <w:b/>
          <w:sz w:val="28"/>
          <w:szCs w:val="30"/>
        </w:rPr>
        <w:t xml:space="preserve"> P</w:t>
      </w:r>
      <w:r w:rsidR="00F75F80">
        <w:rPr>
          <w:rFonts w:hint="eastAsia"/>
          <w:b/>
          <w:sz w:val="28"/>
          <w:szCs w:val="30"/>
        </w:rPr>
        <w:t>ronunciation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0754A2" w:rsidRDefault="00F5469B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基本信息（必填项）</w:t>
      </w:r>
    </w:p>
    <w:p w:rsidR="000754A2" w:rsidRDefault="00F5469B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hyperlink r:id="rId6" w:tgtFrame="_blank" w:history="1">
        <w:r w:rsidR="00CA3CE0" w:rsidRPr="00CA3CE0">
          <w:rPr>
            <w:color w:val="000080"/>
            <w:sz w:val="20"/>
            <w:szCs w:val="20"/>
          </w:rPr>
          <w:t>0020114</w:t>
        </w:r>
      </w:hyperlink>
      <w:r>
        <w:rPr>
          <w:color w:val="000000"/>
          <w:sz w:val="20"/>
          <w:szCs w:val="20"/>
        </w:rPr>
        <w:t>】</w:t>
      </w:r>
    </w:p>
    <w:p w:rsidR="000754A2" w:rsidRDefault="00F5469B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F75F80"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:rsidR="000754A2" w:rsidRDefault="00F5469B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="00CA3CE0">
        <w:rPr>
          <w:color w:val="000000"/>
          <w:sz w:val="20"/>
          <w:szCs w:val="20"/>
        </w:rPr>
        <w:t>商英</w:t>
      </w:r>
      <w:r>
        <w:rPr>
          <w:color w:val="000000"/>
          <w:sz w:val="20"/>
          <w:szCs w:val="20"/>
        </w:rPr>
        <w:t>】</w:t>
      </w:r>
    </w:p>
    <w:p w:rsidR="000754A2" w:rsidRDefault="00F5469B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 w:rsidR="00CA3CE0">
        <w:rPr>
          <w:sz w:val="20"/>
          <w:szCs w:val="20"/>
        </w:rPr>
        <w:t>专业特色课程</w:t>
      </w:r>
      <w:r>
        <w:rPr>
          <w:color w:val="000000"/>
          <w:sz w:val="20"/>
          <w:szCs w:val="20"/>
        </w:rPr>
        <w:t>】</w:t>
      </w:r>
    </w:p>
    <w:p w:rsidR="000754A2" w:rsidRDefault="00F5469B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F75F80">
        <w:rPr>
          <w:rFonts w:hint="eastAsia"/>
          <w:b/>
          <w:bCs/>
          <w:color w:val="000000"/>
          <w:sz w:val="20"/>
          <w:szCs w:val="20"/>
        </w:rPr>
        <w:t>外国语学院英语系</w:t>
      </w:r>
    </w:p>
    <w:p w:rsidR="000754A2" w:rsidRDefault="00F5469B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0754A2" w:rsidRDefault="00F5469B">
      <w:pPr>
        <w:snapToGrid w:val="0"/>
        <w:spacing w:line="288" w:lineRule="auto"/>
        <w:ind w:firstLineChars="396" w:firstLine="792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</w:t>
      </w:r>
      <w:r w:rsidR="00F75F80" w:rsidRPr="00475E81">
        <w:rPr>
          <w:rFonts w:hint="eastAsia"/>
          <w:color w:val="000000"/>
          <w:sz w:val="20"/>
          <w:szCs w:val="20"/>
        </w:rPr>
        <w:t>《</w:t>
      </w:r>
      <w:r w:rsidR="00F75F80">
        <w:rPr>
          <w:rFonts w:hint="eastAsia"/>
          <w:color w:val="000000"/>
          <w:sz w:val="20"/>
          <w:szCs w:val="20"/>
        </w:rPr>
        <w:t>大学一年级英语语音练习手册</w:t>
      </w:r>
      <w:r w:rsidR="00F75F80" w:rsidRPr="00475E81">
        <w:rPr>
          <w:rFonts w:hint="eastAsia"/>
          <w:color w:val="000000"/>
          <w:sz w:val="20"/>
          <w:szCs w:val="20"/>
        </w:rPr>
        <w:t>》</w:t>
      </w:r>
      <w:r w:rsidR="00F75F80">
        <w:rPr>
          <w:rFonts w:hint="eastAsia"/>
          <w:color w:val="000000"/>
          <w:sz w:val="20"/>
          <w:szCs w:val="20"/>
        </w:rPr>
        <w:t>，张冠林</w:t>
      </w:r>
      <w:r w:rsidR="00F75F80" w:rsidRPr="00475E81">
        <w:rPr>
          <w:rFonts w:hint="eastAsia"/>
          <w:color w:val="000000"/>
          <w:sz w:val="20"/>
          <w:szCs w:val="20"/>
        </w:rPr>
        <w:t>，</w:t>
      </w:r>
      <w:r w:rsidR="00F75F80">
        <w:rPr>
          <w:rFonts w:hint="eastAsia"/>
          <w:color w:val="000000"/>
          <w:sz w:val="20"/>
          <w:szCs w:val="20"/>
        </w:rPr>
        <w:t>外语教学与研究</w:t>
      </w:r>
      <w:r w:rsidR="00F75F80" w:rsidRPr="00475E81">
        <w:rPr>
          <w:rFonts w:hint="eastAsia"/>
          <w:color w:val="000000"/>
          <w:sz w:val="20"/>
          <w:szCs w:val="20"/>
        </w:rPr>
        <w:t>出版社，</w:t>
      </w:r>
      <w:r w:rsidR="00F75F80">
        <w:rPr>
          <w:rFonts w:hint="eastAsia"/>
          <w:color w:val="000000"/>
          <w:sz w:val="20"/>
          <w:szCs w:val="20"/>
        </w:rPr>
        <w:t>2006</w:t>
      </w:r>
      <w:r w:rsidR="00F75F80">
        <w:rPr>
          <w:rFonts w:hint="eastAsia"/>
          <w:color w:val="000000"/>
          <w:sz w:val="20"/>
          <w:szCs w:val="20"/>
        </w:rPr>
        <w:t>年</w:t>
      </w:r>
      <w:r w:rsidR="00F75F80">
        <w:rPr>
          <w:rFonts w:hint="eastAsia"/>
          <w:color w:val="000000"/>
          <w:sz w:val="20"/>
          <w:szCs w:val="20"/>
        </w:rPr>
        <w:t>2</w:t>
      </w:r>
      <w:r w:rsidR="00F75F80">
        <w:rPr>
          <w:rFonts w:hint="eastAsia"/>
          <w:color w:val="000000"/>
          <w:sz w:val="20"/>
          <w:szCs w:val="20"/>
        </w:rPr>
        <w:t>月第</w:t>
      </w:r>
      <w:r w:rsidR="00F75F80">
        <w:rPr>
          <w:rFonts w:hint="eastAsia"/>
          <w:color w:val="000000"/>
          <w:sz w:val="20"/>
          <w:szCs w:val="20"/>
        </w:rPr>
        <w:t>2</w:t>
      </w:r>
      <w:r w:rsidR="00F75F80">
        <w:rPr>
          <w:rFonts w:hint="eastAsia"/>
          <w:color w:val="000000"/>
          <w:sz w:val="20"/>
          <w:szCs w:val="20"/>
        </w:rPr>
        <w:t>版。</w:t>
      </w:r>
      <w:r>
        <w:rPr>
          <w:color w:val="000000"/>
          <w:sz w:val="20"/>
          <w:szCs w:val="20"/>
        </w:rPr>
        <w:t>】</w:t>
      </w:r>
    </w:p>
    <w:p w:rsidR="00F75F80" w:rsidRPr="00F75F80" w:rsidRDefault="00F5469B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 w:rsidRPr="00F75F80">
        <w:rPr>
          <w:color w:val="000000"/>
          <w:sz w:val="20"/>
          <w:szCs w:val="20"/>
        </w:rPr>
        <w:t>参考</w:t>
      </w:r>
      <w:r w:rsidRPr="00F75F80">
        <w:rPr>
          <w:rFonts w:hint="eastAsia"/>
          <w:color w:val="000000"/>
          <w:sz w:val="20"/>
          <w:szCs w:val="20"/>
        </w:rPr>
        <w:t>书目</w:t>
      </w:r>
      <w:proofErr w:type="gramStart"/>
      <w:r w:rsidRPr="00F75F80">
        <w:rPr>
          <w:color w:val="000000"/>
          <w:sz w:val="20"/>
          <w:szCs w:val="20"/>
        </w:rPr>
        <w:t>【</w:t>
      </w:r>
      <w:proofErr w:type="gramEnd"/>
      <w:r w:rsidR="00F75F80" w:rsidRPr="00F75F80">
        <w:rPr>
          <w:rFonts w:hint="eastAsia"/>
          <w:color w:val="000000"/>
          <w:sz w:val="20"/>
          <w:szCs w:val="20"/>
        </w:rPr>
        <w:t>《英语语音教程》，王桂珍，高等教育出版社，</w:t>
      </w:r>
      <w:r w:rsidR="00F75F80" w:rsidRPr="00F75F80">
        <w:rPr>
          <w:rFonts w:hint="eastAsia"/>
          <w:color w:val="000000"/>
          <w:sz w:val="20"/>
          <w:szCs w:val="20"/>
        </w:rPr>
        <w:t>2005</w:t>
      </w:r>
      <w:r w:rsidR="00F75F80" w:rsidRPr="00F75F80">
        <w:rPr>
          <w:rFonts w:hint="eastAsia"/>
          <w:color w:val="000000"/>
          <w:sz w:val="20"/>
          <w:szCs w:val="20"/>
        </w:rPr>
        <w:t>年</w:t>
      </w:r>
      <w:r w:rsidR="00F75F80" w:rsidRPr="00F75F80">
        <w:rPr>
          <w:rFonts w:hint="eastAsia"/>
          <w:color w:val="000000"/>
          <w:sz w:val="20"/>
          <w:szCs w:val="20"/>
        </w:rPr>
        <w:t>7</w:t>
      </w:r>
      <w:r w:rsidR="00F75F80" w:rsidRPr="00F75F80">
        <w:rPr>
          <w:rFonts w:hint="eastAsia"/>
          <w:color w:val="000000"/>
          <w:sz w:val="20"/>
          <w:szCs w:val="20"/>
        </w:rPr>
        <w:t>月第</w:t>
      </w:r>
      <w:r w:rsidR="00F75F80" w:rsidRPr="00F75F80">
        <w:rPr>
          <w:rFonts w:hint="eastAsia"/>
          <w:color w:val="000000"/>
          <w:sz w:val="20"/>
          <w:szCs w:val="20"/>
        </w:rPr>
        <w:t>2</w:t>
      </w:r>
      <w:r w:rsidR="00F75F80" w:rsidRPr="00F75F80">
        <w:rPr>
          <w:rFonts w:hint="eastAsia"/>
          <w:color w:val="000000"/>
          <w:sz w:val="20"/>
          <w:szCs w:val="20"/>
        </w:rPr>
        <w:t>版</w:t>
      </w:r>
      <w:r w:rsidR="006A2CD2">
        <w:rPr>
          <w:rFonts w:hint="eastAsia"/>
          <w:color w:val="000000"/>
          <w:sz w:val="20"/>
          <w:szCs w:val="20"/>
        </w:rPr>
        <w:t>；</w:t>
      </w:r>
    </w:p>
    <w:p w:rsidR="00F75F80" w:rsidRPr="00F75F80" w:rsidRDefault="00F75F80" w:rsidP="00F75F80">
      <w:pPr>
        <w:snapToGrid w:val="0"/>
        <w:spacing w:line="288" w:lineRule="auto"/>
        <w:ind w:leftChars="342" w:left="718" w:firstLineChars="550" w:firstLine="1100"/>
        <w:rPr>
          <w:color w:val="000000"/>
          <w:sz w:val="20"/>
          <w:szCs w:val="20"/>
        </w:rPr>
      </w:pPr>
      <w:r w:rsidRPr="00F75F80">
        <w:rPr>
          <w:rFonts w:hint="eastAsia"/>
          <w:color w:val="000000"/>
          <w:sz w:val="20"/>
          <w:szCs w:val="20"/>
        </w:rPr>
        <w:t>《英语语音语调教程》，王桂珍，高等教育出版社，</w:t>
      </w:r>
      <w:r w:rsidRPr="00F75F80">
        <w:rPr>
          <w:rFonts w:hint="eastAsia"/>
          <w:color w:val="000000"/>
          <w:sz w:val="20"/>
          <w:szCs w:val="20"/>
        </w:rPr>
        <w:t>2011</w:t>
      </w:r>
      <w:r w:rsidRPr="00F75F80">
        <w:rPr>
          <w:rFonts w:hint="eastAsia"/>
          <w:color w:val="000000"/>
          <w:sz w:val="20"/>
          <w:szCs w:val="20"/>
        </w:rPr>
        <w:t>年</w:t>
      </w:r>
      <w:r w:rsidRPr="00F75F80">
        <w:rPr>
          <w:rFonts w:hint="eastAsia"/>
          <w:color w:val="000000"/>
          <w:sz w:val="20"/>
          <w:szCs w:val="20"/>
        </w:rPr>
        <w:t>5</w:t>
      </w:r>
      <w:r w:rsidRPr="00F75F80">
        <w:rPr>
          <w:rFonts w:hint="eastAsia"/>
          <w:color w:val="000000"/>
          <w:sz w:val="20"/>
          <w:szCs w:val="20"/>
        </w:rPr>
        <w:t>月第</w:t>
      </w:r>
      <w:r w:rsidRPr="00F75F80">
        <w:rPr>
          <w:rFonts w:hint="eastAsia"/>
          <w:color w:val="000000"/>
          <w:sz w:val="20"/>
          <w:szCs w:val="20"/>
        </w:rPr>
        <w:t>2</w:t>
      </w:r>
      <w:r w:rsidRPr="00F75F80">
        <w:rPr>
          <w:rFonts w:hint="eastAsia"/>
          <w:color w:val="000000"/>
          <w:sz w:val="20"/>
          <w:szCs w:val="20"/>
        </w:rPr>
        <w:t>版</w:t>
      </w:r>
      <w:r w:rsidR="006A2CD2">
        <w:rPr>
          <w:rFonts w:hint="eastAsia"/>
          <w:color w:val="000000"/>
          <w:sz w:val="20"/>
          <w:szCs w:val="20"/>
        </w:rPr>
        <w:t>；</w:t>
      </w:r>
    </w:p>
    <w:p w:rsidR="000754A2" w:rsidRPr="006A2CD2" w:rsidRDefault="00F75F80" w:rsidP="00F75F80">
      <w:pPr>
        <w:snapToGrid w:val="0"/>
        <w:spacing w:line="288" w:lineRule="auto"/>
        <w:ind w:leftChars="342" w:left="718" w:firstLineChars="550" w:firstLine="1100"/>
        <w:rPr>
          <w:color w:val="000000"/>
          <w:szCs w:val="21"/>
        </w:rPr>
      </w:pPr>
      <w:r w:rsidRPr="00F75F80">
        <w:rPr>
          <w:rFonts w:hint="eastAsia"/>
          <w:color w:val="000000"/>
          <w:sz w:val="20"/>
          <w:szCs w:val="20"/>
        </w:rPr>
        <w:t>《英</w:t>
      </w:r>
      <w:r w:rsidRPr="006A2CD2">
        <w:rPr>
          <w:rFonts w:hint="eastAsia"/>
          <w:color w:val="000000"/>
          <w:sz w:val="20"/>
          <w:szCs w:val="20"/>
        </w:rPr>
        <w:t>语标准发音教程》，王式仁，高等教育出版社，</w:t>
      </w:r>
      <w:r w:rsidRPr="006A2CD2">
        <w:rPr>
          <w:rFonts w:hint="eastAsia"/>
          <w:color w:val="000000"/>
          <w:sz w:val="20"/>
          <w:szCs w:val="20"/>
        </w:rPr>
        <w:t>2012</w:t>
      </w:r>
      <w:r w:rsidRPr="006A2CD2">
        <w:rPr>
          <w:rFonts w:hint="eastAsia"/>
          <w:color w:val="000000"/>
          <w:sz w:val="20"/>
          <w:szCs w:val="20"/>
        </w:rPr>
        <w:t>年</w:t>
      </w:r>
      <w:r w:rsidRPr="006A2CD2">
        <w:rPr>
          <w:rFonts w:hint="eastAsia"/>
          <w:color w:val="000000"/>
          <w:sz w:val="20"/>
          <w:szCs w:val="20"/>
        </w:rPr>
        <w:t>10</w:t>
      </w:r>
      <w:r w:rsidRPr="006A2CD2">
        <w:rPr>
          <w:rFonts w:hint="eastAsia"/>
          <w:color w:val="000000"/>
          <w:sz w:val="20"/>
          <w:szCs w:val="20"/>
        </w:rPr>
        <w:t>月第</w:t>
      </w:r>
      <w:r w:rsidRPr="006A2CD2">
        <w:rPr>
          <w:rFonts w:hint="eastAsia"/>
          <w:color w:val="000000"/>
          <w:sz w:val="20"/>
          <w:szCs w:val="20"/>
        </w:rPr>
        <w:t>1</w:t>
      </w:r>
      <w:r w:rsidRPr="006A2CD2">
        <w:rPr>
          <w:rFonts w:hint="eastAsia"/>
          <w:color w:val="000000"/>
          <w:sz w:val="20"/>
          <w:szCs w:val="20"/>
        </w:rPr>
        <w:t>版。</w:t>
      </w:r>
      <w:r w:rsidR="00F5469B" w:rsidRPr="006A2CD2">
        <w:rPr>
          <w:color w:val="000000"/>
          <w:sz w:val="20"/>
          <w:szCs w:val="20"/>
        </w:rPr>
        <w:t>】</w:t>
      </w:r>
    </w:p>
    <w:p w:rsidR="006A2CD2" w:rsidRPr="006A2CD2" w:rsidRDefault="00F5469B" w:rsidP="006A2CD2">
      <w:pPr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  <w:r w:rsidRPr="006A2CD2"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 w:rsidR="006A2CD2" w:rsidRPr="006A2CD2" w:rsidRDefault="00D55978" w:rsidP="00CA3CE0">
      <w:pPr>
        <w:snapToGrid w:val="0"/>
        <w:spacing w:line="288" w:lineRule="auto"/>
        <w:ind w:firstLineChars="196" w:firstLine="412"/>
        <w:rPr>
          <w:color w:val="000000"/>
          <w:sz w:val="20"/>
          <w:szCs w:val="20"/>
        </w:rPr>
      </w:pPr>
      <w:hyperlink r:id="rId7" w:history="1">
        <w:r w:rsidR="006A2CD2" w:rsidRPr="006A2CD2">
          <w:rPr>
            <w:rStyle w:val="a6"/>
            <w:b/>
            <w:bCs/>
            <w:sz w:val="20"/>
            <w:szCs w:val="20"/>
          </w:rPr>
          <w:t>https://elearning.gench.edu.cn:8443/webapps/blackboard/execute/modulepage/view?course_id=_5248_1&amp;cmp_tab_id=_5528_1&amp;editMode=true&amp;mode=cpview</w:t>
        </w:r>
      </w:hyperlink>
      <w:r w:rsidR="006A2CD2" w:rsidRPr="006A2CD2">
        <w:rPr>
          <w:b/>
          <w:bCs/>
          <w:color w:val="000000"/>
          <w:sz w:val="20"/>
          <w:szCs w:val="20"/>
        </w:rPr>
        <w:t xml:space="preserve"> </w:t>
      </w:r>
    </w:p>
    <w:p w:rsidR="000754A2" w:rsidRPr="006A2CD2" w:rsidRDefault="000754A2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  <w:highlight w:val="yellow"/>
        </w:rPr>
      </w:pPr>
    </w:p>
    <w:p w:rsidR="000754A2" w:rsidRDefault="00F5469B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 w:rsidR="00F951F6">
        <w:rPr>
          <w:rFonts w:hint="eastAsia"/>
          <w:color w:val="000000"/>
          <w:sz w:val="20"/>
          <w:szCs w:val="20"/>
        </w:rPr>
        <w:t>高中英语</w:t>
      </w:r>
      <w:r>
        <w:rPr>
          <w:color w:val="000000"/>
          <w:sz w:val="20"/>
          <w:szCs w:val="20"/>
        </w:rPr>
        <w:t>】</w:t>
      </w:r>
    </w:p>
    <w:p w:rsidR="000754A2" w:rsidRDefault="00F5469B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课程简介（必填项）</w:t>
      </w:r>
    </w:p>
    <w:p w:rsidR="000754A2" w:rsidRDefault="006A2CD2" w:rsidP="006A2CD2">
      <w:pPr>
        <w:snapToGrid w:val="0"/>
        <w:spacing w:line="300" w:lineRule="auto"/>
        <w:ind w:firstLineChars="200" w:firstLine="4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英语语音课程以《高等学校英语专业英语教学大纲》为原则，以人本主义在教学中的基本理论为指导，旨在通过以学生为中心的语言教学方式，让学生巩固音标知识、了解和掌握英语语音发音规律，学生最终达到具备比较准确、自然、流畅的英语语音的目的。该课程将充分调动学生参与课堂的积极性，采取老师讲解、学生练习和课堂（课后）作业录音的方式。该课程将融入绕口令、经典美文、电影片段和优美歌曲的欣赏，激发学生学习语音的兴趣，并且将语音学习提升到英语语音欣赏的高度，而不是机械地重复练习和朗读训练。本课程的另外一个特点是，在课堂中会设计许多活动和任务，鼓励学生模仿朗诵经典的优秀作品、练习电影配音和演唱英文歌曲。总之，以提高学生学习语音兴趣、教授学生英语语音知识和培养学生欣赏英语的语感和能力，最终使学生能讲一口比较标准、基本自然和流畅的英语。</w:t>
      </w:r>
    </w:p>
    <w:p w:rsidR="000754A2" w:rsidRDefault="00F5469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选课建议（必填项）</w:t>
      </w:r>
    </w:p>
    <w:p w:rsidR="000754A2" w:rsidRPr="006A2CD2" w:rsidRDefault="006A2CD2" w:rsidP="006A2CD2">
      <w:pPr>
        <w:snapToGrid w:val="0"/>
        <w:spacing w:beforeLines="50" w:before="156" w:afterLines="50" w:after="156"/>
        <w:ind w:firstLineChars="200" w:firstLine="400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该课程适合英语专业本科一年级的学生学习。学生在学习这门课程前，应该对英语语音中的音标知识有一定的了解。本课程的主要学习内容是在巩固英语音标知识的基础上，系统学习英语语音发音的规律，如连读、重音、停顿、语调和节奏等。如果学生在这些方面具备一定的知识，学习</w:t>
      </w:r>
      <w:r>
        <w:rPr>
          <w:rFonts w:hint="eastAsia"/>
          <w:color w:val="000000"/>
          <w:sz w:val="20"/>
          <w:szCs w:val="20"/>
        </w:rPr>
        <w:t>这门课程的效果将会很好。</w:t>
      </w:r>
    </w:p>
    <w:p w:rsidR="000754A2" w:rsidRDefault="00F5469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 w:rsidRPr="006A2CD2"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的关联性（必填项）</w:t>
      </w:r>
    </w:p>
    <w:tbl>
      <w:tblPr>
        <w:tblpPr w:leftFromText="180" w:rightFromText="180" w:vertAnchor="text" w:horzAnchor="page" w:tblpX="1943" w:tblpY="24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5"/>
        <w:gridCol w:w="973"/>
      </w:tblGrid>
      <w:tr w:rsidR="006A2CD2" w:rsidRPr="00295052" w:rsidTr="00576306">
        <w:tc>
          <w:tcPr>
            <w:tcW w:w="7235" w:type="dxa"/>
            <w:shd w:val="clear" w:color="auto" w:fill="auto"/>
          </w:tcPr>
          <w:p w:rsidR="006A2CD2" w:rsidRPr="00A504FF" w:rsidRDefault="006A2CD2" w:rsidP="006A2CD2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 w:rsidRPr="00A504FF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973" w:type="dxa"/>
            <w:shd w:val="clear" w:color="auto" w:fill="auto"/>
          </w:tcPr>
          <w:p w:rsidR="006A2CD2" w:rsidRPr="00A504FF" w:rsidRDefault="006A2CD2" w:rsidP="006A2CD2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 w:rsidRPr="00A504FF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6A2CD2" w:rsidRPr="00295052" w:rsidTr="00576306">
        <w:tc>
          <w:tcPr>
            <w:tcW w:w="7235" w:type="dxa"/>
            <w:shd w:val="clear" w:color="auto" w:fill="auto"/>
          </w:tcPr>
          <w:p w:rsidR="006A2CD2" w:rsidRPr="00A504FF" w:rsidRDefault="006A2CD2" w:rsidP="006A2CD2">
            <w:pPr>
              <w:rPr>
                <w:szCs w:val="21"/>
              </w:rPr>
            </w:pPr>
            <w:r w:rsidRPr="00A504FF">
              <w:rPr>
                <w:rFonts w:hint="eastAsia"/>
                <w:szCs w:val="21"/>
              </w:rPr>
              <w:lastRenderedPageBreak/>
              <w:t>LO11</w:t>
            </w:r>
            <w:r w:rsidRPr="00A504FF">
              <w:rPr>
                <w:rFonts w:hint="eastAsia"/>
                <w:szCs w:val="21"/>
              </w:rPr>
              <w:t>：理解他人的观点，尊重他人的价值观，能在不同场合用书面或口头形式进行有效沟通。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6A2CD2" w:rsidRPr="00A504FF" w:rsidRDefault="006A2CD2" w:rsidP="006A2CD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A504FF"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6A2CD2" w:rsidRPr="00295052" w:rsidTr="00576306">
        <w:tc>
          <w:tcPr>
            <w:tcW w:w="7235" w:type="dxa"/>
            <w:shd w:val="clear" w:color="auto" w:fill="auto"/>
          </w:tcPr>
          <w:p w:rsidR="006A2CD2" w:rsidRPr="00A504FF" w:rsidRDefault="006A2CD2" w:rsidP="006A2CD2">
            <w:pPr>
              <w:rPr>
                <w:szCs w:val="21"/>
              </w:rPr>
            </w:pPr>
            <w:r w:rsidRPr="00A504FF">
              <w:rPr>
                <w:rFonts w:hint="eastAsia"/>
                <w:szCs w:val="21"/>
              </w:rPr>
              <w:t>LO21</w:t>
            </w:r>
            <w:r w:rsidRPr="00A504FF">
              <w:rPr>
                <w:rFonts w:hint="eastAsia"/>
                <w:szCs w:val="21"/>
              </w:rPr>
              <w:t>：学生能根据环境需要确定自己的学习目标，并主动地通过搜集信息、分析信息、讨论、实践、质疑、创造等方法来实现学习目标。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6A2CD2" w:rsidRPr="00A504FF" w:rsidRDefault="006A2CD2" w:rsidP="006A2C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2CD2" w:rsidRPr="00295052" w:rsidTr="00576306">
        <w:tc>
          <w:tcPr>
            <w:tcW w:w="7235" w:type="dxa"/>
            <w:shd w:val="clear" w:color="auto" w:fill="auto"/>
          </w:tcPr>
          <w:p w:rsidR="006A2CD2" w:rsidRPr="00A504FF" w:rsidRDefault="006A2CD2" w:rsidP="006A2CD2">
            <w:pPr>
              <w:rPr>
                <w:szCs w:val="21"/>
              </w:rPr>
            </w:pPr>
            <w:r w:rsidRPr="00A504FF">
              <w:rPr>
                <w:rFonts w:hint="eastAsia"/>
                <w:szCs w:val="21"/>
              </w:rPr>
              <w:t xml:space="preserve">LO31: </w:t>
            </w:r>
            <w:r w:rsidRPr="00A504FF">
              <w:rPr>
                <w:rFonts w:hint="eastAsia"/>
                <w:szCs w:val="21"/>
              </w:rPr>
              <w:t>掌握扎实的英语语言基础知识，培养扎实的语言基本功和听、说、读、写、译等语言应用能力。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6A2CD2" w:rsidRPr="00A504FF" w:rsidRDefault="006A2CD2" w:rsidP="006A2C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A504FF"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6A2CD2" w:rsidRPr="00295052" w:rsidTr="00576306">
        <w:tc>
          <w:tcPr>
            <w:tcW w:w="7235" w:type="dxa"/>
            <w:shd w:val="clear" w:color="auto" w:fill="auto"/>
          </w:tcPr>
          <w:p w:rsidR="006A2CD2" w:rsidRPr="00A504FF" w:rsidRDefault="006A2CD2" w:rsidP="006A2CD2">
            <w:pPr>
              <w:rPr>
                <w:szCs w:val="21"/>
              </w:rPr>
            </w:pPr>
            <w:r w:rsidRPr="00A504FF">
              <w:rPr>
                <w:rFonts w:hint="eastAsia"/>
                <w:szCs w:val="21"/>
              </w:rPr>
              <w:t xml:space="preserve">LO32: </w:t>
            </w:r>
            <w:r w:rsidRPr="00A504FF">
              <w:rPr>
                <w:rFonts w:hint="eastAsia"/>
                <w:szCs w:val="21"/>
              </w:rPr>
              <w:t>掌握英语语言学、文学等相关知识，具备文学欣赏与文本分析能力。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6A2CD2" w:rsidRPr="00A504FF" w:rsidRDefault="006A2CD2" w:rsidP="006A2C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2CD2" w:rsidRPr="00295052" w:rsidTr="00576306">
        <w:tc>
          <w:tcPr>
            <w:tcW w:w="7235" w:type="dxa"/>
            <w:shd w:val="clear" w:color="auto" w:fill="auto"/>
          </w:tcPr>
          <w:p w:rsidR="006A2CD2" w:rsidRPr="00A504FF" w:rsidRDefault="006A2CD2" w:rsidP="006A2CD2">
            <w:pPr>
              <w:rPr>
                <w:szCs w:val="21"/>
              </w:rPr>
            </w:pPr>
            <w:r w:rsidRPr="00A504FF">
              <w:rPr>
                <w:rFonts w:hint="eastAsia"/>
                <w:szCs w:val="21"/>
              </w:rPr>
              <w:t>LO33</w:t>
            </w:r>
            <w:r w:rsidRPr="00A504FF">
              <w:rPr>
                <w:rFonts w:hint="eastAsia"/>
                <w:szCs w:val="21"/>
              </w:rPr>
              <w:t>：了解中西文化差异和跨文化的理论知识，具备较强的跨文化沟通能力。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6A2CD2" w:rsidRPr="00A504FF" w:rsidRDefault="006A2CD2" w:rsidP="006A2C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2CD2" w:rsidRPr="00295052" w:rsidTr="00576306">
        <w:tc>
          <w:tcPr>
            <w:tcW w:w="7235" w:type="dxa"/>
            <w:shd w:val="clear" w:color="auto" w:fill="auto"/>
          </w:tcPr>
          <w:p w:rsidR="006A2CD2" w:rsidRPr="00A504FF" w:rsidRDefault="006A2CD2" w:rsidP="006A2CD2">
            <w:pPr>
              <w:rPr>
                <w:szCs w:val="21"/>
              </w:rPr>
            </w:pPr>
            <w:r w:rsidRPr="00A504FF">
              <w:rPr>
                <w:rFonts w:hint="eastAsia"/>
                <w:szCs w:val="21"/>
              </w:rPr>
              <w:t>LO34</w:t>
            </w:r>
            <w:r w:rsidRPr="00A504FF">
              <w:rPr>
                <w:rFonts w:hint="eastAsia"/>
                <w:szCs w:val="21"/>
              </w:rPr>
              <w:t>：掌握商务实践知识，具有较强的外贸实务操作能力。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6A2CD2" w:rsidRPr="00A504FF" w:rsidRDefault="006A2CD2" w:rsidP="006A2C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2CD2" w:rsidRPr="00295052" w:rsidTr="00576306">
        <w:tc>
          <w:tcPr>
            <w:tcW w:w="7235" w:type="dxa"/>
            <w:shd w:val="clear" w:color="auto" w:fill="auto"/>
          </w:tcPr>
          <w:p w:rsidR="006A2CD2" w:rsidRPr="00A504FF" w:rsidRDefault="006A2CD2" w:rsidP="006A2CD2">
            <w:pPr>
              <w:rPr>
                <w:szCs w:val="21"/>
              </w:rPr>
            </w:pPr>
            <w:r w:rsidRPr="00A504FF">
              <w:rPr>
                <w:rFonts w:hint="eastAsia"/>
                <w:szCs w:val="21"/>
              </w:rPr>
              <w:t>LO41</w:t>
            </w:r>
            <w:r w:rsidRPr="00A504FF">
              <w:rPr>
                <w:rFonts w:hint="eastAsia"/>
                <w:szCs w:val="21"/>
              </w:rPr>
              <w:t>：遵守纪律、守信守责；具有耐挫折、抗压力的能力。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6A2CD2" w:rsidRPr="00A504FF" w:rsidRDefault="006A2CD2" w:rsidP="006A2C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2CD2" w:rsidRPr="00295052" w:rsidTr="00576306">
        <w:tc>
          <w:tcPr>
            <w:tcW w:w="7235" w:type="dxa"/>
            <w:shd w:val="clear" w:color="auto" w:fill="auto"/>
          </w:tcPr>
          <w:p w:rsidR="006A2CD2" w:rsidRPr="00A504FF" w:rsidRDefault="006A2CD2" w:rsidP="006A2CD2">
            <w:pPr>
              <w:rPr>
                <w:szCs w:val="21"/>
              </w:rPr>
            </w:pPr>
            <w:r w:rsidRPr="00A504FF">
              <w:rPr>
                <w:rFonts w:hint="eastAsia"/>
                <w:szCs w:val="21"/>
              </w:rPr>
              <w:t>LO51</w:t>
            </w:r>
            <w:r w:rsidRPr="00A504FF">
              <w:rPr>
                <w:rFonts w:hint="eastAsia"/>
                <w:szCs w:val="21"/>
              </w:rPr>
              <w:t>：同群体保持良好的合作关系，做集体中的积极成员；善于从多个维度思考问题，利用自己的知识与实践来提出新设想。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6A2CD2" w:rsidRPr="00A504FF" w:rsidRDefault="006A2CD2" w:rsidP="006A2C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A504FF"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6A2CD2" w:rsidRPr="00295052" w:rsidTr="00576306">
        <w:tc>
          <w:tcPr>
            <w:tcW w:w="7235" w:type="dxa"/>
            <w:shd w:val="clear" w:color="auto" w:fill="auto"/>
          </w:tcPr>
          <w:p w:rsidR="006A2CD2" w:rsidRPr="00A504FF" w:rsidRDefault="006A2CD2" w:rsidP="006A2CD2">
            <w:pPr>
              <w:rPr>
                <w:szCs w:val="21"/>
              </w:rPr>
            </w:pPr>
            <w:r w:rsidRPr="00A504FF">
              <w:rPr>
                <w:rFonts w:hint="eastAsia"/>
                <w:szCs w:val="21"/>
              </w:rPr>
              <w:t>LO61</w:t>
            </w:r>
            <w:r w:rsidRPr="00A504FF">
              <w:rPr>
                <w:rFonts w:hint="eastAsia"/>
                <w:szCs w:val="21"/>
              </w:rPr>
              <w:t>：具备一定的信息素养，并能在工作中应用信息技术解决问题。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6A2CD2" w:rsidRPr="00A504FF" w:rsidRDefault="006A2CD2" w:rsidP="006A2C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2CD2" w:rsidRPr="00295052" w:rsidTr="00576306">
        <w:tc>
          <w:tcPr>
            <w:tcW w:w="7235" w:type="dxa"/>
            <w:shd w:val="clear" w:color="auto" w:fill="auto"/>
          </w:tcPr>
          <w:p w:rsidR="006A2CD2" w:rsidRPr="00A504FF" w:rsidRDefault="006A2CD2" w:rsidP="006A2CD2">
            <w:pPr>
              <w:rPr>
                <w:szCs w:val="21"/>
              </w:rPr>
            </w:pPr>
            <w:r w:rsidRPr="00A504FF">
              <w:rPr>
                <w:rFonts w:hint="eastAsia"/>
                <w:szCs w:val="21"/>
              </w:rPr>
              <w:t>LO71</w:t>
            </w:r>
            <w:r w:rsidRPr="00A504FF">
              <w:rPr>
                <w:rFonts w:hint="eastAsia"/>
                <w:szCs w:val="21"/>
              </w:rPr>
              <w:t>：愿意服务他人、服务企业、服务社会；为人热忱，富于爱心，懂得感恩（“感恩、回报、爱心”为我校校训内容之一）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6A2CD2" w:rsidRPr="00A504FF" w:rsidRDefault="006A2CD2" w:rsidP="006A2C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2CD2" w:rsidRPr="00295052" w:rsidTr="00576306">
        <w:trPr>
          <w:trHeight w:val="363"/>
        </w:trPr>
        <w:tc>
          <w:tcPr>
            <w:tcW w:w="7235" w:type="dxa"/>
            <w:shd w:val="clear" w:color="auto" w:fill="auto"/>
          </w:tcPr>
          <w:p w:rsidR="006A2CD2" w:rsidRPr="00A504FF" w:rsidRDefault="006A2CD2" w:rsidP="006A2CD2">
            <w:pPr>
              <w:rPr>
                <w:szCs w:val="21"/>
              </w:rPr>
            </w:pPr>
            <w:r w:rsidRPr="00A504FF">
              <w:rPr>
                <w:rFonts w:hint="eastAsia"/>
                <w:szCs w:val="21"/>
              </w:rPr>
              <w:t>LO81</w:t>
            </w:r>
            <w:r w:rsidRPr="00A504FF">
              <w:rPr>
                <w:rFonts w:hint="eastAsia"/>
                <w:szCs w:val="21"/>
              </w:rPr>
              <w:t>：具有初步的第二外语表达沟通能力</w:t>
            </w:r>
            <w:r w:rsidRPr="00A504FF">
              <w:rPr>
                <w:rFonts w:hint="eastAsia"/>
                <w:szCs w:val="21"/>
              </w:rPr>
              <w:t>,</w:t>
            </w:r>
            <w:r w:rsidRPr="00A504FF">
              <w:rPr>
                <w:rFonts w:hint="eastAsia"/>
                <w:szCs w:val="21"/>
              </w:rPr>
              <w:t>有国际竞争与合作意识。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6A2CD2" w:rsidRPr="00A504FF" w:rsidRDefault="006A2CD2" w:rsidP="006A2C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0754A2" w:rsidRPr="004849CA" w:rsidRDefault="000754A2"/>
    <w:p w:rsidR="000754A2" w:rsidRPr="006A2CD2" w:rsidRDefault="00F5469B" w:rsidP="006A2CD2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6A2CD2">
        <w:rPr>
          <w:rFonts w:ascii="黑体" w:eastAsia="黑体" w:hAnsi="宋体" w:hint="eastAsia"/>
          <w:sz w:val="24"/>
        </w:rPr>
        <w:t>五、</w:t>
      </w:r>
      <w:r w:rsidRPr="006A2CD2">
        <w:rPr>
          <w:rFonts w:ascii="黑体" w:eastAsia="黑体" w:hAnsi="宋体"/>
          <w:sz w:val="24"/>
        </w:rPr>
        <w:t>课程</w:t>
      </w:r>
      <w:r w:rsidRPr="006A2CD2">
        <w:rPr>
          <w:rFonts w:ascii="黑体" w:eastAsia="黑体" w:hAnsi="宋体" w:hint="eastAsia"/>
          <w:sz w:val="24"/>
        </w:rPr>
        <w:t>目标/课程预期学习成果</w:t>
      </w:r>
      <w:r w:rsidR="006A2CD2" w:rsidRPr="006A2CD2">
        <w:rPr>
          <w:rFonts w:ascii="黑体" w:eastAsia="黑体" w:hAnsi="宋体" w:hint="eastAsia"/>
          <w:sz w:val="24"/>
        </w:rPr>
        <w:t xml:space="preserve"> 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0754A2">
        <w:tc>
          <w:tcPr>
            <w:tcW w:w="535" w:type="dxa"/>
            <w:shd w:val="clear" w:color="auto" w:fill="auto"/>
          </w:tcPr>
          <w:p w:rsidR="000754A2" w:rsidRDefault="00F5469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0754A2" w:rsidRDefault="00F5469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0754A2" w:rsidRDefault="00F5469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0754A2" w:rsidRDefault="00F5469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0754A2" w:rsidRDefault="00F5469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A2CD2"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0754A2" w:rsidRDefault="00F5469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754A2" w:rsidRDefault="00F5469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0754A2">
        <w:tc>
          <w:tcPr>
            <w:tcW w:w="535" w:type="dxa"/>
            <w:shd w:val="clear" w:color="auto" w:fill="auto"/>
          </w:tcPr>
          <w:p w:rsidR="000754A2" w:rsidRDefault="00F5469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0754A2" w:rsidRDefault="00F5469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</w:t>
            </w:r>
          </w:p>
        </w:tc>
        <w:tc>
          <w:tcPr>
            <w:tcW w:w="2470" w:type="dxa"/>
            <w:shd w:val="clear" w:color="auto" w:fill="auto"/>
          </w:tcPr>
          <w:p w:rsidR="000754A2" w:rsidRPr="00BC0179" w:rsidRDefault="004849CA">
            <w:pPr>
              <w:rPr>
                <w:rFonts w:ascii="仿宋" w:eastAsia="仿宋" w:hAnsi="仿宋"/>
                <w:sz w:val="24"/>
                <w:szCs w:val="24"/>
              </w:rPr>
            </w:pPr>
            <w:r w:rsidRPr="00BC0179">
              <w:rPr>
                <w:rFonts w:ascii="仿宋" w:eastAsia="仿宋" w:hAnsi="仿宋" w:hint="eastAsia"/>
                <w:sz w:val="24"/>
                <w:szCs w:val="24"/>
              </w:rPr>
              <w:t>运用正确的语音语调口头阐释自己的观点。</w:t>
            </w:r>
          </w:p>
        </w:tc>
        <w:tc>
          <w:tcPr>
            <w:tcW w:w="2199" w:type="dxa"/>
            <w:shd w:val="clear" w:color="auto" w:fill="auto"/>
          </w:tcPr>
          <w:p w:rsidR="000754A2" w:rsidRDefault="00BC0179" w:rsidP="004849CA">
            <w:pPr>
              <w:snapToGrid w:val="0"/>
              <w:spacing w:line="288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教师示范</w:t>
            </w:r>
          </w:p>
          <w:p w:rsidR="00BC0179" w:rsidRPr="00BC0179" w:rsidRDefault="00BC0179" w:rsidP="004849CA">
            <w:pPr>
              <w:snapToGrid w:val="0"/>
              <w:spacing w:line="288" w:lineRule="auto"/>
              <w:rPr>
                <w:rFonts w:ascii="仿宋" w:eastAsia="仿宋" w:hAnsi="仿宋"/>
                <w:sz w:val="24"/>
                <w:szCs w:val="24"/>
              </w:rPr>
            </w:pPr>
            <w:r w:rsidRPr="00BC0179">
              <w:rPr>
                <w:rFonts w:ascii="仿宋" w:eastAsia="仿宋" w:hAnsi="仿宋" w:hint="eastAsia"/>
                <w:sz w:val="24"/>
                <w:szCs w:val="24"/>
              </w:rPr>
              <w:t>模仿练习</w:t>
            </w:r>
          </w:p>
        </w:tc>
        <w:tc>
          <w:tcPr>
            <w:tcW w:w="1276" w:type="dxa"/>
            <w:shd w:val="clear" w:color="auto" w:fill="auto"/>
          </w:tcPr>
          <w:p w:rsidR="000754A2" w:rsidRDefault="004849CA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EC7206">
              <w:rPr>
                <w:rFonts w:ascii="仿宋" w:eastAsia="仿宋" w:hAnsi="仿宋" w:hint="eastAsia"/>
                <w:sz w:val="24"/>
                <w:szCs w:val="24"/>
              </w:rPr>
              <w:t>口试</w:t>
            </w:r>
          </w:p>
        </w:tc>
      </w:tr>
      <w:tr w:rsidR="000754A2">
        <w:tc>
          <w:tcPr>
            <w:tcW w:w="535" w:type="dxa"/>
            <w:vMerge w:val="restart"/>
            <w:shd w:val="clear" w:color="auto" w:fill="auto"/>
          </w:tcPr>
          <w:p w:rsidR="000754A2" w:rsidRDefault="00F5469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vMerge w:val="restart"/>
            <w:shd w:val="clear" w:color="auto" w:fill="auto"/>
          </w:tcPr>
          <w:p w:rsidR="000754A2" w:rsidRDefault="00F5469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</w:t>
            </w:r>
            <w:r w:rsidR="004849C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70" w:type="dxa"/>
            <w:shd w:val="clear" w:color="auto" w:fill="auto"/>
          </w:tcPr>
          <w:p w:rsidR="000754A2" w:rsidRPr="00EC7206" w:rsidRDefault="00F5469B" w:rsidP="00EC7206">
            <w:pPr>
              <w:snapToGrid w:val="0"/>
              <w:spacing w:line="288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C7206"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r w:rsidR="00EC7206" w:rsidRPr="00EC7206">
              <w:rPr>
                <w:rFonts w:ascii="仿宋" w:eastAsia="仿宋" w:hAnsi="仿宋"/>
                <w:sz w:val="24"/>
                <w:szCs w:val="24"/>
              </w:rPr>
              <w:t>掌握英语发音中的音标</w:t>
            </w:r>
            <w:r w:rsidR="006A6485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="006A6485" w:rsidRPr="00EC7206">
              <w:rPr>
                <w:rFonts w:ascii="仿宋" w:eastAsia="仿宋" w:hAnsi="仿宋"/>
                <w:sz w:val="24"/>
                <w:szCs w:val="24"/>
              </w:rPr>
              <w:t>不完全爆破、停顿、连读、重音、节奏和语调规律</w:t>
            </w:r>
            <w:r w:rsidR="00EC7206" w:rsidRPr="00EC7206">
              <w:rPr>
                <w:rFonts w:ascii="仿宋" w:eastAsia="仿宋" w:hAnsi="仿宋"/>
                <w:sz w:val="24"/>
                <w:szCs w:val="24"/>
              </w:rPr>
              <w:t>，能</w:t>
            </w:r>
            <w:r w:rsidR="006149E4">
              <w:rPr>
                <w:rFonts w:ascii="仿宋" w:eastAsia="仿宋" w:hAnsi="仿宋" w:hint="eastAsia"/>
                <w:sz w:val="24"/>
                <w:szCs w:val="24"/>
              </w:rPr>
              <w:t>听</w:t>
            </w:r>
            <w:r w:rsidR="00EC7206" w:rsidRPr="00EC7206">
              <w:rPr>
                <w:rFonts w:ascii="仿宋" w:eastAsia="仿宋" w:hAnsi="仿宋"/>
                <w:sz w:val="24"/>
                <w:szCs w:val="24"/>
              </w:rPr>
              <w:t>写出</w:t>
            </w:r>
            <w:r w:rsidR="009E6F01">
              <w:rPr>
                <w:rFonts w:ascii="仿宋" w:eastAsia="仿宋" w:hAnsi="仿宋" w:hint="eastAsia"/>
                <w:sz w:val="24"/>
                <w:szCs w:val="24"/>
              </w:rPr>
              <w:t>包含上述</w:t>
            </w:r>
            <w:r w:rsidR="006149E4">
              <w:rPr>
                <w:rFonts w:ascii="仿宋" w:eastAsia="仿宋" w:hAnsi="仿宋" w:hint="eastAsia"/>
                <w:sz w:val="24"/>
                <w:szCs w:val="24"/>
              </w:rPr>
              <w:t>发音规律</w:t>
            </w:r>
            <w:r w:rsidR="009E6F01">
              <w:rPr>
                <w:rFonts w:ascii="仿宋" w:eastAsia="仿宋" w:hAnsi="仿宋" w:hint="eastAsia"/>
                <w:sz w:val="24"/>
                <w:szCs w:val="24"/>
              </w:rPr>
              <w:t>的英文句子或段落。</w:t>
            </w:r>
          </w:p>
        </w:tc>
        <w:tc>
          <w:tcPr>
            <w:tcW w:w="2199" w:type="dxa"/>
            <w:shd w:val="clear" w:color="auto" w:fill="auto"/>
          </w:tcPr>
          <w:p w:rsidR="000754A2" w:rsidRPr="00EC7206" w:rsidRDefault="00EC7206" w:rsidP="00EC7206">
            <w:pPr>
              <w:snapToGrid w:val="0"/>
              <w:spacing w:line="288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C7206">
              <w:rPr>
                <w:rFonts w:ascii="仿宋" w:eastAsia="仿宋" w:hAnsi="仿宋" w:hint="eastAsia"/>
                <w:sz w:val="24"/>
                <w:szCs w:val="24"/>
              </w:rPr>
              <w:t>教师示范</w:t>
            </w:r>
          </w:p>
          <w:p w:rsidR="00EC7206" w:rsidRDefault="00EC7206" w:rsidP="00EC7206">
            <w:pPr>
              <w:snapToGrid w:val="0"/>
              <w:spacing w:line="288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C7206">
              <w:rPr>
                <w:rFonts w:ascii="仿宋" w:eastAsia="仿宋" w:hAnsi="仿宋" w:hint="eastAsia"/>
                <w:sz w:val="24"/>
                <w:szCs w:val="24"/>
              </w:rPr>
              <w:t>学生模仿练习</w:t>
            </w:r>
          </w:p>
          <w:p w:rsidR="00C66ADE" w:rsidRPr="00EC7206" w:rsidRDefault="00C66ADE" w:rsidP="00EC7206">
            <w:pPr>
              <w:snapToGrid w:val="0"/>
              <w:spacing w:line="288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课后听写强化</w:t>
            </w:r>
          </w:p>
        </w:tc>
        <w:tc>
          <w:tcPr>
            <w:tcW w:w="1276" w:type="dxa"/>
            <w:shd w:val="clear" w:color="auto" w:fill="auto"/>
          </w:tcPr>
          <w:p w:rsidR="007958F2" w:rsidRPr="009E6F01" w:rsidRDefault="007958F2">
            <w:pPr>
              <w:snapToGrid w:val="0"/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笔试</w:t>
            </w:r>
          </w:p>
        </w:tc>
      </w:tr>
      <w:tr w:rsidR="000754A2">
        <w:tc>
          <w:tcPr>
            <w:tcW w:w="535" w:type="dxa"/>
            <w:vMerge/>
            <w:shd w:val="clear" w:color="auto" w:fill="auto"/>
          </w:tcPr>
          <w:p w:rsidR="000754A2" w:rsidRDefault="000754A2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0754A2" w:rsidRDefault="000754A2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0754A2" w:rsidRPr="00EC7206" w:rsidRDefault="00F5469B" w:rsidP="00EC7206">
            <w:pPr>
              <w:snapToGrid w:val="0"/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EC7206">
              <w:rPr>
                <w:rFonts w:ascii="仿宋" w:eastAsia="仿宋" w:hAnsi="仿宋" w:hint="eastAsia"/>
                <w:sz w:val="24"/>
                <w:szCs w:val="24"/>
              </w:rPr>
              <w:t>2.</w:t>
            </w:r>
            <w:r w:rsidR="009E6F01" w:rsidRPr="00EC7206">
              <w:rPr>
                <w:rFonts w:ascii="仿宋" w:eastAsia="仿宋" w:hAnsi="仿宋"/>
                <w:sz w:val="24"/>
                <w:szCs w:val="24"/>
              </w:rPr>
              <w:t xml:space="preserve"> 能将英语语音发音规则中的技巧运用到朗读材料中，灵活运用</w:t>
            </w:r>
            <w:r w:rsidR="009E6F01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  <w:tc>
          <w:tcPr>
            <w:tcW w:w="2199" w:type="dxa"/>
            <w:shd w:val="clear" w:color="auto" w:fill="auto"/>
          </w:tcPr>
          <w:p w:rsidR="000754A2" w:rsidRPr="009E6F01" w:rsidRDefault="009E6F01">
            <w:pPr>
              <w:snapToGrid w:val="0"/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6F01">
              <w:rPr>
                <w:rFonts w:ascii="仿宋" w:eastAsia="仿宋" w:hAnsi="仿宋" w:hint="eastAsia"/>
                <w:sz w:val="24"/>
                <w:szCs w:val="24"/>
              </w:rPr>
              <w:t>教师示范</w:t>
            </w:r>
          </w:p>
          <w:p w:rsidR="009E6F01" w:rsidRPr="009E6F01" w:rsidRDefault="009E6F01">
            <w:pPr>
              <w:snapToGrid w:val="0"/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6F01">
              <w:rPr>
                <w:rFonts w:ascii="仿宋" w:eastAsia="仿宋" w:hAnsi="仿宋" w:hint="eastAsia"/>
                <w:sz w:val="24"/>
                <w:szCs w:val="24"/>
              </w:rPr>
              <w:t>学生模仿练习</w:t>
            </w:r>
          </w:p>
        </w:tc>
        <w:tc>
          <w:tcPr>
            <w:tcW w:w="1276" w:type="dxa"/>
            <w:shd w:val="clear" w:color="auto" w:fill="auto"/>
          </w:tcPr>
          <w:p w:rsidR="00EC7206" w:rsidRPr="009E6F01" w:rsidRDefault="009E6F01" w:rsidP="00BC0179">
            <w:pPr>
              <w:snapToGrid w:val="0"/>
              <w:spacing w:line="288" w:lineRule="auto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9E6F01">
              <w:rPr>
                <w:rFonts w:ascii="仿宋" w:eastAsia="仿宋" w:hAnsi="仿宋" w:hint="eastAsia"/>
                <w:sz w:val="24"/>
                <w:szCs w:val="24"/>
              </w:rPr>
              <w:t>口试</w:t>
            </w:r>
          </w:p>
        </w:tc>
      </w:tr>
      <w:tr w:rsidR="000754A2">
        <w:tc>
          <w:tcPr>
            <w:tcW w:w="535" w:type="dxa"/>
            <w:shd w:val="clear" w:color="auto" w:fill="auto"/>
          </w:tcPr>
          <w:p w:rsidR="000754A2" w:rsidRDefault="00F5469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:rsidR="000754A2" w:rsidRDefault="00F5469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</w:t>
            </w:r>
            <w:r w:rsidR="00EC720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70" w:type="dxa"/>
            <w:shd w:val="clear" w:color="auto" w:fill="auto"/>
          </w:tcPr>
          <w:p w:rsidR="000754A2" w:rsidRDefault="00EC7206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和小组成员分工协作，认真完成影视配音或戏剧表演任务， </w:t>
            </w:r>
          </w:p>
        </w:tc>
        <w:tc>
          <w:tcPr>
            <w:tcW w:w="2199" w:type="dxa"/>
            <w:shd w:val="clear" w:color="auto" w:fill="auto"/>
          </w:tcPr>
          <w:p w:rsidR="000754A2" w:rsidRDefault="00BC0179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教师提前布置任务，同学自愿分组，协同完成。</w:t>
            </w:r>
          </w:p>
        </w:tc>
        <w:tc>
          <w:tcPr>
            <w:tcW w:w="1276" w:type="dxa"/>
            <w:shd w:val="clear" w:color="auto" w:fill="auto"/>
          </w:tcPr>
          <w:p w:rsidR="000754A2" w:rsidRDefault="00EC7206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9E6F01">
              <w:rPr>
                <w:rFonts w:ascii="仿宋" w:eastAsia="仿宋" w:hAnsi="仿宋" w:hint="eastAsia"/>
                <w:sz w:val="24"/>
                <w:szCs w:val="24"/>
              </w:rPr>
              <w:t>小组汇报</w:t>
            </w:r>
          </w:p>
        </w:tc>
      </w:tr>
    </w:tbl>
    <w:p w:rsidR="000754A2" w:rsidRDefault="000754A2">
      <w:pPr>
        <w:snapToGrid w:val="0"/>
        <w:spacing w:line="288" w:lineRule="auto"/>
        <w:ind w:leftChars="200" w:left="420"/>
        <w:rPr>
          <w:rFonts w:ascii="黑体" w:eastAsia="黑体" w:hAnsi="宋体"/>
          <w:sz w:val="24"/>
        </w:rPr>
      </w:pPr>
    </w:p>
    <w:p w:rsidR="000754A2" w:rsidRDefault="000754A2" w:rsidP="00001083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0754A2" w:rsidRDefault="00F5469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001083">
        <w:rPr>
          <w:rFonts w:ascii="黑体" w:eastAsia="黑体" w:hAnsi="宋体" w:hint="eastAsia"/>
          <w:sz w:val="24"/>
        </w:rPr>
        <w:lastRenderedPageBreak/>
        <w:t>六、</w:t>
      </w:r>
      <w:r w:rsidRPr="00001083">
        <w:rPr>
          <w:rFonts w:ascii="黑体" w:eastAsia="黑体" w:hAnsi="宋体"/>
          <w:sz w:val="24"/>
        </w:rPr>
        <w:t>课程内容（必填项）</w:t>
      </w:r>
    </w:p>
    <w:p w:rsidR="000754A2" w:rsidRPr="00C84CB3" w:rsidRDefault="00C84CB3" w:rsidP="00C84CB3">
      <w:pPr>
        <w:snapToGrid w:val="0"/>
        <w:spacing w:line="288" w:lineRule="auto"/>
        <w:ind w:firstLineChars="200" w:firstLine="440"/>
        <w:rPr>
          <w:rFonts w:ascii="宋体" w:hAnsi="宋体"/>
          <w:sz w:val="22"/>
        </w:rPr>
      </w:pPr>
      <w:r w:rsidRPr="00221902">
        <w:rPr>
          <w:rFonts w:ascii="宋体" w:hAnsi="宋体" w:hint="eastAsia"/>
          <w:sz w:val="22"/>
        </w:rPr>
        <w:t>本课程每周</w:t>
      </w:r>
      <w:r w:rsidRPr="00C84CB3">
        <w:rPr>
          <w:rFonts w:ascii="宋体" w:hAnsi="宋体" w:hint="eastAsia"/>
          <w:sz w:val="22"/>
        </w:rPr>
        <w:t>2课</w:t>
      </w:r>
      <w:r w:rsidRPr="00221902">
        <w:rPr>
          <w:rFonts w:ascii="宋体" w:hAnsi="宋体" w:hint="eastAsia"/>
          <w:sz w:val="22"/>
        </w:rPr>
        <w:t>时,共计</w:t>
      </w:r>
      <w:r w:rsidRPr="00C84CB3">
        <w:rPr>
          <w:rFonts w:ascii="宋体" w:hAnsi="宋体"/>
          <w:sz w:val="22"/>
        </w:rPr>
        <w:t>32</w:t>
      </w:r>
      <w:r w:rsidRPr="00C84CB3">
        <w:rPr>
          <w:rFonts w:ascii="宋体" w:hAnsi="宋体" w:hint="eastAsia"/>
          <w:sz w:val="22"/>
        </w:rPr>
        <w:t>课</w:t>
      </w:r>
      <w:r w:rsidRPr="00221902">
        <w:rPr>
          <w:rFonts w:ascii="宋体" w:hAnsi="宋体" w:hint="eastAsia"/>
          <w:sz w:val="22"/>
        </w:rPr>
        <w:t>时</w:t>
      </w:r>
      <w:r>
        <w:rPr>
          <w:rFonts w:ascii="宋体" w:hAnsi="宋体" w:hint="eastAsia"/>
          <w:sz w:val="22"/>
        </w:rPr>
        <w:t>，均为实践课时。</w:t>
      </w:r>
    </w:p>
    <w:tbl>
      <w:tblPr>
        <w:tblW w:w="84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851"/>
        <w:gridCol w:w="2693"/>
        <w:gridCol w:w="2602"/>
      </w:tblGrid>
      <w:tr w:rsidR="000D66EC" w:rsidRPr="000D66EC" w:rsidTr="000F4CF5">
        <w:trPr>
          <w:trHeight w:val="6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EC" w:rsidRPr="000D66EC" w:rsidRDefault="000D66EC" w:rsidP="000D66EC">
            <w:pPr>
              <w:ind w:firstLineChars="98" w:firstLine="207"/>
              <w:rPr>
                <w:rFonts w:asciiTheme="minorEastAsia" w:hAnsiTheme="minorEastAsia"/>
                <w:b/>
                <w:bCs/>
                <w:szCs w:val="21"/>
              </w:rPr>
            </w:pPr>
            <w:r w:rsidRPr="000D66EC">
              <w:rPr>
                <w:rFonts w:asciiTheme="minorEastAsia" w:hAnsiTheme="minorEastAsia" w:hint="eastAsia"/>
                <w:b/>
                <w:bCs/>
                <w:szCs w:val="21"/>
              </w:rPr>
              <w:t>单元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EC" w:rsidRPr="000D66EC" w:rsidRDefault="000D66EC" w:rsidP="000D66EC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0D66EC">
              <w:rPr>
                <w:rFonts w:asciiTheme="minorEastAsia" w:hAnsiTheme="minorEastAsia" w:hint="eastAsia"/>
                <w:b/>
                <w:bCs/>
                <w:szCs w:val="21"/>
              </w:rPr>
              <w:t>课程内容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EC" w:rsidRPr="000D66EC" w:rsidRDefault="000D66EC" w:rsidP="000D66EC">
            <w:pPr>
              <w:rPr>
                <w:rFonts w:asciiTheme="minorEastAsia" w:hAnsiTheme="minorEastAsia"/>
                <w:b/>
                <w:bCs/>
                <w:szCs w:val="21"/>
              </w:rPr>
            </w:pPr>
            <w:r w:rsidRPr="000D66EC">
              <w:rPr>
                <w:rFonts w:asciiTheme="minorEastAsia" w:hAnsiTheme="minorEastAsia" w:hint="eastAsia"/>
                <w:b/>
                <w:bCs/>
                <w:szCs w:val="21"/>
              </w:rPr>
              <w:t>课时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>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EC" w:rsidRPr="000D66EC" w:rsidRDefault="000D66EC" w:rsidP="000D66EC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0D66EC">
              <w:rPr>
                <w:rFonts w:asciiTheme="minorEastAsia" w:hAnsiTheme="minorEastAsia" w:hint="eastAsia"/>
                <w:b/>
                <w:bCs/>
                <w:szCs w:val="21"/>
              </w:rPr>
              <w:t>知识与能力要求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EC" w:rsidRPr="000D66EC" w:rsidRDefault="000D66EC" w:rsidP="000D66EC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0D66EC">
              <w:rPr>
                <w:rFonts w:asciiTheme="minorEastAsia" w:hAnsiTheme="minorEastAsia" w:hint="eastAsia"/>
                <w:b/>
                <w:bCs/>
                <w:szCs w:val="21"/>
              </w:rPr>
              <w:t>教学难点</w:t>
            </w:r>
          </w:p>
        </w:tc>
      </w:tr>
      <w:tr w:rsidR="000D66EC" w:rsidRPr="000D66EC" w:rsidTr="000F4CF5">
        <w:trPr>
          <w:trHeight w:val="15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EC" w:rsidRPr="000D66EC" w:rsidRDefault="00001083" w:rsidP="000D66E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EC" w:rsidRPr="00001083" w:rsidRDefault="000D66EC" w:rsidP="000D66EC">
            <w:pPr>
              <w:ind w:right="28"/>
              <w:jc w:val="left"/>
              <w:rPr>
                <w:sz w:val="24"/>
              </w:rPr>
            </w:pPr>
            <w:r w:rsidRPr="00001083">
              <w:rPr>
                <w:sz w:val="24"/>
              </w:rPr>
              <w:t>Chapters 1-</w:t>
            </w:r>
            <w:r w:rsidRPr="00001083">
              <w:rPr>
                <w:rFonts w:hint="eastAsia"/>
                <w:sz w:val="24"/>
              </w:rPr>
              <w:t>2</w:t>
            </w:r>
            <w:r w:rsidRPr="00001083">
              <w:rPr>
                <w:sz w:val="24"/>
              </w:rPr>
              <w:t xml:space="preserve"> </w:t>
            </w:r>
          </w:p>
          <w:p w:rsidR="00001083" w:rsidRPr="00001083" w:rsidRDefault="000D66EC" w:rsidP="000D66EC">
            <w:pPr>
              <w:jc w:val="left"/>
              <w:rPr>
                <w:sz w:val="24"/>
              </w:rPr>
            </w:pPr>
            <w:r w:rsidRPr="00001083">
              <w:rPr>
                <w:sz w:val="24"/>
              </w:rPr>
              <w:t>English Phonetic symbo</w:t>
            </w:r>
            <w:r w:rsidR="00001083" w:rsidRPr="00001083">
              <w:rPr>
                <w:rFonts w:hint="eastAsia"/>
                <w:sz w:val="24"/>
              </w:rPr>
              <w:t>ls</w:t>
            </w:r>
            <w:r w:rsidR="00001083" w:rsidRPr="00001083">
              <w:rPr>
                <w:sz w:val="24"/>
              </w:rPr>
              <w:t xml:space="preserve"> </w:t>
            </w:r>
            <w:r w:rsidR="00001083" w:rsidRPr="00001083">
              <w:rPr>
                <w:rFonts w:hint="eastAsia"/>
                <w:sz w:val="24"/>
              </w:rPr>
              <w:t>and</w:t>
            </w:r>
            <w:r w:rsidR="00001083" w:rsidRPr="00001083">
              <w:rPr>
                <w:sz w:val="24"/>
              </w:rPr>
              <w:t xml:space="preserve"> </w:t>
            </w:r>
            <w:r w:rsidR="00001083" w:rsidRPr="00001083">
              <w:rPr>
                <w:rFonts w:hint="eastAsia"/>
                <w:sz w:val="24"/>
              </w:rPr>
              <w:t>classification</w:t>
            </w:r>
            <w:r w:rsidR="00001083" w:rsidRPr="00001083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EC" w:rsidRPr="000D66EC" w:rsidRDefault="000D66EC" w:rsidP="000D66E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EC" w:rsidRPr="000A7E8A" w:rsidRDefault="000D66EC" w:rsidP="000D66EC">
            <w:pPr>
              <w:snapToGrid w:val="0"/>
              <w:spacing w:line="300" w:lineRule="auto"/>
              <w:rPr>
                <w:rFonts w:asciiTheme="minorEastAsia" w:hAnsiTheme="minorEastAsia"/>
                <w:bCs/>
                <w:szCs w:val="21"/>
              </w:rPr>
            </w:pPr>
            <w:r w:rsidRPr="000A7E8A">
              <w:rPr>
                <w:rFonts w:asciiTheme="minorEastAsia" w:hAnsiTheme="minorEastAsia" w:hint="eastAsia"/>
                <w:bCs/>
                <w:szCs w:val="21"/>
              </w:rPr>
              <w:t>了解</w:t>
            </w:r>
            <w:r w:rsidRPr="000A7E8A">
              <w:rPr>
                <w:rFonts w:asciiTheme="minorEastAsia" w:hAnsiTheme="minorEastAsia"/>
                <w:bCs/>
                <w:szCs w:val="21"/>
              </w:rPr>
              <w:t>四十八个音标的总体情况，</w:t>
            </w:r>
            <w:r w:rsidRPr="000A7E8A">
              <w:rPr>
                <w:rFonts w:asciiTheme="minorEastAsia" w:hAnsiTheme="minorEastAsia" w:hint="eastAsia"/>
                <w:bCs/>
                <w:szCs w:val="21"/>
              </w:rPr>
              <w:t>能对</w:t>
            </w:r>
            <w:r w:rsidRPr="000A7E8A">
              <w:rPr>
                <w:rFonts w:asciiTheme="minorEastAsia" w:hAnsiTheme="minorEastAsia"/>
                <w:bCs/>
                <w:szCs w:val="21"/>
              </w:rPr>
              <w:t>20个元音和28个辅音</w:t>
            </w:r>
            <w:r w:rsidRPr="000A7E8A">
              <w:rPr>
                <w:rFonts w:asciiTheme="minorEastAsia" w:hAnsiTheme="minorEastAsia" w:hint="eastAsia"/>
                <w:bCs/>
                <w:szCs w:val="21"/>
              </w:rPr>
              <w:t>进行分类</w:t>
            </w:r>
            <w:r w:rsidR="00A84CE4" w:rsidRPr="000A7E8A">
              <w:rPr>
                <w:rFonts w:asciiTheme="minorEastAsia" w:hAnsiTheme="minorEastAsia" w:hint="eastAsia"/>
                <w:bCs/>
                <w:szCs w:val="21"/>
              </w:rPr>
              <w:t>；</w:t>
            </w:r>
          </w:p>
          <w:p w:rsidR="000D66EC" w:rsidRPr="000D66EC" w:rsidRDefault="000D66EC" w:rsidP="000D66EC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EC" w:rsidRPr="000D66EC" w:rsidRDefault="00001083" w:rsidP="000D66EC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 xml:space="preserve"> 元音和辅音的分类</w:t>
            </w:r>
          </w:p>
        </w:tc>
      </w:tr>
      <w:tr w:rsidR="000D66EC" w:rsidRPr="000D66EC" w:rsidTr="000F4C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EC" w:rsidRPr="000D66EC" w:rsidRDefault="000D66EC" w:rsidP="000D66E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D66EC">
              <w:rPr>
                <w:rFonts w:asciiTheme="minorEastAsia" w:hAnsiTheme="minorEastAsia" w:hint="eastAsia"/>
                <w:bCs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B3" w:rsidRPr="00001083" w:rsidRDefault="00C84CB3" w:rsidP="00C84CB3">
            <w:pPr>
              <w:snapToGrid w:val="0"/>
              <w:spacing w:line="300" w:lineRule="auto"/>
              <w:rPr>
                <w:sz w:val="24"/>
              </w:rPr>
            </w:pPr>
            <w:r w:rsidRPr="00001083">
              <w:rPr>
                <w:rFonts w:hint="eastAsia"/>
                <w:sz w:val="24"/>
              </w:rPr>
              <w:t>Chapter 3</w:t>
            </w:r>
            <w:r w:rsidRPr="00001083">
              <w:rPr>
                <w:sz w:val="24"/>
              </w:rPr>
              <w:t xml:space="preserve"> </w:t>
            </w:r>
          </w:p>
          <w:p w:rsidR="00C84CB3" w:rsidRPr="00001083" w:rsidRDefault="00C84CB3" w:rsidP="00C84CB3">
            <w:pPr>
              <w:snapToGrid w:val="0"/>
              <w:spacing w:line="300" w:lineRule="auto"/>
              <w:rPr>
                <w:sz w:val="24"/>
              </w:rPr>
            </w:pPr>
            <w:r w:rsidRPr="00001083">
              <w:rPr>
                <w:sz w:val="24"/>
              </w:rPr>
              <w:t xml:space="preserve">English Vowels </w:t>
            </w:r>
            <w:r w:rsidRPr="00001083">
              <w:rPr>
                <w:rFonts w:hint="eastAsia"/>
                <w:sz w:val="24"/>
              </w:rPr>
              <w:t>1-3</w:t>
            </w:r>
          </w:p>
          <w:p w:rsidR="000D66EC" w:rsidRPr="00001083" w:rsidRDefault="000D66EC" w:rsidP="000D66EC">
            <w:pPr>
              <w:jc w:val="lef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EC" w:rsidRPr="000D66EC" w:rsidRDefault="000D66EC" w:rsidP="000D66E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EC" w:rsidRPr="000D66EC" w:rsidRDefault="00C84CB3" w:rsidP="000D66EC">
            <w:pPr>
              <w:widowControl/>
              <w:spacing w:beforeLines="50" w:before="156" w:afterLines="50" w:after="156" w:line="288" w:lineRule="auto"/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掌握4个前元音、5个后元音、3个中元音的正确读法，并能区分</w:t>
            </w:r>
            <w:proofErr w:type="gramStart"/>
            <w:r>
              <w:rPr>
                <w:rFonts w:asciiTheme="minorEastAsia" w:hAnsiTheme="minorEastAsia" w:hint="eastAsia"/>
                <w:bCs/>
                <w:szCs w:val="21"/>
              </w:rPr>
              <w:t>容易读混的</w:t>
            </w:r>
            <w:proofErr w:type="gramEnd"/>
            <w:r>
              <w:rPr>
                <w:rFonts w:asciiTheme="minorEastAsia" w:hAnsiTheme="minorEastAsia" w:hint="eastAsia"/>
                <w:bCs/>
                <w:szCs w:val="21"/>
              </w:rPr>
              <w:t>几组元音</w:t>
            </w:r>
            <w:r w:rsidR="00001083" w:rsidRPr="00001083">
              <w:rPr>
                <w:rFonts w:asciiTheme="minorEastAsia" w:hAnsiTheme="minorEastAsia"/>
                <w:bCs/>
                <w:szCs w:val="21"/>
              </w:rPr>
              <w:t>；能运用到具体的单词中</w:t>
            </w:r>
            <w:r w:rsidR="00001083">
              <w:rPr>
                <w:rFonts w:asciiTheme="minorEastAsia" w:hAnsiTheme="minorEastAsia" w:hint="eastAsia"/>
                <w:bCs/>
                <w:szCs w:val="21"/>
              </w:rPr>
              <w:t>。</w:t>
            </w:r>
          </w:p>
          <w:p w:rsidR="000D66EC" w:rsidRPr="000D66EC" w:rsidRDefault="000D66EC" w:rsidP="000D66EC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EC" w:rsidRPr="000D66EC" w:rsidRDefault="00001083" w:rsidP="000D66EC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容易混淆的几组元音</w:t>
            </w:r>
          </w:p>
        </w:tc>
      </w:tr>
      <w:tr w:rsidR="00001083" w:rsidRPr="000D66EC" w:rsidTr="000F4C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3" w:rsidRPr="000D66EC" w:rsidRDefault="00001083" w:rsidP="00001083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D66EC">
              <w:rPr>
                <w:rFonts w:asciiTheme="minorEastAsia" w:hAnsiTheme="minorEastAsia" w:hint="eastAsia"/>
                <w:bCs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3" w:rsidRPr="00001083" w:rsidRDefault="00001083" w:rsidP="00001083">
            <w:pPr>
              <w:snapToGrid w:val="0"/>
              <w:spacing w:line="300" w:lineRule="auto"/>
              <w:rPr>
                <w:sz w:val="24"/>
              </w:rPr>
            </w:pPr>
            <w:r w:rsidRPr="00001083">
              <w:rPr>
                <w:rFonts w:hint="eastAsia"/>
                <w:sz w:val="24"/>
              </w:rPr>
              <w:t>Chapter 3</w:t>
            </w:r>
            <w:r w:rsidRPr="00001083">
              <w:rPr>
                <w:sz w:val="24"/>
              </w:rPr>
              <w:t xml:space="preserve"> </w:t>
            </w:r>
          </w:p>
          <w:p w:rsidR="00001083" w:rsidRPr="00001083" w:rsidRDefault="00001083" w:rsidP="00001083">
            <w:pPr>
              <w:snapToGrid w:val="0"/>
              <w:spacing w:line="300" w:lineRule="auto"/>
              <w:rPr>
                <w:sz w:val="24"/>
              </w:rPr>
            </w:pPr>
            <w:r w:rsidRPr="00001083">
              <w:rPr>
                <w:sz w:val="24"/>
              </w:rPr>
              <w:t xml:space="preserve">English Vowels </w:t>
            </w:r>
            <w:r w:rsidRPr="00001083">
              <w:rPr>
                <w:rFonts w:hint="eastAsia"/>
                <w:sz w:val="24"/>
              </w:rPr>
              <w:t>4-5</w:t>
            </w:r>
          </w:p>
          <w:p w:rsidR="00001083" w:rsidRPr="00001083" w:rsidRDefault="00001083" w:rsidP="00001083">
            <w:pPr>
              <w:jc w:val="lef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3" w:rsidRPr="000D66EC" w:rsidRDefault="00001083" w:rsidP="00001083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3" w:rsidRPr="000D66EC" w:rsidRDefault="00001083" w:rsidP="00001083">
            <w:pPr>
              <w:widowControl/>
              <w:spacing w:beforeLines="50" w:before="156" w:afterLines="50" w:after="156" w:line="288" w:lineRule="auto"/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掌握8个双元音的正确读法，并能区分</w:t>
            </w:r>
            <w:proofErr w:type="gramStart"/>
            <w:r>
              <w:rPr>
                <w:rFonts w:asciiTheme="minorEastAsia" w:hAnsiTheme="minorEastAsia" w:hint="eastAsia"/>
                <w:bCs/>
                <w:szCs w:val="21"/>
              </w:rPr>
              <w:t>容易读混的</w:t>
            </w:r>
            <w:proofErr w:type="gramEnd"/>
            <w:r>
              <w:rPr>
                <w:rFonts w:asciiTheme="minorEastAsia" w:hAnsiTheme="minorEastAsia" w:hint="eastAsia"/>
                <w:bCs/>
                <w:szCs w:val="21"/>
              </w:rPr>
              <w:t>几组元音</w:t>
            </w:r>
            <w:r w:rsidRPr="00001083">
              <w:rPr>
                <w:rFonts w:asciiTheme="minorEastAsia" w:hAnsiTheme="minorEastAsia"/>
                <w:bCs/>
                <w:szCs w:val="21"/>
              </w:rPr>
              <w:t>；能运用到具体的单词中</w:t>
            </w:r>
            <w:r>
              <w:rPr>
                <w:rFonts w:asciiTheme="minorEastAsia" w:hAnsiTheme="minorEastAsia" w:hint="eastAsia"/>
                <w:bCs/>
                <w:szCs w:val="21"/>
              </w:rPr>
              <w:t>。</w:t>
            </w:r>
          </w:p>
          <w:p w:rsidR="00001083" w:rsidRPr="00001083" w:rsidRDefault="00001083" w:rsidP="00001083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3" w:rsidRPr="000D66EC" w:rsidRDefault="00001083" w:rsidP="00001083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容易混淆的几组双元音</w:t>
            </w:r>
          </w:p>
        </w:tc>
      </w:tr>
      <w:tr w:rsidR="00001083" w:rsidRPr="000D66EC" w:rsidTr="000F4C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3" w:rsidRPr="000D66EC" w:rsidRDefault="00001083" w:rsidP="00001083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D66EC">
              <w:rPr>
                <w:rFonts w:asciiTheme="minorEastAsia" w:hAnsiTheme="minorEastAsia" w:hint="eastAsia"/>
                <w:bCs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3" w:rsidRDefault="00001083" w:rsidP="00001083">
            <w:pPr>
              <w:widowControl/>
              <w:spacing w:beforeLines="50" w:before="156" w:afterLines="50" w:after="156" w:line="288" w:lineRule="auto"/>
              <w:jc w:val="left"/>
              <w:rPr>
                <w:sz w:val="24"/>
              </w:rPr>
            </w:pPr>
            <w:r w:rsidRPr="00001083">
              <w:rPr>
                <w:sz w:val="24"/>
              </w:rPr>
              <w:t>C</w:t>
            </w:r>
            <w:r w:rsidRPr="00001083">
              <w:rPr>
                <w:rFonts w:hint="eastAsia"/>
                <w:sz w:val="24"/>
              </w:rPr>
              <w:t>hapter</w:t>
            </w:r>
            <w:r w:rsidRPr="00001083">
              <w:rPr>
                <w:sz w:val="24"/>
              </w:rPr>
              <w:t xml:space="preserve"> </w:t>
            </w:r>
            <w:r w:rsidRPr="00001083">
              <w:rPr>
                <w:rFonts w:hint="eastAsia"/>
                <w:sz w:val="24"/>
              </w:rPr>
              <w:t>4</w:t>
            </w:r>
          </w:p>
          <w:p w:rsidR="00001083" w:rsidRPr="00001083" w:rsidRDefault="00001083" w:rsidP="00001083">
            <w:pPr>
              <w:widowControl/>
              <w:spacing w:beforeLines="50" w:before="156" w:afterLines="50" w:after="156" w:line="288" w:lineRule="auto"/>
              <w:jc w:val="left"/>
              <w:rPr>
                <w:sz w:val="24"/>
              </w:rPr>
            </w:pPr>
            <w:r w:rsidRPr="00001083">
              <w:rPr>
                <w:rFonts w:hint="eastAsia"/>
                <w:sz w:val="24"/>
              </w:rPr>
              <w:t>English</w:t>
            </w:r>
            <w:r w:rsidRPr="00001083">
              <w:rPr>
                <w:sz w:val="24"/>
              </w:rPr>
              <w:t xml:space="preserve">  Consonants</w:t>
            </w:r>
            <w:r w:rsidR="00A84CE4">
              <w:rPr>
                <w:sz w:val="24"/>
              </w:rPr>
              <w:t xml:space="preserve"> </w:t>
            </w:r>
            <w:r w:rsidR="00A84CE4">
              <w:rPr>
                <w:rFonts w:hint="eastAsia"/>
                <w:sz w:val="24"/>
              </w:rPr>
              <w:t>1--2</w:t>
            </w:r>
          </w:p>
          <w:p w:rsidR="00001083" w:rsidRPr="00001083" w:rsidRDefault="00001083" w:rsidP="00001083">
            <w:pPr>
              <w:jc w:val="lef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3" w:rsidRPr="000D66EC" w:rsidRDefault="00001083" w:rsidP="00001083"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3" w:rsidRPr="00001083" w:rsidRDefault="00001083" w:rsidP="00001083">
            <w:pPr>
              <w:ind w:right="28"/>
              <w:rPr>
                <w:color w:val="000000"/>
                <w:sz w:val="20"/>
                <w:szCs w:val="20"/>
              </w:rPr>
            </w:pPr>
            <w:r w:rsidRPr="00001083">
              <w:rPr>
                <w:rFonts w:asciiTheme="minorEastAsia" w:hAnsiTheme="minorEastAsia"/>
                <w:bCs/>
                <w:szCs w:val="21"/>
              </w:rPr>
              <w:t>掌握</w:t>
            </w:r>
            <w:r w:rsidR="00A84CE4">
              <w:rPr>
                <w:rFonts w:asciiTheme="minorEastAsia" w:hAnsiTheme="minorEastAsia" w:hint="eastAsia"/>
                <w:bCs/>
                <w:szCs w:val="21"/>
              </w:rPr>
              <w:t>爆破音和</w:t>
            </w:r>
            <w:r w:rsidR="00B375A7">
              <w:rPr>
                <w:rFonts w:asciiTheme="minorEastAsia" w:hAnsiTheme="minorEastAsia" w:hint="eastAsia"/>
                <w:bCs/>
                <w:szCs w:val="21"/>
              </w:rPr>
              <w:t>摩擦音的正确读法</w:t>
            </w:r>
            <w:r>
              <w:rPr>
                <w:rFonts w:asciiTheme="minorEastAsia" w:hAnsiTheme="minorEastAsia" w:hint="eastAsia"/>
                <w:bCs/>
                <w:szCs w:val="21"/>
              </w:rPr>
              <w:t>，并能区分</w:t>
            </w:r>
            <w:proofErr w:type="gramStart"/>
            <w:r>
              <w:rPr>
                <w:rFonts w:asciiTheme="minorEastAsia" w:hAnsiTheme="minorEastAsia" w:hint="eastAsia"/>
                <w:bCs/>
                <w:szCs w:val="21"/>
              </w:rPr>
              <w:t>容易读混的</w:t>
            </w:r>
            <w:proofErr w:type="gramEnd"/>
            <w:r>
              <w:rPr>
                <w:rFonts w:asciiTheme="minorEastAsia" w:hAnsiTheme="minorEastAsia" w:hint="eastAsia"/>
                <w:bCs/>
                <w:szCs w:val="21"/>
              </w:rPr>
              <w:t>几组辅音</w:t>
            </w:r>
            <w:r w:rsidRPr="00001083">
              <w:rPr>
                <w:rFonts w:asciiTheme="minorEastAsia" w:hAnsiTheme="minorEastAsia"/>
                <w:bCs/>
                <w:szCs w:val="21"/>
              </w:rPr>
              <w:t>；能运用到具体的单词中</w:t>
            </w:r>
            <w:r>
              <w:rPr>
                <w:rFonts w:asciiTheme="minorEastAsia" w:hAnsiTheme="minorEastAsia" w:hint="eastAsia"/>
                <w:bCs/>
                <w:szCs w:val="21"/>
              </w:rPr>
              <w:t>。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3" w:rsidRPr="000D66EC" w:rsidRDefault="00001083" w:rsidP="00001083">
            <w:pPr>
              <w:snapToGrid w:val="0"/>
              <w:spacing w:line="300" w:lineRule="auto"/>
              <w:ind w:rightChars="-341" w:right="-716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容易混淆的几组辅音</w:t>
            </w:r>
          </w:p>
        </w:tc>
      </w:tr>
      <w:tr w:rsidR="00001083" w:rsidRPr="000D66EC" w:rsidTr="00A84C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3" w:rsidRPr="000D66EC" w:rsidRDefault="00001083" w:rsidP="00001083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D66EC">
              <w:rPr>
                <w:rFonts w:asciiTheme="minorEastAsia" w:hAnsiTheme="minorEastAsia" w:hint="eastAsia"/>
                <w:bCs/>
                <w:szCs w:val="21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E4" w:rsidRDefault="00A84CE4" w:rsidP="00A84CE4">
            <w:pPr>
              <w:widowControl/>
              <w:spacing w:beforeLines="50" w:before="156" w:afterLines="50" w:after="156" w:line="288" w:lineRule="auto"/>
              <w:jc w:val="left"/>
              <w:rPr>
                <w:sz w:val="24"/>
              </w:rPr>
            </w:pPr>
            <w:r w:rsidRPr="00001083">
              <w:rPr>
                <w:sz w:val="24"/>
              </w:rPr>
              <w:t>C</w:t>
            </w:r>
            <w:r w:rsidRPr="00001083">
              <w:rPr>
                <w:rFonts w:hint="eastAsia"/>
                <w:sz w:val="24"/>
              </w:rPr>
              <w:t>hapter</w:t>
            </w:r>
            <w:r w:rsidRPr="00001083">
              <w:rPr>
                <w:sz w:val="24"/>
              </w:rPr>
              <w:t xml:space="preserve"> </w:t>
            </w:r>
            <w:r w:rsidRPr="00001083">
              <w:rPr>
                <w:rFonts w:hint="eastAsia"/>
                <w:sz w:val="24"/>
              </w:rPr>
              <w:t>4</w:t>
            </w:r>
          </w:p>
          <w:p w:rsidR="00A84CE4" w:rsidRPr="00001083" w:rsidRDefault="00A84CE4" w:rsidP="00A84CE4">
            <w:pPr>
              <w:widowControl/>
              <w:spacing w:beforeLines="50" w:before="156" w:afterLines="50" w:after="156" w:line="288" w:lineRule="auto"/>
              <w:jc w:val="left"/>
              <w:rPr>
                <w:sz w:val="24"/>
              </w:rPr>
            </w:pPr>
            <w:r w:rsidRPr="00001083">
              <w:rPr>
                <w:rFonts w:hint="eastAsia"/>
                <w:sz w:val="24"/>
              </w:rPr>
              <w:t>English</w:t>
            </w:r>
            <w:r w:rsidRPr="00001083">
              <w:rPr>
                <w:sz w:val="24"/>
              </w:rPr>
              <w:t xml:space="preserve">  Consonants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3--6</w:t>
            </w:r>
          </w:p>
          <w:p w:rsidR="00001083" w:rsidRPr="000D66EC" w:rsidRDefault="00001083" w:rsidP="00001083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3" w:rsidRPr="000D66EC" w:rsidRDefault="00001083" w:rsidP="00001083"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3" w:rsidRPr="00A84CE4" w:rsidRDefault="00B375A7" w:rsidP="0004667E"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掌握破擦音、鼻辅音、舌边音和半元音的正确读法，并能区分</w:t>
            </w:r>
            <w:proofErr w:type="gramStart"/>
            <w:r>
              <w:rPr>
                <w:rFonts w:asciiTheme="minorEastAsia" w:hAnsiTheme="minorEastAsia" w:hint="eastAsia"/>
                <w:bCs/>
                <w:szCs w:val="21"/>
              </w:rPr>
              <w:t>容易读混的</w:t>
            </w:r>
            <w:proofErr w:type="gramEnd"/>
            <w:r>
              <w:rPr>
                <w:rFonts w:asciiTheme="minorEastAsia" w:hAnsiTheme="minorEastAsia" w:hint="eastAsia"/>
                <w:bCs/>
                <w:szCs w:val="21"/>
              </w:rPr>
              <w:t>几组辅音</w:t>
            </w:r>
            <w:r w:rsidRPr="00001083">
              <w:rPr>
                <w:rFonts w:asciiTheme="minorEastAsia" w:hAnsiTheme="minorEastAsia"/>
                <w:bCs/>
                <w:szCs w:val="21"/>
              </w:rPr>
              <w:t>；能运用到具体的单词中</w:t>
            </w:r>
            <w:r w:rsidR="00A84CE4" w:rsidRPr="00A84CE4">
              <w:rPr>
                <w:rFonts w:asciiTheme="minorEastAsia" w:hAnsiTheme="minorEastAsia"/>
                <w:bCs/>
                <w:szCs w:val="21"/>
              </w:rPr>
              <w:t>。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83" w:rsidRPr="00B375A7" w:rsidRDefault="00B375A7" w:rsidP="00A84CE4">
            <w:pPr>
              <w:autoSpaceDE w:val="0"/>
              <w:autoSpaceDN w:val="0"/>
              <w:adjustRightInd w:val="0"/>
              <w:snapToGrid w:val="0"/>
              <w:spacing w:line="300" w:lineRule="auto"/>
              <w:ind w:leftChars="33" w:left="69"/>
              <w:rPr>
                <w:rFonts w:asciiTheme="minorEastAsia" w:hAnsiTheme="minorEastAsia"/>
                <w:bCs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bCs/>
                <w:szCs w:val="21"/>
              </w:rPr>
              <w:t>鼻</w:t>
            </w:r>
            <w:proofErr w:type="gramEnd"/>
            <w:r>
              <w:rPr>
                <w:rFonts w:asciiTheme="minorEastAsia" w:hAnsiTheme="minorEastAsia" w:hint="eastAsia"/>
                <w:bCs/>
                <w:szCs w:val="21"/>
              </w:rPr>
              <w:t>辅音和舌边音的正确读法</w:t>
            </w:r>
          </w:p>
        </w:tc>
      </w:tr>
      <w:tr w:rsidR="00A84CE4" w:rsidRPr="000D66EC" w:rsidTr="000F4C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E4" w:rsidRPr="000D66EC" w:rsidRDefault="00A84CE4" w:rsidP="00A84CE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D66EC">
              <w:rPr>
                <w:rFonts w:asciiTheme="minorEastAsia" w:hAnsiTheme="minorEastAsia" w:hint="eastAsia"/>
                <w:bCs/>
                <w:szCs w:val="21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E4" w:rsidRDefault="00A84CE4" w:rsidP="00A84CE4">
            <w:pPr>
              <w:jc w:val="left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rFonts w:hint="eastAsia"/>
                <w:sz w:val="24"/>
              </w:rPr>
              <w:t>hapter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5</w:t>
            </w:r>
          </w:p>
          <w:p w:rsidR="00A84CE4" w:rsidRPr="000D66EC" w:rsidRDefault="00A84CE4" w:rsidP="00A84CE4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/>
                <w:sz w:val="24"/>
              </w:rPr>
              <w:t>Consonant Clusters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E4" w:rsidRPr="000D66EC" w:rsidRDefault="00A84CE4" w:rsidP="00A84CE4"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E4" w:rsidRPr="000D66EC" w:rsidRDefault="001F4331" w:rsidP="0004667E">
            <w:pPr>
              <w:autoSpaceDE w:val="0"/>
              <w:autoSpaceDN w:val="0"/>
              <w:adjustRightInd w:val="0"/>
              <w:snapToGrid w:val="0"/>
              <w:spacing w:line="300" w:lineRule="auto"/>
              <w:ind w:leftChars="33" w:left="69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掌握</w:t>
            </w:r>
            <w:r w:rsidR="00A84CE4" w:rsidRPr="00A84CE4">
              <w:rPr>
                <w:rFonts w:asciiTheme="minorEastAsia" w:hAnsiTheme="minorEastAsia"/>
                <w:bCs/>
                <w:szCs w:val="21"/>
              </w:rPr>
              <w:t>辅音连缀的规律；能在</w:t>
            </w:r>
            <w:r w:rsidR="00A84CE4">
              <w:rPr>
                <w:rFonts w:asciiTheme="minorEastAsia" w:hAnsiTheme="minorEastAsia" w:hint="eastAsia"/>
                <w:bCs/>
                <w:szCs w:val="21"/>
              </w:rPr>
              <w:t>郎</w:t>
            </w:r>
            <w:r w:rsidR="00A84CE4" w:rsidRPr="00A84CE4">
              <w:rPr>
                <w:rFonts w:asciiTheme="minorEastAsia" w:hAnsiTheme="minorEastAsia"/>
                <w:bCs/>
                <w:szCs w:val="21"/>
              </w:rPr>
              <w:t>读材料中灵活运用这些规律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E4" w:rsidRPr="000D66EC" w:rsidRDefault="00A84CE4" w:rsidP="00A84CE4">
            <w:pPr>
              <w:snapToGrid w:val="0"/>
              <w:spacing w:line="300" w:lineRule="auto"/>
              <w:ind w:firstLineChars="200" w:firstLine="42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 xml:space="preserve"> </w:t>
            </w:r>
          </w:p>
          <w:p w:rsidR="00A84CE4" w:rsidRPr="000D66EC" w:rsidRDefault="00A84CE4" w:rsidP="00A84CE4">
            <w:pPr>
              <w:ind w:firstLineChars="200" w:firstLine="42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运用辅音连缀规律到朗读中</w:t>
            </w:r>
          </w:p>
        </w:tc>
      </w:tr>
      <w:tr w:rsidR="00A84CE4" w:rsidRPr="000D66EC" w:rsidTr="000F4C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E4" w:rsidRPr="000D66EC" w:rsidRDefault="00A84CE4" w:rsidP="00A84CE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D66EC">
              <w:rPr>
                <w:rFonts w:asciiTheme="minorEastAsia" w:hAnsiTheme="minorEastAsia" w:hint="eastAsia"/>
                <w:bCs/>
                <w:szCs w:val="21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A7" w:rsidRDefault="00A84CE4" w:rsidP="00B375A7">
            <w:pPr>
              <w:jc w:val="left"/>
              <w:rPr>
                <w:sz w:val="24"/>
              </w:rPr>
            </w:pPr>
            <w:r>
              <w:rPr>
                <w:rFonts w:asciiTheme="minorEastAsia" w:hAnsiTheme="minorEastAsia"/>
                <w:bCs/>
                <w:szCs w:val="21"/>
              </w:rPr>
              <w:t xml:space="preserve"> </w:t>
            </w:r>
            <w:r w:rsidR="00B375A7">
              <w:rPr>
                <w:sz w:val="24"/>
              </w:rPr>
              <w:t>C</w:t>
            </w:r>
            <w:r w:rsidR="00B375A7">
              <w:rPr>
                <w:rFonts w:hint="eastAsia"/>
                <w:sz w:val="24"/>
              </w:rPr>
              <w:t>hapter</w:t>
            </w:r>
            <w:r w:rsidR="00B375A7">
              <w:rPr>
                <w:sz w:val="24"/>
              </w:rPr>
              <w:t xml:space="preserve"> </w:t>
            </w:r>
            <w:r w:rsidR="00B375A7">
              <w:rPr>
                <w:rFonts w:hint="eastAsia"/>
                <w:sz w:val="24"/>
              </w:rPr>
              <w:t>6</w:t>
            </w:r>
          </w:p>
          <w:p w:rsidR="00A84CE4" w:rsidRPr="000D66EC" w:rsidRDefault="00B375A7" w:rsidP="00B375A7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sz w:val="24"/>
              </w:rPr>
              <w:lastRenderedPageBreak/>
              <w:t>I</w:t>
            </w:r>
            <w:r>
              <w:rPr>
                <w:rFonts w:hint="eastAsia"/>
                <w:sz w:val="24"/>
              </w:rPr>
              <w:t>n</w:t>
            </w:r>
            <w:r>
              <w:rPr>
                <w:sz w:val="24"/>
              </w:rPr>
              <w:t>complete plosion, Nasal and Lateral Plosion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E4" w:rsidRPr="000D66EC" w:rsidRDefault="00A84CE4" w:rsidP="00A84CE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E4" w:rsidRPr="000D66EC" w:rsidRDefault="001F4331" w:rsidP="00A84CE4">
            <w:pPr>
              <w:snapToGrid w:val="0"/>
              <w:spacing w:line="300" w:lineRule="auto"/>
              <w:ind w:right="6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掌握</w:t>
            </w:r>
            <w:r w:rsidR="00B375A7" w:rsidRPr="00B375A7">
              <w:rPr>
                <w:rFonts w:asciiTheme="minorEastAsia" w:hAnsiTheme="minorEastAsia"/>
                <w:bCs/>
                <w:szCs w:val="21"/>
              </w:rPr>
              <w:t>不完全爆破</w:t>
            </w:r>
            <w:r w:rsidR="00B375A7">
              <w:rPr>
                <w:rFonts w:asciiTheme="minorEastAsia" w:hAnsiTheme="minorEastAsia" w:hint="eastAsia"/>
                <w:bCs/>
                <w:szCs w:val="21"/>
              </w:rPr>
              <w:t>、鼻腔爆</w:t>
            </w:r>
            <w:r w:rsidR="00B375A7">
              <w:rPr>
                <w:rFonts w:asciiTheme="minorEastAsia" w:hAnsiTheme="minorEastAsia" w:hint="eastAsia"/>
                <w:bCs/>
                <w:szCs w:val="21"/>
              </w:rPr>
              <w:lastRenderedPageBreak/>
              <w:t>破、舌侧爆破</w:t>
            </w:r>
            <w:r w:rsidR="00B375A7" w:rsidRPr="00B375A7">
              <w:rPr>
                <w:rFonts w:asciiTheme="minorEastAsia" w:hAnsiTheme="minorEastAsia"/>
                <w:bCs/>
                <w:szCs w:val="21"/>
              </w:rPr>
              <w:t>的规律；能在</w:t>
            </w:r>
            <w:r>
              <w:rPr>
                <w:rFonts w:asciiTheme="minorEastAsia" w:hAnsiTheme="minorEastAsia" w:hint="eastAsia"/>
                <w:bCs/>
                <w:szCs w:val="21"/>
              </w:rPr>
              <w:t>朗</w:t>
            </w:r>
            <w:r w:rsidR="00B375A7" w:rsidRPr="00B375A7">
              <w:rPr>
                <w:rFonts w:asciiTheme="minorEastAsia" w:hAnsiTheme="minorEastAsia"/>
                <w:bCs/>
                <w:szCs w:val="21"/>
              </w:rPr>
              <w:t>读材料中灵活运用这些规律</w:t>
            </w:r>
            <w:r>
              <w:rPr>
                <w:rFonts w:asciiTheme="minorEastAsia" w:hAnsiTheme="minorEastAsia" w:hint="eastAsia"/>
                <w:bCs/>
                <w:szCs w:val="21"/>
              </w:rPr>
              <w:t>。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E4" w:rsidRPr="000D66EC" w:rsidRDefault="00A84CE4" w:rsidP="00A84CE4">
            <w:pPr>
              <w:snapToGrid w:val="0"/>
              <w:spacing w:line="300" w:lineRule="auto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lastRenderedPageBreak/>
              <w:t xml:space="preserve"> </w:t>
            </w:r>
          </w:p>
          <w:p w:rsidR="00A84CE4" w:rsidRPr="000D66EC" w:rsidRDefault="001F4331" w:rsidP="00A84CE4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lastRenderedPageBreak/>
              <w:t xml:space="preserve"> 三种爆破方式</w:t>
            </w:r>
          </w:p>
        </w:tc>
      </w:tr>
      <w:tr w:rsidR="00A84CE4" w:rsidRPr="000D66EC" w:rsidTr="000F4C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E4" w:rsidRPr="000D66EC" w:rsidRDefault="00A84CE4" w:rsidP="00A84CE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D66EC">
              <w:rPr>
                <w:rFonts w:asciiTheme="minorEastAsia" w:hAnsiTheme="minorEastAsia" w:hint="eastAsia"/>
                <w:bCs/>
                <w:szCs w:val="21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E4" w:rsidRPr="001F4331" w:rsidRDefault="00A84CE4" w:rsidP="00A84CE4">
            <w:pPr>
              <w:jc w:val="left"/>
              <w:rPr>
                <w:sz w:val="24"/>
              </w:rPr>
            </w:pPr>
            <w:r w:rsidRPr="001F4331">
              <w:rPr>
                <w:sz w:val="24"/>
              </w:rPr>
              <w:t xml:space="preserve"> </w:t>
            </w:r>
            <w:r w:rsidR="001F4331" w:rsidRPr="001F4331">
              <w:rPr>
                <w:sz w:val="24"/>
              </w:rPr>
              <w:t>C</w:t>
            </w:r>
            <w:r w:rsidR="001F4331" w:rsidRPr="001F4331">
              <w:rPr>
                <w:rFonts w:hint="eastAsia"/>
                <w:sz w:val="24"/>
              </w:rPr>
              <w:t>hapter</w:t>
            </w:r>
            <w:r w:rsidR="001F4331" w:rsidRPr="001F4331">
              <w:rPr>
                <w:sz w:val="24"/>
              </w:rPr>
              <w:t xml:space="preserve"> </w:t>
            </w:r>
            <w:r w:rsidR="001F4331" w:rsidRPr="001F4331">
              <w:rPr>
                <w:rFonts w:hint="eastAsia"/>
                <w:sz w:val="24"/>
              </w:rPr>
              <w:t>7</w:t>
            </w:r>
            <w:r w:rsidR="001F4331" w:rsidRPr="001F4331">
              <w:rPr>
                <w:sz w:val="24"/>
              </w:rPr>
              <w:t xml:space="preserve"> </w:t>
            </w:r>
          </w:p>
          <w:p w:rsidR="001F4331" w:rsidRPr="001F4331" w:rsidRDefault="001F4331" w:rsidP="00A84CE4">
            <w:pPr>
              <w:jc w:val="left"/>
              <w:rPr>
                <w:sz w:val="24"/>
              </w:rPr>
            </w:pPr>
            <w:r w:rsidRPr="001F4331">
              <w:rPr>
                <w:rFonts w:hint="eastAsia"/>
                <w:sz w:val="24"/>
              </w:rPr>
              <w:t>Weak</w:t>
            </w:r>
            <w:r w:rsidRPr="001F4331">
              <w:rPr>
                <w:sz w:val="24"/>
              </w:rPr>
              <w:t xml:space="preserve"> </w:t>
            </w:r>
            <w:r w:rsidRPr="001F4331">
              <w:rPr>
                <w:rFonts w:hint="eastAsia"/>
                <w:sz w:val="24"/>
              </w:rPr>
              <w:t>forms</w:t>
            </w:r>
            <w:r w:rsidRPr="001F4331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E4" w:rsidRPr="000D66EC" w:rsidRDefault="00A84CE4" w:rsidP="00A84CE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E4" w:rsidRPr="000D66EC" w:rsidRDefault="001F4331" w:rsidP="00A84CE4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proofErr w:type="gramStart"/>
            <w:r w:rsidRPr="001F4331">
              <w:rPr>
                <w:rFonts w:asciiTheme="minorEastAsia" w:hAnsiTheme="minorEastAsia" w:hint="eastAsia"/>
                <w:bCs/>
                <w:szCs w:val="21"/>
              </w:rPr>
              <w:t>掌握弱读</w:t>
            </w:r>
            <w:r w:rsidRPr="001F4331">
              <w:rPr>
                <w:rFonts w:asciiTheme="minorEastAsia" w:hAnsiTheme="minorEastAsia"/>
                <w:bCs/>
                <w:szCs w:val="21"/>
              </w:rPr>
              <w:t>的</w:t>
            </w:r>
            <w:proofErr w:type="gramEnd"/>
            <w:r w:rsidRPr="001F4331">
              <w:rPr>
                <w:rFonts w:asciiTheme="minorEastAsia" w:hAnsiTheme="minorEastAsia"/>
                <w:bCs/>
                <w:szCs w:val="21"/>
              </w:rPr>
              <w:t>规律；能在阅读材料中灵活运用</w:t>
            </w:r>
            <w:r w:rsidR="00D46042">
              <w:rPr>
                <w:rFonts w:asciiTheme="minorEastAsia" w:hAnsiTheme="minorEastAsia" w:hint="eastAsia"/>
                <w:bCs/>
                <w:szCs w:val="21"/>
              </w:rPr>
              <w:t>这些</w:t>
            </w:r>
            <w:r w:rsidRPr="001F4331">
              <w:rPr>
                <w:rFonts w:asciiTheme="minorEastAsia" w:hAnsiTheme="minorEastAsia"/>
                <w:bCs/>
                <w:szCs w:val="21"/>
              </w:rPr>
              <w:t>规律。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E4" w:rsidRPr="000D66EC" w:rsidRDefault="00A84CE4" w:rsidP="00A84CE4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 xml:space="preserve"> </w:t>
            </w:r>
            <w:r w:rsidR="001F4331">
              <w:rPr>
                <w:rFonts w:asciiTheme="minorEastAsia" w:hAnsiTheme="minorEastAsia"/>
                <w:bCs/>
                <w:szCs w:val="21"/>
              </w:rPr>
              <w:t xml:space="preserve"> </w:t>
            </w:r>
            <w:proofErr w:type="gramStart"/>
            <w:r w:rsidR="001F4331">
              <w:rPr>
                <w:rFonts w:asciiTheme="minorEastAsia" w:hAnsiTheme="minorEastAsia" w:hint="eastAsia"/>
                <w:bCs/>
                <w:szCs w:val="21"/>
              </w:rPr>
              <w:t>弱读的</w:t>
            </w:r>
            <w:proofErr w:type="gramEnd"/>
            <w:r w:rsidR="001F4331">
              <w:rPr>
                <w:rFonts w:asciiTheme="minorEastAsia" w:hAnsiTheme="minorEastAsia" w:hint="eastAsia"/>
                <w:bCs/>
                <w:szCs w:val="21"/>
              </w:rPr>
              <w:t>规律</w:t>
            </w:r>
          </w:p>
        </w:tc>
      </w:tr>
      <w:tr w:rsidR="00A84CE4" w:rsidRPr="000D66EC" w:rsidTr="000F4C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E4" w:rsidRPr="000D66EC" w:rsidRDefault="00A84CE4" w:rsidP="00A84CE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D66EC">
              <w:rPr>
                <w:rFonts w:asciiTheme="minorEastAsia" w:hAnsiTheme="minorEastAsia" w:hint="eastAsia"/>
                <w:bCs/>
                <w:szCs w:val="21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E4" w:rsidRDefault="00A84CE4" w:rsidP="00A84CE4">
            <w:pPr>
              <w:jc w:val="left"/>
              <w:rPr>
                <w:sz w:val="24"/>
              </w:rPr>
            </w:pPr>
            <w:r w:rsidRPr="001F4331">
              <w:rPr>
                <w:sz w:val="24"/>
              </w:rPr>
              <w:t xml:space="preserve"> </w:t>
            </w:r>
            <w:r w:rsidR="001F4331">
              <w:rPr>
                <w:sz w:val="24"/>
              </w:rPr>
              <w:t>C</w:t>
            </w:r>
            <w:r w:rsidR="001F4331">
              <w:rPr>
                <w:rFonts w:hint="eastAsia"/>
                <w:sz w:val="24"/>
              </w:rPr>
              <w:t>hapter</w:t>
            </w:r>
            <w:r w:rsidR="001F4331">
              <w:rPr>
                <w:sz w:val="24"/>
              </w:rPr>
              <w:t xml:space="preserve"> </w:t>
            </w:r>
            <w:r w:rsidR="001F4331">
              <w:rPr>
                <w:rFonts w:hint="eastAsia"/>
                <w:sz w:val="24"/>
              </w:rPr>
              <w:t>8</w:t>
            </w:r>
          </w:p>
          <w:p w:rsidR="001F4331" w:rsidRPr="001F4331" w:rsidRDefault="001F4331" w:rsidP="00A84CE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Pausing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E4" w:rsidRPr="000D66EC" w:rsidRDefault="00A84CE4" w:rsidP="00A84CE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E4" w:rsidRPr="000D66EC" w:rsidRDefault="001F4331" w:rsidP="00A84CE4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1F4331">
              <w:rPr>
                <w:rFonts w:asciiTheme="minorEastAsia" w:hAnsiTheme="minorEastAsia" w:hint="eastAsia"/>
                <w:bCs/>
                <w:szCs w:val="21"/>
              </w:rPr>
              <w:t>掌握</w:t>
            </w:r>
            <w:r w:rsidRPr="001F4331">
              <w:rPr>
                <w:rFonts w:asciiTheme="minorEastAsia" w:hAnsiTheme="minorEastAsia"/>
                <w:bCs/>
                <w:szCs w:val="21"/>
              </w:rPr>
              <w:t>句中停顿的规律；能在</w:t>
            </w:r>
            <w:r>
              <w:rPr>
                <w:rFonts w:asciiTheme="minorEastAsia" w:hAnsiTheme="minorEastAsia" w:hint="eastAsia"/>
                <w:bCs/>
                <w:szCs w:val="21"/>
              </w:rPr>
              <w:t>朗</w:t>
            </w:r>
            <w:r w:rsidRPr="001F4331">
              <w:rPr>
                <w:rFonts w:asciiTheme="minorEastAsia" w:hAnsiTheme="minorEastAsia"/>
                <w:bCs/>
                <w:szCs w:val="21"/>
              </w:rPr>
              <w:t>读材料中灵活运用</w:t>
            </w:r>
            <w:r w:rsidR="00D46042">
              <w:rPr>
                <w:rFonts w:asciiTheme="minorEastAsia" w:hAnsiTheme="minorEastAsia" w:hint="eastAsia"/>
                <w:bCs/>
                <w:szCs w:val="21"/>
              </w:rPr>
              <w:t>这些</w:t>
            </w:r>
            <w:r w:rsidRPr="001F4331">
              <w:rPr>
                <w:rFonts w:asciiTheme="minorEastAsia" w:hAnsiTheme="minorEastAsia"/>
                <w:bCs/>
                <w:szCs w:val="21"/>
              </w:rPr>
              <w:t>规律。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E4" w:rsidRPr="000D66EC" w:rsidRDefault="001F4331" w:rsidP="00A84CE4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停顿的规律</w:t>
            </w:r>
          </w:p>
          <w:p w:rsidR="00A84CE4" w:rsidRPr="000D66EC" w:rsidRDefault="00A84CE4" w:rsidP="00A84CE4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 xml:space="preserve"> </w:t>
            </w:r>
          </w:p>
        </w:tc>
      </w:tr>
      <w:tr w:rsidR="001F4331" w:rsidRPr="000D66EC" w:rsidTr="001F4331">
        <w:trPr>
          <w:trHeight w:val="10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31" w:rsidRPr="000D66EC" w:rsidRDefault="001F4331" w:rsidP="001F433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D66EC">
              <w:rPr>
                <w:rFonts w:asciiTheme="minorEastAsia" w:hAnsiTheme="minorEastAsia" w:hint="eastAsia"/>
                <w:bCs/>
                <w:szCs w:val="21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31" w:rsidRDefault="001F4331" w:rsidP="001F4331">
            <w:pPr>
              <w:jc w:val="left"/>
              <w:rPr>
                <w:sz w:val="24"/>
              </w:rPr>
            </w:pPr>
            <w:r w:rsidRPr="001F4331">
              <w:rPr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rFonts w:hint="eastAsia"/>
                <w:sz w:val="24"/>
              </w:rPr>
              <w:t>hapter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9</w:t>
            </w:r>
          </w:p>
          <w:p w:rsidR="001F4331" w:rsidRPr="001F4331" w:rsidRDefault="001F4331" w:rsidP="001F4331">
            <w:pPr>
              <w:jc w:val="left"/>
              <w:rPr>
                <w:sz w:val="24"/>
              </w:rPr>
            </w:pPr>
            <w:r>
              <w:rPr>
                <w:sz w:val="24"/>
              </w:rPr>
              <w:t>L</w:t>
            </w:r>
            <w:r>
              <w:rPr>
                <w:rFonts w:hint="eastAsia"/>
                <w:sz w:val="24"/>
              </w:rPr>
              <w:t>iaison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31" w:rsidRPr="000D66EC" w:rsidRDefault="001F4331" w:rsidP="001F433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31" w:rsidRPr="000D66EC" w:rsidRDefault="001F4331" w:rsidP="001F4331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1F4331">
              <w:rPr>
                <w:rFonts w:asciiTheme="minorEastAsia" w:hAnsiTheme="minorEastAsia" w:hint="eastAsia"/>
                <w:bCs/>
                <w:szCs w:val="21"/>
              </w:rPr>
              <w:t>掌握</w:t>
            </w:r>
            <w:r>
              <w:rPr>
                <w:rFonts w:asciiTheme="minorEastAsia" w:hAnsiTheme="minorEastAsia" w:hint="eastAsia"/>
                <w:bCs/>
                <w:szCs w:val="21"/>
              </w:rPr>
              <w:t>连读</w:t>
            </w:r>
            <w:r w:rsidRPr="001F4331">
              <w:rPr>
                <w:rFonts w:asciiTheme="minorEastAsia" w:hAnsiTheme="minorEastAsia"/>
                <w:bCs/>
                <w:szCs w:val="21"/>
              </w:rPr>
              <w:t>的规律；能在</w:t>
            </w:r>
            <w:r>
              <w:rPr>
                <w:rFonts w:asciiTheme="minorEastAsia" w:hAnsiTheme="minorEastAsia" w:hint="eastAsia"/>
                <w:bCs/>
                <w:szCs w:val="21"/>
              </w:rPr>
              <w:t>朗</w:t>
            </w:r>
            <w:r w:rsidRPr="001F4331">
              <w:rPr>
                <w:rFonts w:asciiTheme="minorEastAsia" w:hAnsiTheme="minorEastAsia"/>
                <w:bCs/>
                <w:szCs w:val="21"/>
              </w:rPr>
              <w:t>读材料中灵活运用</w:t>
            </w:r>
            <w:r w:rsidR="00D46042">
              <w:rPr>
                <w:rFonts w:asciiTheme="minorEastAsia" w:hAnsiTheme="minorEastAsia" w:hint="eastAsia"/>
                <w:bCs/>
                <w:szCs w:val="21"/>
              </w:rPr>
              <w:t>这些</w:t>
            </w:r>
            <w:r w:rsidRPr="001F4331">
              <w:rPr>
                <w:rFonts w:asciiTheme="minorEastAsia" w:hAnsiTheme="minorEastAsia"/>
                <w:bCs/>
                <w:szCs w:val="21"/>
              </w:rPr>
              <w:t>规律。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31" w:rsidRPr="000D66EC" w:rsidRDefault="001F4331" w:rsidP="001F4331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 xml:space="preserve"> </w:t>
            </w:r>
            <w:r w:rsidR="0004667E">
              <w:rPr>
                <w:rFonts w:asciiTheme="minorEastAsia" w:hAnsiTheme="minorEastAsia" w:hint="eastAsia"/>
                <w:bCs/>
                <w:szCs w:val="21"/>
              </w:rPr>
              <w:t>元音与元音的连读</w:t>
            </w:r>
          </w:p>
        </w:tc>
      </w:tr>
      <w:tr w:rsidR="001F4331" w:rsidRPr="000D66EC" w:rsidTr="000F4CF5">
        <w:trPr>
          <w:trHeight w:val="1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31" w:rsidRPr="000D66EC" w:rsidRDefault="001F4331" w:rsidP="001F433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D66EC">
              <w:rPr>
                <w:rFonts w:asciiTheme="minorEastAsia" w:hAnsiTheme="minorEastAsia" w:hint="eastAsia"/>
                <w:bCs/>
                <w:szCs w:val="21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31" w:rsidRDefault="001F4331" w:rsidP="001F4331">
            <w:pPr>
              <w:jc w:val="left"/>
              <w:rPr>
                <w:sz w:val="24"/>
              </w:rPr>
            </w:pPr>
            <w:r w:rsidRPr="001F4331">
              <w:rPr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rFonts w:hint="eastAsia"/>
                <w:sz w:val="24"/>
              </w:rPr>
              <w:t>hapter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10</w:t>
            </w:r>
          </w:p>
          <w:p w:rsidR="001F4331" w:rsidRPr="001F4331" w:rsidRDefault="001F4331" w:rsidP="001F4331">
            <w:pPr>
              <w:jc w:val="left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rFonts w:hint="eastAsia"/>
                <w:sz w:val="24"/>
              </w:rPr>
              <w:t>tress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31" w:rsidRPr="000D66EC" w:rsidRDefault="001F4331" w:rsidP="001F433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31" w:rsidRPr="000D66EC" w:rsidRDefault="001F4331" w:rsidP="001F4331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1F4331">
              <w:rPr>
                <w:rFonts w:asciiTheme="minorEastAsia" w:hAnsiTheme="minorEastAsia" w:hint="eastAsia"/>
                <w:bCs/>
                <w:szCs w:val="21"/>
              </w:rPr>
              <w:t>掌握</w:t>
            </w:r>
            <w:r>
              <w:rPr>
                <w:rFonts w:asciiTheme="minorEastAsia" w:hAnsiTheme="minorEastAsia" w:hint="eastAsia"/>
                <w:bCs/>
                <w:szCs w:val="21"/>
              </w:rPr>
              <w:t>重音</w:t>
            </w:r>
            <w:r w:rsidRPr="001F4331">
              <w:rPr>
                <w:rFonts w:asciiTheme="minorEastAsia" w:hAnsiTheme="minorEastAsia"/>
                <w:bCs/>
                <w:szCs w:val="21"/>
              </w:rPr>
              <w:t>的规律；能在</w:t>
            </w:r>
            <w:r>
              <w:rPr>
                <w:rFonts w:asciiTheme="minorEastAsia" w:hAnsiTheme="minorEastAsia" w:hint="eastAsia"/>
                <w:bCs/>
                <w:szCs w:val="21"/>
              </w:rPr>
              <w:t>朗</w:t>
            </w:r>
            <w:r w:rsidRPr="001F4331">
              <w:rPr>
                <w:rFonts w:asciiTheme="minorEastAsia" w:hAnsiTheme="minorEastAsia"/>
                <w:bCs/>
                <w:szCs w:val="21"/>
              </w:rPr>
              <w:t>读材料中灵活运用</w:t>
            </w:r>
            <w:r w:rsidR="00D46042">
              <w:rPr>
                <w:rFonts w:asciiTheme="minorEastAsia" w:hAnsiTheme="minorEastAsia" w:hint="eastAsia"/>
                <w:bCs/>
                <w:szCs w:val="21"/>
              </w:rPr>
              <w:t>这些</w:t>
            </w:r>
            <w:r w:rsidRPr="001F4331">
              <w:rPr>
                <w:rFonts w:asciiTheme="minorEastAsia" w:hAnsiTheme="minorEastAsia"/>
                <w:bCs/>
                <w:szCs w:val="21"/>
              </w:rPr>
              <w:t>规律。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31" w:rsidRPr="000D66EC" w:rsidRDefault="001F4331" w:rsidP="001F4331">
            <w:pPr>
              <w:snapToGrid w:val="0"/>
              <w:spacing w:line="300" w:lineRule="auto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 xml:space="preserve"> </w:t>
            </w:r>
            <w:r w:rsidR="0004667E">
              <w:rPr>
                <w:rFonts w:asciiTheme="minorEastAsia" w:hAnsiTheme="minorEastAsia" w:hint="eastAsia"/>
                <w:bCs/>
                <w:szCs w:val="21"/>
              </w:rPr>
              <w:t>句子的重音</w:t>
            </w:r>
          </w:p>
        </w:tc>
      </w:tr>
      <w:tr w:rsidR="001F4331" w:rsidRPr="000D66EC" w:rsidTr="000F4C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31" w:rsidRPr="000D66EC" w:rsidRDefault="001F4331" w:rsidP="001F433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D66EC">
              <w:rPr>
                <w:rFonts w:asciiTheme="minorEastAsia" w:hAnsiTheme="minorEastAsia" w:hint="eastAsia"/>
                <w:bCs/>
                <w:szCs w:val="21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31" w:rsidRDefault="001F4331" w:rsidP="001F4331">
            <w:pPr>
              <w:jc w:val="left"/>
              <w:rPr>
                <w:sz w:val="24"/>
              </w:rPr>
            </w:pPr>
            <w:r w:rsidRPr="001F4331">
              <w:rPr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rFonts w:hint="eastAsia"/>
                <w:sz w:val="24"/>
              </w:rPr>
              <w:t>hapter11</w:t>
            </w:r>
          </w:p>
          <w:p w:rsidR="001F4331" w:rsidRPr="001F4331" w:rsidRDefault="001F4331" w:rsidP="001F4331">
            <w:pPr>
              <w:jc w:val="left"/>
              <w:rPr>
                <w:sz w:val="24"/>
              </w:rPr>
            </w:pPr>
            <w:r>
              <w:rPr>
                <w:sz w:val="24"/>
              </w:rPr>
              <w:t>R</w:t>
            </w:r>
            <w:r>
              <w:rPr>
                <w:rFonts w:hint="eastAsia"/>
                <w:sz w:val="24"/>
              </w:rPr>
              <w:t>hythm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31" w:rsidRPr="000D66EC" w:rsidRDefault="001F4331" w:rsidP="001F433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31" w:rsidRPr="000D66EC" w:rsidRDefault="001F4331" w:rsidP="001F4331">
            <w:pPr>
              <w:snapToGrid w:val="0"/>
              <w:spacing w:line="300" w:lineRule="auto"/>
              <w:ind w:right="6"/>
              <w:rPr>
                <w:rFonts w:asciiTheme="minorEastAsia" w:hAnsiTheme="minorEastAsia"/>
                <w:bCs/>
                <w:szCs w:val="21"/>
              </w:rPr>
            </w:pPr>
            <w:r w:rsidRPr="001F4331">
              <w:rPr>
                <w:rFonts w:asciiTheme="minorEastAsia" w:hAnsiTheme="minorEastAsia" w:hint="eastAsia"/>
                <w:bCs/>
                <w:szCs w:val="21"/>
              </w:rPr>
              <w:t>掌握</w:t>
            </w:r>
            <w:r>
              <w:rPr>
                <w:rFonts w:asciiTheme="minorEastAsia" w:hAnsiTheme="minorEastAsia" w:hint="eastAsia"/>
                <w:bCs/>
                <w:szCs w:val="21"/>
              </w:rPr>
              <w:t>节奏</w:t>
            </w:r>
            <w:r w:rsidRPr="001F4331">
              <w:rPr>
                <w:rFonts w:asciiTheme="minorEastAsia" w:hAnsiTheme="minorEastAsia"/>
                <w:bCs/>
                <w:szCs w:val="21"/>
              </w:rPr>
              <w:t>的规律；能在</w:t>
            </w:r>
            <w:r>
              <w:rPr>
                <w:rFonts w:asciiTheme="minorEastAsia" w:hAnsiTheme="minorEastAsia" w:hint="eastAsia"/>
                <w:bCs/>
                <w:szCs w:val="21"/>
              </w:rPr>
              <w:t>朗</w:t>
            </w:r>
            <w:r w:rsidRPr="001F4331">
              <w:rPr>
                <w:rFonts w:asciiTheme="minorEastAsia" w:hAnsiTheme="minorEastAsia"/>
                <w:bCs/>
                <w:szCs w:val="21"/>
              </w:rPr>
              <w:t>读材料中灵活运用</w:t>
            </w:r>
            <w:r w:rsidR="00D46042">
              <w:rPr>
                <w:rFonts w:asciiTheme="minorEastAsia" w:hAnsiTheme="minorEastAsia" w:hint="eastAsia"/>
                <w:bCs/>
                <w:szCs w:val="21"/>
              </w:rPr>
              <w:t>这些</w:t>
            </w:r>
            <w:r w:rsidRPr="001F4331">
              <w:rPr>
                <w:rFonts w:asciiTheme="minorEastAsia" w:hAnsiTheme="minorEastAsia"/>
                <w:bCs/>
                <w:szCs w:val="21"/>
              </w:rPr>
              <w:t>规律。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31" w:rsidRPr="000D66EC" w:rsidRDefault="001F4331" w:rsidP="001F4331">
            <w:pPr>
              <w:snapToGrid w:val="0"/>
              <w:spacing w:line="300" w:lineRule="auto"/>
              <w:ind w:firstLineChars="100" w:firstLine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 xml:space="preserve"> </w:t>
            </w:r>
            <w:r w:rsidR="0004667E">
              <w:rPr>
                <w:rFonts w:asciiTheme="minorEastAsia" w:hAnsiTheme="minorEastAsia" w:hint="eastAsia"/>
                <w:bCs/>
                <w:szCs w:val="21"/>
              </w:rPr>
              <w:t>节奏的规律</w:t>
            </w:r>
          </w:p>
        </w:tc>
      </w:tr>
      <w:tr w:rsidR="001F4331" w:rsidRPr="000D66EC" w:rsidTr="000F4C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31" w:rsidRPr="000D66EC" w:rsidRDefault="001F4331" w:rsidP="001F433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D66EC">
              <w:rPr>
                <w:rFonts w:asciiTheme="minorEastAsia" w:hAnsiTheme="minorEastAsia" w:hint="eastAsia"/>
                <w:bCs/>
                <w:szCs w:val="2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31" w:rsidRDefault="001F4331" w:rsidP="001F4331">
            <w:pPr>
              <w:jc w:val="left"/>
              <w:rPr>
                <w:sz w:val="24"/>
              </w:rPr>
            </w:pPr>
            <w:r w:rsidRPr="001F4331">
              <w:rPr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rFonts w:hint="eastAsia"/>
                <w:sz w:val="24"/>
              </w:rPr>
              <w:t>hapter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12</w:t>
            </w:r>
          </w:p>
          <w:p w:rsidR="001F4331" w:rsidRPr="001F4331" w:rsidRDefault="001F4331" w:rsidP="001F4331">
            <w:pPr>
              <w:jc w:val="left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rFonts w:hint="eastAsia"/>
                <w:sz w:val="24"/>
              </w:rPr>
              <w:t>ntonation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31" w:rsidRPr="000D66EC" w:rsidRDefault="001F4331" w:rsidP="001F433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31" w:rsidRPr="000D66EC" w:rsidRDefault="001F4331" w:rsidP="001F4331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1F4331">
              <w:rPr>
                <w:rFonts w:asciiTheme="minorEastAsia" w:hAnsiTheme="minorEastAsia" w:hint="eastAsia"/>
                <w:bCs/>
                <w:szCs w:val="21"/>
              </w:rPr>
              <w:t>掌握</w:t>
            </w:r>
            <w:r>
              <w:rPr>
                <w:rFonts w:asciiTheme="minorEastAsia" w:hAnsiTheme="minorEastAsia" w:hint="eastAsia"/>
                <w:bCs/>
                <w:szCs w:val="21"/>
              </w:rPr>
              <w:t>语调</w:t>
            </w:r>
            <w:r w:rsidRPr="001F4331">
              <w:rPr>
                <w:rFonts w:asciiTheme="minorEastAsia" w:hAnsiTheme="minorEastAsia"/>
                <w:bCs/>
                <w:szCs w:val="21"/>
              </w:rPr>
              <w:t>的规律；能在</w:t>
            </w:r>
            <w:r>
              <w:rPr>
                <w:rFonts w:asciiTheme="minorEastAsia" w:hAnsiTheme="minorEastAsia" w:hint="eastAsia"/>
                <w:bCs/>
                <w:szCs w:val="21"/>
              </w:rPr>
              <w:t>朗</w:t>
            </w:r>
            <w:r w:rsidRPr="001F4331">
              <w:rPr>
                <w:rFonts w:asciiTheme="minorEastAsia" w:hAnsiTheme="minorEastAsia"/>
                <w:bCs/>
                <w:szCs w:val="21"/>
              </w:rPr>
              <w:t>读材料中灵活运用</w:t>
            </w:r>
            <w:r w:rsidR="00D46042">
              <w:rPr>
                <w:rFonts w:asciiTheme="minorEastAsia" w:hAnsiTheme="minorEastAsia" w:hint="eastAsia"/>
                <w:bCs/>
                <w:szCs w:val="21"/>
              </w:rPr>
              <w:t>这些</w:t>
            </w:r>
            <w:r w:rsidRPr="001F4331">
              <w:rPr>
                <w:rFonts w:asciiTheme="minorEastAsia" w:hAnsiTheme="minorEastAsia"/>
                <w:bCs/>
                <w:szCs w:val="21"/>
              </w:rPr>
              <w:t>规律。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31" w:rsidRPr="000D66EC" w:rsidRDefault="001F4331" w:rsidP="001F4331">
            <w:pPr>
              <w:snapToGrid w:val="0"/>
              <w:spacing w:line="300" w:lineRule="auto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 xml:space="preserve"> </w:t>
            </w:r>
            <w:r w:rsidR="0004667E">
              <w:rPr>
                <w:rFonts w:asciiTheme="minorEastAsia" w:hAnsiTheme="minorEastAsia" w:hint="eastAsia"/>
                <w:bCs/>
                <w:szCs w:val="21"/>
              </w:rPr>
              <w:t>各种语调的正确运用</w:t>
            </w:r>
          </w:p>
        </w:tc>
      </w:tr>
      <w:tr w:rsidR="001F4331" w:rsidRPr="000D66EC" w:rsidTr="000F4C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31" w:rsidRPr="000D66EC" w:rsidRDefault="001F4331" w:rsidP="001F433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D66EC">
              <w:rPr>
                <w:rFonts w:asciiTheme="minorEastAsia" w:hAnsiTheme="minorEastAsia" w:hint="eastAsia"/>
                <w:bCs/>
                <w:szCs w:val="21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31" w:rsidRPr="001F4331" w:rsidRDefault="001F4331" w:rsidP="001F4331">
            <w:pPr>
              <w:jc w:val="left"/>
              <w:rPr>
                <w:sz w:val="24"/>
              </w:rPr>
            </w:pPr>
            <w:r w:rsidRPr="001F4331">
              <w:rPr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rFonts w:hint="eastAsia"/>
                <w:sz w:val="24"/>
              </w:rPr>
              <w:t>evision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31" w:rsidRPr="000D66EC" w:rsidRDefault="001F4331" w:rsidP="001F433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31" w:rsidRPr="000D66EC" w:rsidRDefault="00D46042" w:rsidP="00704D22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能在朗读材料中综合运用所有的语音规律。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31" w:rsidRPr="000D66EC" w:rsidRDefault="001F4331" w:rsidP="001F4331">
            <w:pPr>
              <w:snapToGrid w:val="0"/>
              <w:spacing w:line="300" w:lineRule="auto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 xml:space="preserve"> </w:t>
            </w:r>
          </w:p>
        </w:tc>
      </w:tr>
    </w:tbl>
    <w:p w:rsidR="00CC5C14" w:rsidRDefault="00CC5C14" w:rsidP="00CC5C14">
      <w:pPr>
        <w:snapToGrid w:val="0"/>
        <w:spacing w:line="288" w:lineRule="auto"/>
        <w:ind w:right="26"/>
        <w:rPr>
          <w:rFonts w:ascii="宋体" w:hAnsi="宋体"/>
          <w:sz w:val="20"/>
          <w:szCs w:val="20"/>
        </w:rPr>
      </w:pPr>
    </w:p>
    <w:p w:rsidR="000754A2" w:rsidRDefault="00F5469B" w:rsidP="00CC5C14">
      <w:pPr>
        <w:snapToGrid w:val="0"/>
        <w:spacing w:line="288" w:lineRule="auto"/>
        <w:ind w:right="26"/>
        <w:rPr>
          <w:rFonts w:ascii="宋体" w:hAnsi="宋体"/>
          <w:sz w:val="20"/>
          <w:szCs w:val="20"/>
        </w:rPr>
      </w:pPr>
      <w:r>
        <w:rPr>
          <w:rFonts w:ascii="黑体" w:eastAsia="黑体" w:hAnsi="宋体" w:hint="eastAsia"/>
          <w:sz w:val="24"/>
        </w:rPr>
        <w:t>七、实践环节各阶段名称及基本要求（选填，适用于集中实践、实习、毕业设计等）</w:t>
      </w:r>
    </w:p>
    <w:p w:rsidR="00CC5C14" w:rsidRDefault="00CC5C14">
      <w:pPr>
        <w:snapToGrid w:val="0"/>
        <w:spacing w:line="288" w:lineRule="auto"/>
        <w:ind w:right="26" w:firstLineChars="200" w:firstLine="400"/>
        <w:rPr>
          <w:rFonts w:ascii="宋体" w:hAnsi="宋体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3240"/>
        <w:gridCol w:w="900"/>
        <w:gridCol w:w="1057"/>
        <w:gridCol w:w="1715"/>
      </w:tblGrid>
      <w:tr w:rsidR="00126195" w:rsidTr="00126195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Default="00126195" w:rsidP="00171BE9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Default="00126195" w:rsidP="00171BE9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Default="00126195" w:rsidP="00171BE9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Default="00126195" w:rsidP="00171BE9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:rsidR="00126195" w:rsidRDefault="00126195" w:rsidP="00171BE9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Default="00126195" w:rsidP="00171BE9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Default="00126195" w:rsidP="00171BE9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126195" w:rsidTr="00126195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Default="00126195" w:rsidP="00171BE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Default="00126195" w:rsidP="00171BE9"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 w:rsidRPr="00854865">
              <w:rPr>
                <w:rFonts w:ascii="宋体" w:hAnsi="宋体" w:hint="eastAsia"/>
                <w:sz w:val="20"/>
                <w:szCs w:val="20"/>
              </w:rPr>
              <w:t>英语语音1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Default="00126195" w:rsidP="00171BE9"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练习元音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Default="00126195" w:rsidP="00171BE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6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Default="00126195" w:rsidP="00171BE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Default="00126195" w:rsidP="00171BE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126195" w:rsidTr="00126195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Default="00126195" w:rsidP="00171BE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Default="00126195" w:rsidP="00171BE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 w:rsidRPr="00854865">
              <w:rPr>
                <w:rFonts w:ascii="宋体" w:hAnsi="宋体" w:hint="eastAsia"/>
                <w:sz w:val="20"/>
                <w:szCs w:val="20"/>
              </w:rPr>
              <w:t>英语语音</w:t>
            </w:r>
            <w:r>
              <w:rPr>
                <w:rFonts w:ascii="宋体" w:hAnsi="宋体"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Pr="00EB4CC0" w:rsidRDefault="00126195" w:rsidP="00171BE9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EB4CC0">
              <w:rPr>
                <w:rFonts w:ascii="宋体" w:hAnsi="宋体" w:hint="eastAsia"/>
                <w:sz w:val="20"/>
                <w:szCs w:val="20"/>
              </w:rPr>
              <w:t>练习</w:t>
            </w:r>
            <w:r>
              <w:rPr>
                <w:rFonts w:ascii="宋体" w:hAnsi="宋体" w:hint="eastAsia"/>
                <w:sz w:val="20"/>
                <w:szCs w:val="20"/>
              </w:rPr>
              <w:t>辅音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Default="00126195" w:rsidP="00171BE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6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Default="00126195" w:rsidP="00171BE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Default="00126195" w:rsidP="00171BE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126195" w:rsidTr="00126195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Default="00126195" w:rsidP="00171BE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Pr="00854865" w:rsidRDefault="00126195" w:rsidP="00171BE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854865">
              <w:rPr>
                <w:rFonts w:ascii="宋体" w:hAnsi="宋体" w:hint="eastAsia"/>
                <w:sz w:val="20"/>
                <w:szCs w:val="20"/>
              </w:rPr>
              <w:t>英语语音</w:t>
            </w:r>
            <w:r>
              <w:rPr>
                <w:rFonts w:ascii="宋体" w:hAnsi="宋体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Default="00126195" w:rsidP="00171BE9"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 w:rsidRPr="00EB4CC0">
              <w:rPr>
                <w:rFonts w:ascii="宋体" w:hAnsi="宋体" w:hint="eastAsia"/>
                <w:sz w:val="20"/>
                <w:szCs w:val="20"/>
              </w:rPr>
              <w:t>练习爆破音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Default="00126195" w:rsidP="00171BE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6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Default="00126195" w:rsidP="00171BE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Default="00126195" w:rsidP="00171BE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126195" w:rsidTr="00126195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Default="00126195" w:rsidP="00171BE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Pr="00854865" w:rsidRDefault="00126195" w:rsidP="00171BE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854865">
              <w:rPr>
                <w:rFonts w:ascii="宋体" w:hAnsi="宋体" w:hint="eastAsia"/>
                <w:sz w:val="20"/>
                <w:szCs w:val="20"/>
              </w:rPr>
              <w:t>英语语音</w:t>
            </w:r>
            <w:r>
              <w:rPr>
                <w:rFonts w:ascii="宋体" w:hAnsi="宋体"/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Default="00126195" w:rsidP="00171BE9"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proofErr w:type="gramStart"/>
            <w:r w:rsidRPr="00EB4CC0">
              <w:rPr>
                <w:rFonts w:ascii="宋体" w:hAnsi="宋体" w:hint="eastAsia"/>
                <w:sz w:val="20"/>
                <w:szCs w:val="20"/>
              </w:rPr>
              <w:t>练习弱读</w:t>
            </w:r>
            <w:r>
              <w:rPr>
                <w:rFonts w:ascii="宋体" w:hAnsi="宋体" w:hint="eastAsia"/>
                <w:sz w:val="20"/>
                <w:szCs w:val="20"/>
              </w:rPr>
              <w:t>和</w:t>
            </w:r>
            <w:proofErr w:type="gramEnd"/>
            <w:r w:rsidRPr="00EB4CC0">
              <w:rPr>
                <w:rFonts w:ascii="宋体" w:hAnsi="宋体" w:hint="eastAsia"/>
                <w:sz w:val="20"/>
                <w:szCs w:val="20"/>
              </w:rPr>
              <w:t>重读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Default="00126195" w:rsidP="00171BE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6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Default="00126195" w:rsidP="00171BE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Default="00126195" w:rsidP="00171BE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126195" w:rsidTr="00171BE9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Default="00126195" w:rsidP="00171BE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Default="00126195" w:rsidP="00171BE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 w:rsidRPr="00854865">
              <w:rPr>
                <w:rFonts w:ascii="宋体" w:hAnsi="宋体" w:hint="eastAsia"/>
                <w:sz w:val="20"/>
                <w:szCs w:val="20"/>
              </w:rPr>
              <w:t>英语语音</w:t>
            </w:r>
            <w:r>
              <w:rPr>
                <w:rFonts w:ascii="宋体" w:hAnsi="宋体"/>
                <w:sz w:val="20"/>
                <w:szCs w:val="20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Default="00126195" w:rsidP="00171BE9"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 w:rsidRPr="00EB4CC0">
              <w:rPr>
                <w:rFonts w:ascii="宋体" w:hAnsi="宋体" w:hint="eastAsia"/>
                <w:sz w:val="20"/>
                <w:szCs w:val="20"/>
              </w:rPr>
              <w:t>练习停顿和连读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Default="00126195" w:rsidP="00171BE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4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Default="00126195" w:rsidP="00171BE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Default="00126195" w:rsidP="00171BE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126195" w:rsidTr="00126195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Default="00126195" w:rsidP="00171BE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Default="00126195" w:rsidP="00171BE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 w:rsidRPr="00854865">
              <w:rPr>
                <w:rFonts w:ascii="宋体" w:hAnsi="宋体" w:hint="eastAsia"/>
                <w:sz w:val="20"/>
                <w:szCs w:val="20"/>
              </w:rPr>
              <w:t>英语语音</w:t>
            </w:r>
            <w:r>
              <w:rPr>
                <w:rFonts w:ascii="宋体" w:hAnsi="宋体" w:hint="eastAsia"/>
                <w:sz w:val="20"/>
                <w:szCs w:val="20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Default="00126195" w:rsidP="00171BE9"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 w:rsidRPr="00EB4CC0">
              <w:rPr>
                <w:rFonts w:ascii="宋体" w:hAnsi="宋体" w:hint="eastAsia"/>
                <w:sz w:val="20"/>
                <w:szCs w:val="20"/>
              </w:rPr>
              <w:t>练习</w:t>
            </w:r>
            <w:r>
              <w:rPr>
                <w:rFonts w:ascii="宋体" w:hAnsi="宋体" w:hint="eastAsia"/>
                <w:sz w:val="20"/>
                <w:szCs w:val="20"/>
              </w:rPr>
              <w:t>节奏和</w:t>
            </w:r>
            <w:r w:rsidRPr="00EB4CC0">
              <w:rPr>
                <w:rFonts w:ascii="宋体" w:hAnsi="宋体" w:hint="eastAsia"/>
                <w:sz w:val="20"/>
                <w:szCs w:val="20"/>
              </w:rPr>
              <w:t>语调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Default="00126195" w:rsidP="00171BE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4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Default="00126195" w:rsidP="00171BE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95" w:rsidRDefault="00126195" w:rsidP="00171BE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:rsidR="00C23EE3" w:rsidRDefault="00C23EE3" w:rsidP="00C23EE3">
      <w:pPr>
        <w:snapToGrid w:val="0"/>
        <w:spacing w:line="288" w:lineRule="auto"/>
        <w:ind w:right="2520" w:firstLineChars="200" w:firstLine="480"/>
        <w:rPr>
          <w:rFonts w:ascii="黑体" w:eastAsia="黑体" w:hAnsi="宋体"/>
          <w:sz w:val="24"/>
        </w:rPr>
      </w:pPr>
    </w:p>
    <w:p w:rsidR="000754A2" w:rsidRPr="00C23EE3" w:rsidRDefault="00C23EE3" w:rsidP="00C23EE3">
      <w:pPr>
        <w:snapToGrid w:val="0"/>
        <w:spacing w:line="288" w:lineRule="auto"/>
        <w:ind w:right="252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八、评价方式与成绩</w:t>
      </w:r>
      <w:r>
        <w:rPr>
          <w:rFonts w:ascii="黑体" w:eastAsia="黑体" w:hAnsi="宋体"/>
          <w:sz w:val="24"/>
        </w:rPr>
        <w:t>（必填项）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0754A2">
        <w:tc>
          <w:tcPr>
            <w:tcW w:w="1809" w:type="dxa"/>
            <w:shd w:val="clear" w:color="auto" w:fill="auto"/>
          </w:tcPr>
          <w:p w:rsidR="000754A2" w:rsidRDefault="00F5469B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lastRenderedPageBreak/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0754A2" w:rsidRDefault="00F5469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0754A2" w:rsidRDefault="00F5469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C23EE3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0754A2">
        <w:tc>
          <w:tcPr>
            <w:tcW w:w="1809" w:type="dxa"/>
            <w:shd w:val="clear" w:color="auto" w:fill="auto"/>
          </w:tcPr>
          <w:p w:rsidR="000754A2" w:rsidRPr="00C23EE3" w:rsidRDefault="00F5469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C23EE3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0754A2" w:rsidRDefault="00C23EE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口试</w:t>
            </w:r>
          </w:p>
        </w:tc>
        <w:tc>
          <w:tcPr>
            <w:tcW w:w="1843" w:type="dxa"/>
            <w:shd w:val="clear" w:color="auto" w:fill="auto"/>
          </w:tcPr>
          <w:p w:rsidR="000754A2" w:rsidRDefault="00C23EE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50%</w:t>
            </w:r>
          </w:p>
        </w:tc>
      </w:tr>
      <w:tr w:rsidR="000754A2">
        <w:tc>
          <w:tcPr>
            <w:tcW w:w="1809" w:type="dxa"/>
            <w:shd w:val="clear" w:color="auto" w:fill="auto"/>
          </w:tcPr>
          <w:p w:rsidR="000754A2" w:rsidRPr="00C23EE3" w:rsidRDefault="00F5469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C23EE3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0754A2" w:rsidRDefault="007B7E3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口试</w:t>
            </w:r>
          </w:p>
        </w:tc>
        <w:tc>
          <w:tcPr>
            <w:tcW w:w="1843" w:type="dxa"/>
            <w:shd w:val="clear" w:color="auto" w:fill="auto"/>
          </w:tcPr>
          <w:p w:rsidR="000754A2" w:rsidRDefault="00C23EE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0754A2">
        <w:tc>
          <w:tcPr>
            <w:tcW w:w="1809" w:type="dxa"/>
            <w:shd w:val="clear" w:color="auto" w:fill="auto"/>
          </w:tcPr>
          <w:p w:rsidR="000754A2" w:rsidRPr="00C23EE3" w:rsidRDefault="00F5469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C23EE3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0754A2" w:rsidRDefault="00D5597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口试</w:t>
            </w:r>
          </w:p>
        </w:tc>
        <w:tc>
          <w:tcPr>
            <w:tcW w:w="1843" w:type="dxa"/>
            <w:shd w:val="clear" w:color="auto" w:fill="auto"/>
          </w:tcPr>
          <w:p w:rsidR="000754A2" w:rsidRDefault="00C23EE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0754A2">
        <w:tc>
          <w:tcPr>
            <w:tcW w:w="1809" w:type="dxa"/>
            <w:shd w:val="clear" w:color="auto" w:fill="auto"/>
          </w:tcPr>
          <w:p w:rsidR="000754A2" w:rsidRPr="00C23EE3" w:rsidRDefault="00F5469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C23EE3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0754A2" w:rsidRDefault="00C23EE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小组汇报、课后作业等</w:t>
            </w:r>
          </w:p>
        </w:tc>
        <w:tc>
          <w:tcPr>
            <w:tcW w:w="1843" w:type="dxa"/>
            <w:shd w:val="clear" w:color="auto" w:fill="auto"/>
          </w:tcPr>
          <w:p w:rsidR="000754A2" w:rsidRDefault="00C23EE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20%</w:t>
            </w:r>
          </w:p>
        </w:tc>
      </w:tr>
    </w:tbl>
    <w:p w:rsidR="000754A2" w:rsidRDefault="000754A2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0754A2" w:rsidRDefault="00F5469B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 w:rsidR="00C23EE3">
        <w:rPr>
          <w:rFonts w:hint="eastAsia"/>
          <w:sz w:val="28"/>
          <w:szCs w:val="28"/>
        </w:rPr>
        <w:t xml:space="preserve"> </w:t>
      </w:r>
      <w:r w:rsidR="00C23EE3">
        <w:rPr>
          <w:rFonts w:hint="eastAsia"/>
          <w:sz w:val="28"/>
          <w:szCs w:val="28"/>
        </w:rPr>
        <w:t>孙怀香</w:t>
      </w:r>
      <w:r>
        <w:rPr>
          <w:rFonts w:hint="eastAsia"/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>系主任审核签名：</w:t>
      </w:r>
    </w:p>
    <w:p w:rsidR="000754A2" w:rsidRDefault="00F5469B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</w:rPr>
        <w:t xml:space="preserve">                       </w:t>
      </w:r>
    </w:p>
    <w:p w:rsidR="000754A2" w:rsidRDefault="000754A2">
      <w:bookmarkStart w:id="1" w:name="_GoBack"/>
      <w:bookmarkEnd w:id="1"/>
    </w:p>
    <w:sectPr w:rsidR="000754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001083"/>
    <w:rsid w:val="000146FA"/>
    <w:rsid w:val="0004667E"/>
    <w:rsid w:val="00053A9C"/>
    <w:rsid w:val="000754A2"/>
    <w:rsid w:val="00095F26"/>
    <w:rsid w:val="000A7E8A"/>
    <w:rsid w:val="000D4177"/>
    <w:rsid w:val="000D66EC"/>
    <w:rsid w:val="001072BC"/>
    <w:rsid w:val="00126195"/>
    <w:rsid w:val="001959A5"/>
    <w:rsid w:val="001F4331"/>
    <w:rsid w:val="00256B39"/>
    <w:rsid w:val="0026033C"/>
    <w:rsid w:val="002B52F3"/>
    <w:rsid w:val="002E3721"/>
    <w:rsid w:val="00313BBA"/>
    <w:rsid w:val="0032602E"/>
    <w:rsid w:val="003367AE"/>
    <w:rsid w:val="003B1258"/>
    <w:rsid w:val="004100B0"/>
    <w:rsid w:val="00427941"/>
    <w:rsid w:val="004849CA"/>
    <w:rsid w:val="0053590F"/>
    <w:rsid w:val="005467DC"/>
    <w:rsid w:val="00553D03"/>
    <w:rsid w:val="005B2B6D"/>
    <w:rsid w:val="005B4B4E"/>
    <w:rsid w:val="006149E4"/>
    <w:rsid w:val="00624FE1"/>
    <w:rsid w:val="006A2CD2"/>
    <w:rsid w:val="006A6485"/>
    <w:rsid w:val="006C7054"/>
    <w:rsid w:val="00704D22"/>
    <w:rsid w:val="007208D6"/>
    <w:rsid w:val="007958F2"/>
    <w:rsid w:val="00796092"/>
    <w:rsid w:val="007B7E3D"/>
    <w:rsid w:val="008B397C"/>
    <w:rsid w:val="008B47F4"/>
    <w:rsid w:val="00900019"/>
    <w:rsid w:val="0099063E"/>
    <w:rsid w:val="009E3866"/>
    <w:rsid w:val="009E6F01"/>
    <w:rsid w:val="00A769B1"/>
    <w:rsid w:val="00A837D5"/>
    <w:rsid w:val="00A84CE4"/>
    <w:rsid w:val="00A947E9"/>
    <w:rsid w:val="00AC4C45"/>
    <w:rsid w:val="00B375A7"/>
    <w:rsid w:val="00B46F21"/>
    <w:rsid w:val="00B511A5"/>
    <w:rsid w:val="00B736A7"/>
    <w:rsid w:val="00B7651F"/>
    <w:rsid w:val="00BC0179"/>
    <w:rsid w:val="00C15470"/>
    <w:rsid w:val="00C23EE3"/>
    <w:rsid w:val="00C56E09"/>
    <w:rsid w:val="00C66ADE"/>
    <w:rsid w:val="00C84CB3"/>
    <w:rsid w:val="00CA3CE0"/>
    <w:rsid w:val="00CC5C14"/>
    <w:rsid w:val="00CF096B"/>
    <w:rsid w:val="00D46042"/>
    <w:rsid w:val="00D55978"/>
    <w:rsid w:val="00E16D30"/>
    <w:rsid w:val="00E33169"/>
    <w:rsid w:val="00E70904"/>
    <w:rsid w:val="00E816B4"/>
    <w:rsid w:val="00EC7206"/>
    <w:rsid w:val="00EF44B1"/>
    <w:rsid w:val="00F10806"/>
    <w:rsid w:val="00F22BAC"/>
    <w:rsid w:val="00F35AA0"/>
    <w:rsid w:val="00F5469B"/>
    <w:rsid w:val="00F75F80"/>
    <w:rsid w:val="00F951F6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styleId="a6">
    <w:name w:val="Hyperlink"/>
    <w:basedOn w:val="a0"/>
    <w:uiPriority w:val="99"/>
    <w:unhideWhenUsed/>
    <w:rsid w:val="006A2CD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A2CD2"/>
    <w:rPr>
      <w:color w:val="605E5C"/>
      <w:shd w:val="clear" w:color="auto" w:fill="E1DFDD"/>
    </w:rPr>
  </w:style>
  <w:style w:type="table" w:customStyle="1" w:styleId="1">
    <w:name w:val="网格型1"/>
    <w:basedOn w:val="a1"/>
    <w:next w:val="a5"/>
    <w:rsid w:val="006C7054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5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learning.gench.edu.cn:8443/webapps/blackboard/execute/modulepage/view?course_id=_5248_1&amp;cmp_tab_id=_5528_1&amp;editMode=true&amp;mode=cpvie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jwxt.gench.edu.cn/eams/syllabusTeacher.ac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微软用户</cp:lastModifiedBy>
  <cp:revision>49</cp:revision>
  <dcterms:created xsi:type="dcterms:W3CDTF">2016-12-19T07:34:00Z</dcterms:created>
  <dcterms:modified xsi:type="dcterms:W3CDTF">2019-03-05T11:00:00Z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