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09EFE" w14:textId="77777777" w:rsidR="00177801" w:rsidRPr="00A14382" w:rsidRDefault="00CE6D2B">
      <w:pPr>
        <w:spacing w:line="288" w:lineRule="auto"/>
        <w:jc w:val="center"/>
        <w:rPr>
          <w:b/>
          <w:sz w:val="28"/>
          <w:szCs w:val="30"/>
        </w:rPr>
      </w:pPr>
      <w:r w:rsidRPr="00A14382">
        <w:pict w14:anchorId="26CC3EE1"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41.8pt;margin-top:27.55pt;width:207.5pt;height:22.1pt;z-index:251658240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 stroked="f" strokeweight=".5pt">
            <v:textbox>
              <w:txbxContent>
                <w:p w14:paraId="04EE78AB" w14:textId="77777777" w:rsidR="00177801" w:rsidRDefault="006D460E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 w:rsidR="006D460E" w:rsidRPr="00A14382">
        <w:rPr>
          <w:rFonts w:hint="eastAsia"/>
          <w:b/>
          <w:sz w:val="28"/>
          <w:szCs w:val="30"/>
        </w:rPr>
        <w:t>【</w:t>
      </w:r>
      <w:r w:rsidR="00DD58E7" w:rsidRPr="00A14382">
        <w:rPr>
          <w:rFonts w:hint="eastAsia"/>
          <w:b/>
          <w:sz w:val="28"/>
          <w:szCs w:val="30"/>
        </w:rPr>
        <w:t>英语口语（</w:t>
      </w:r>
      <w:r w:rsidR="00DD58E7" w:rsidRPr="00A14382">
        <w:rPr>
          <w:rFonts w:hint="eastAsia"/>
          <w:b/>
          <w:sz w:val="28"/>
          <w:szCs w:val="30"/>
        </w:rPr>
        <w:t>2</w:t>
      </w:r>
      <w:r w:rsidR="00DD58E7" w:rsidRPr="00A14382">
        <w:rPr>
          <w:rFonts w:hint="eastAsia"/>
          <w:b/>
          <w:sz w:val="28"/>
          <w:szCs w:val="30"/>
        </w:rPr>
        <w:t>）</w:t>
      </w:r>
      <w:r w:rsidR="006D460E" w:rsidRPr="00A14382">
        <w:rPr>
          <w:rFonts w:hint="eastAsia"/>
          <w:b/>
          <w:sz w:val="28"/>
          <w:szCs w:val="30"/>
        </w:rPr>
        <w:t>】</w:t>
      </w:r>
    </w:p>
    <w:p w14:paraId="1B50294D" w14:textId="77777777" w:rsidR="00177801" w:rsidRPr="00A14382" w:rsidRDefault="006D460E" w:rsidP="00DD58E7">
      <w:pPr>
        <w:jc w:val="center"/>
        <w:rPr>
          <w:b/>
          <w:sz w:val="28"/>
          <w:szCs w:val="28"/>
        </w:rPr>
      </w:pPr>
      <w:r w:rsidRPr="00A14382">
        <w:rPr>
          <w:rFonts w:hint="eastAsia"/>
          <w:b/>
          <w:sz w:val="28"/>
          <w:szCs w:val="30"/>
        </w:rPr>
        <w:t>【</w:t>
      </w:r>
      <w:r w:rsidR="00DD58E7" w:rsidRPr="00A14382">
        <w:rPr>
          <w:rFonts w:hint="eastAsia"/>
          <w:b/>
          <w:sz w:val="28"/>
          <w:szCs w:val="28"/>
        </w:rPr>
        <w:t>Oral English (2)</w:t>
      </w:r>
      <w:r w:rsidRPr="00A14382"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14:paraId="6D4D3D32" w14:textId="77777777" w:rsidR="00177801" w:rsidRPr="00A14382" w:rsidRDefault="006D460E" w:rsidP="0086424B">
      <w:pPr>
        <w:spacing w:beforeLines="50" w:before="156" w:afterLines="50" w:after="156" w:line="288" w:lineRule="auto"/>
        <w:ind w:firstLineChars="150" w:firstLine="360"/>
        <w:rPr>
          <w:b/>
          <w:sz w:val="30"/>
          <w:szCs w:val="30"/>
        </w:rPr>
      </w:pPr>
      <w:r w:rsidRPr="00A14382">
        <w:rPr>
          <w:rFonts w:ascii="黑体" w:eastAsia="黑体" w:hAnsi="宋体"/>
          <w:sz w:val="24"/>
        </w:rPr>
        <w:t>一</w:t>
      </w:r>
      <w:r w:rsidRPr="00A14382">
        <w:rPr>
          <w:rFonts w:ascii="黑体" w:eastAsia="黑体" w:hAnsi="宋体" w:hint="eastAsia"/>
          <w:sz w:val="24"/>
        </w:rPr>
        <w:t>、</w:t>
      </w:r>
      <w:r w:rsidRPr="00A14382">
        <w:rPr>
          <w:rFonts w:ascii="黑体" w:eastAsia="黑体" w:hAnsi="宋体"/>
          <w:sz w:val="24"/>
        </w:rPr>
        <w:t>基本信息</w:t>
      </w:r>
    </w:p>
    <w:p w14:paraId="47319948" w14:textId="77777777" w:rsidR="00177801" w:rsidRPr="00A14382" w:rsidRDefault="006D460E">
      <w:pPr>
        <w:snapToGrid w:val="0"/>
        <w:spacing w:line="288" w:lineRule="auto"/>
        <w:ind w:firstLineChars="196" w:firstLine="394"/>
        <w:rPr>
          <w:sz w:val="20"/>
          <w:szCs w:val="20"/>
        </w:rPr>
      </w:pPr>
      <w:r w:rsidRPr="00A14382">
        <w:rPr>
          <w:b/>
          <w:bCs/>
          <w:sz w:val="20"/>
          <w:szCs w:val="20"/>
        </w:rPr>
        <w:t>课程代码：</w:t>
      </w:r>
      <w:r w:rsidRPr="00A14382">
        <w:rPr>
          <w:sz w:val="20"/>
          <w:szCs w:val="20"/>
        </w:rPr>
        <w:t>【</w:t>
      </w:r>
      <w:r w:rsidR="00DD58E7" w:rsidRPr="00A14382">
        <w:rPr>
          <w:sz w:val="20"/>
          <w:szCs w:val="20"/>
        </w:rPr>
        <w:t>2020134</w:t>
      </w:r>
      <w:r w:rsidRPr="00A14382">
        <w:rPr>
          <w:sz w:val="20"/>
          <w:szCs w:val="20"/>
        </w:rPr>
        <w:t>】</w:t>
      </w:r>
    </w:p>
    <w:p w14:paraId="54D22B35" w14:textId="77777777" w:rsidR="00177801" w:rsidRPr="00A14382" w:rsidRDefault="006D460E">
      <w:pPr>
        <w:snapToGrid w:val="0"/>
        <w:spacing w:line="288" w:lineRule="auto"/>
        <w:ind w:firstLineChars="196" w:firstLine="394"/>
        <w:rPr>
          <w:szCs w:val="21"/>
        </w:rPr>
      </w:pPr>
      <w:r w:rsidRPr="00A14382">
        <w:rPr>
          <w:b/>
          <w:bCs/>
          <w:sz w:val="20"/>
          <w:szCs w:val="20"/>
        </w:rPr>
        <w:t>课程学分：</w:t>
      </w:r>
      <w:r w:rsidRPr="00A14382">
        <w:rPr>
          <w:sz w:val="20"/>
          <w:szCs w:val="20"/>
        </w:rPr>
        <w:t>【</w:t>
      </w:r>
      <w:r w:rsidR="00DD58E7" w:rsidRPr="00A14382">
        <w:rPr>
          <w:rFonts w:hint="eastAsia"/>
          <w:sz w:val="20"/>
          <w:szCs w:val="20"/>
        </w:rPr>
        <w:t>2</w:t>
      </w:r>
      <w:r w:rsidRPr="00A14382">
        <w:rPr>
          <w:sz w:val="20"/>
          <w:szCs w:val="20"/>
        </w:rPr>
        <w:t>】</w:t>
      </w:r>
    </w:p>
    <w:p w14:paraId="1DD0781B" w14:textId="77777777" w:rsidR="00177801" w:rsidRPr="00A14382" w:rsidRDefault="006D460E">
      <w:pPr>
        <w:snapToGrid w:val="0"/>
        <w:spacing w:line="288" w:lineRule="auto"/>
        <w:ind w:firstLineChars="196" w:firstLine="394"/>
        <w:rPr>
          <w:szCs w:val="21"/>
        </w:rPr>
      </w:pPr>
      <w:r w:rsidRPr="00A14382">
        <w:rPr>
          <w:b/>
          <w:bCs/>
          <w:sz w:val="20"/>
          <w:szCs w:val="20"/>
        </w:rPr>
        <w:t>面向专业：</w:t>
      </w:r>
      <w:r w:rsidRPr="00A14382">
        <w:rPr>
          <w:sz w:val="20"/>
          <w:szCs w:val="20"/>
        </w:rPr>
        <w:t>【</w:t>
      </w:r>
      <w:r w:rsidR="00DD58E7" w:rsidRPr="00A14382">
        <w:rPr>
          <w:rFonts w:hint="eastAsia"/>
          <w:sz w:val="20"/>
          <w:szCs w:val="20"/>
        </w:rPr>
        <w:t>English</w:t>
      </w:r>
      <w:r w:rsidRPr="00A14382">
        <w:rPr>
          <w:sz w:val="20"/>
          <w:szCs w:val="20"/>
        </w:rPr>
        <w:t>】</w:t>
      </w:r>
    </w:p>
    <w:p w14:paraId="619C7434" w14:textId="77777777" w:rsidR="00177801" w:rsidRPr="00A14382" w:rsidRDefault="006D460E" w:rsidP="00DD58E7">
      <w:pPr>
        <w:snapToGrid w:val="0"/>
        <w:spacing w:line="288" w:lineRule="auto"/>
        <w:ind w:firstLineChars="196" w:firstLine="394"/>
        <w:rPr>
          <w:sz w:val="20"/>
          <w:szCs w:val="20"/>
        </w:rPr>
      </w:pPr>
      <w:r w:rsidRPr="00A14382">
        <w:rPr>
          <w:b/>
          <w:bCs/>
          <w:sz w:val="20"/>
          <w:szCs w:val="20"/>
        </w:rPr>
        <w:t>课程性质：</w:t>
      </w:r>
      <w:r w:rsidRPr="00A14382">
        <w:rPr>
          <w:sz w:val="20"/>
          <w:szCs w:val="20"/>
        </w:rPr>
        <w:t>【</w:t>
      </w:r>
      <w:r w:rsidR="00DD58E7" w:rsidRPr="00A14382">
        <w:rPr>
          <w:rFonts w:hint="eastAsia"/>
          <w:sz w:val="20"/>
          <w:szCs w:val="20"/>
        </w:rPr>
        <w:t>Oral English (required course by Dept. of English)</w:t>
      </w:r>
      <w:r w:rsidRPr="00A14382">
        <w:rPr>
          <w:sz w:val="20"/>
          <w:szCs w:val="20"/>
        </w:rPr>
        <w:t>】</w:t>
      </w:r>
    </w:p>
    <w:p w14:paraId="4A22EB45" w14:textId="77777777" w:rsidR="00177801" w:rsidRPr="00A14382" w:rsidRDefault="006D460E">
      <w:pPr>
        <w:snapToGrid w:val="0"/>
        <w:spacing w:line="288" w:lineRule="auto"/>
        <w:ind w:firstLineChars="196" w:firstLine="394"/>
        <w:rPr>
          <w:b/>
          <w:bCs/>
          <w:szCs w:val="21"/>
        </w:rPr>
      </w:pPr>
      <w:r w:rsidRPr="00A14382">
        <w:rPr>
          <w:b/>
          <w:bCs/>
          <w:sz w:val="20"/>
          <w:szCs w:val="20"/>
        </w:rPr>
        <w:t>开课院系：</w:t>
      </w:r>
      <w:r w:rsidR="00DD58E7" w:rsidRPr="00A14382">
        <w:rPr>
          <w:sz w:val="20"/>
          <w:szCs w:val="20"/>
        </w:rPr>
        <w:t>外国语学院</w:t>
      </w:r>
      <w:r w:rsidR="00DD58E7" w:rsidRPr="00A14382">
        <w:rPr>
          <w:rFonts w:hint="eastAsia"/>
          <w:sz w:val="20"/>
          <w:szCs w:val="20"/>
        </w:rPr>
        <w:t>英语系</w:t>
      </w:r>
    </w:p>
    <w:p w14:paraId="38A8A3FD" w14:textId="77777777" w:rsidR="00177801" w:rsidRPr="00A14382" w:rsidRDefault="006D460E">
      <w:pPr>
        <w:snapToGrid w:val="0"/>
        <w:spacing w:line="288" w:lineRule="auto"/>
        <w:ind w:firstLineChars="196" w:firstLine="394"/>
        <w:rPr>
          <w:sz w:val="20"/>
          <w:szCs w:val="20"/>
        </w:rPr>
      </w:pPr>
      <w:r w:rsidRPr="00A14382">
        <w:rPr>
          <w:b/>
          <w:bCs/>
          <w:sz w:val="20"/>
          <w:szCs w:val="20"/>
        </w:rPr>
        <w:t>使用教材：</w:t>
      </w:r>
    </w:p>
    <w:p w14:paraId="38A7E64B" w14:textId="77777777" w:rsidR="001C1DDD" w:rsidRPr="00A14382" w:rsidRDefault="001C1DDD" w:rsidP="001C1DDD">
      <w:pPr>
        <w:snapToGrid w:val="0"/>
        <w:spacing w:line="288" w:lineRule="auto"/>
        <w:ind w:leftChars="188" w:left="1375" w:hangingChars="490" w:hanging="980"/>
        <w:rPr>
          <w:sz w:val="20"/>
          <w:szCs w:val="20"/>
        </w:rPr>
      </w:pPr>
      <w:r w:rsidRPr="00A14382">
        <w:rPr>
          <w:rFonts w:hint="eastAsia"/>
          <w:sz w:val="20"/>
          <w:szCs w:val="20"/>
        </w:rPr>
        <w:t>【</w:t>
      </w:r>
      <w:r w:rsidRPr="00A14382">
        <w:rPr>
          <w:rFonts w:hint="eastAsia"/>
          <w:sz w:val="20"/>
          <w:szCs w:val="20"/>
        </w:rPr>
        <w:t>Oral Workshop: Discussion</w:t>
      </w:r>
      <w:r w:rsidRPr="00A14382">
        <w:rPr>
          <w:rFonts w:hint="eastAsia"/>
          <w:sz w:val="20"/>
          <w:szCs w:val="20"/>
        </w:rPr>
        <w:t>，吴祯福主编，外语教学与研究出版社，</w:t>
      </w:r>
      <w:r w:rsidRPr="00A14382">
        <w:rPr>
          <w:rFonts w:hint="eastAsia"/>
          <w:sz w:val="20"/>
          <w:szCs w:val="20"/>
        </w:rPr>
        <w:t>2015</w:t>
      </w:r>
      <w:r w:rsidRPr="00A14382">
        <w:rPr>
          <w:rFonts w:hint="eastAsia"/>
          <w:sz w:val="20"/>
          <w:szCs w:val="20"/>
        </w:rPr>
        <w:t>】</w:t>
      </w:r>
    </w:p>
    <w:p w14:paraId="1C3AACBB" w14:textId="77777777" w:rsidR="00347785" w:rsidRPr="00A14382" w:rsidRDefault="001C1DDD" w:rsidP="00DD58E7">
      <w:pPr>
        <w:snapToGrid w:val="0"/>
        <w:spacing w:line="288" w:lineRule="auto"/>
        <w:ind w:leftChars="188" w:left="1375" w:hangingChars="490" w:hanging="980"/>
        <w:rPr>
          <w:sz w:val="20"/>
          <w:szCs w:val="20"/>
        </w:rPr>
      </w:pPr>
      <w:r w:rsidRPr="00A14382">
        <w:rPr>
          <w:rFonts w:hint="eastAsia"/>
          <w:sz w:val="20"/>
          <w:szCs w:val="20"/>
        </w:rPr>
        <w:t>【</w:t>
      </w:r>
      <w:r w:rsidR="00DD58E7" w:rsidRPr="00A14382">
        <w:rPr>
          <w:rFonts w:hint="eastAsia"/>
          <w:sz w:val="20"/>
          <w:szCs w:val="20"/>
        </w:rPr>
        <w:t xml:space="preserve">A range of resources provided by the teacher. </w:t>
      </w:r>
      <w:r w:rsidRPr="00A14382">
        <w:rPr>
          <w:rFonts w:hint="eastAsia"/>
          <w:sz w:val="20"/>
          <w:szCs w:val="20"/>
        </w:rPr>
        <w:t>】</w:t>
      </w:r>
    </w:p>
    <w:p w14:paraId="553999FE" w14:textId="6E62B65B" w:rsidR="00DD58E7" w:rsidRPr="00A14382" w:rsidRDefault="001C1DDD" w:rsidP="001A69B2">
      <w:pPr>
        <w:snapToGrid w:val="0"/>
        <w:spacing w:line="288" w:lineRule="auto"/>
        <w:ind w:leftChars="188" w:left="1375" w:hangingChars="490" w:hanging="980"/>
        <w:rPr>
          <w:sz w:val="20"/>
          <w:szCs w:val="20"/>
        </w:rPr>
      </w:pPr>
      <w:r w:rsidRPr="00A14382">
        <w:rPr>
          <w:rFonts w:hint="eastAsia"/>
          <w:sz w:val="20"/>
          <w:szCs w:val="20"/>
        </w:rPr>
        <w:t>【</w:t>
      </w:r>
      <w:r w:rsidR="00DD58E7" w:rsidRPr="00A14382">
        <w:rPr>
          <w:rFonts w:hint="eastAsia"/>
          <w:sz w:val="20"/>
          <w:szCs w:val="20"/>
        </w:rPr>
        <w:t xml:space="preserve">TED X </w:t>
      </w:r>
      <w:r w:rsidR="00DD58E7" w:rsidRPr="00A14382">
        <w:rPr>
          <w:sz w:val="20"/>
          <w:szCs w:val="20"/>
        </w:rPr>
        <w:t>conferences</w:t>
      </w:r>
      <w:r w:rsidR="00347785" w:rsidRPr="00A14382">
        <w:rPr>
          <w:rFonts w:hint="eastAsia"/>
          <w:sz w:val="20"/>
          <w:szCs w:val="20"/>
        </w:rPr>
        <w:t>. Film- English</w:t>
      </w:r>
      <w:r w:rsidR="001A69B2" w:rsidRPr="00A14382">
        <w:rPr>
          <w:sz w:val="20"/>
          <w:szCs w:val="20"/>
        </w:rPr>
        <w:t>.</w:t>
      </w:r>
      <w:r w:rsidR="00DD58E7" w:rsidRPr="00A14382">
        <w:rPr>
          <w:rFonts w:hint="eastAsia"/>
          <w:sz w:val="20"/>
          <w:szCs w:val="20"/>
        </w:rPr>
        <w:t xml:space="preserve"> </w:t>
      </w:r>
      <w:r w:rsidRPr="00A14382">
        <w:rPr>
          <w:rFonts w:hint="eastAsia"/>
          <w:sz w:val="20"/>
          <w:szCs w:val="20"/>
        </w:rPr>
        <w:t>】</w:t>
      </w:r>
    </w:p>
    <w:p w14:paraId="1DD599B7" w14:textId="77777777" w:rsidR="00177801" w:rsidRPr="00A14382" w:rsidRDefault="006D460E">
      <w:pPr>
        <w:snapToGrid w:val="0"/>
        <w:spacing w:line="288" w:lineRule="auto"/>
        <w:ind w:firstLineChars="196" w:firstLine="394"/>
        <w:rPr>
          <w:sz w:val="20"/>
          <w:szCs w:val="20"/>
        </w:rPr>
      </w:pPr>
      <w:r w:rsidRPr="00A14382">
        <w:rPr>
          <w:rFonts w:hint="eastAsia"/>
          <w:b/>
          <w:bCs/>
          <w:sz w:val="20"/>
          <w:szCs w:val="20"/>
        </w:rPr>
        <w:t>课程网站网址：</w:t>
      </w:r>
    </w:p>
    <w:p w14:paraId="2676BF4C" w14:textId="77777777" w:rsidR="00177801" w:rsidRPr="00A14382" w:rsidRDefault="006D460E">
      <w:pPr>
        <w:adjustRightInd w:val="0"/>
        <w:snapToGrid w:val="0"/>
        <w:spacing w:line="288" w:lineRule="auto"/>
        <w:ind w:firstLineChars="196" w:firstLine="394"/>
        <w:rPr>
          <w:sz w:val="20"/>
          <w:szCs w:val="20"/>
        </w:rPr>
      </w:pPr>
      <w:r w:rsidRPr="00A14382">
        <w:rPr>
          <w:b/>
          <w:bCs/>
          <w:sz w:val="20"/>
          <w:szCs w:val="20"/>
        </w:rPr>
        <w:t>先修课程：</w:t>
      </w:r>
      <w:r w:rsidR="00DD58E7" w:rsidRPr="00A14382">
        <w:rPr>
          <w:rFonts w:hint="eastAsia"/>
          <w:bCs/>
          <w:sz w:val="20"/>
          <w:szCs w:val="20"/>
        </w:rPr>
        <w:t>《</w:t>
      </w:r>
      <w:r w:rsidR="00DD58E7" w:rsidRPr="00A14382">
        <w:t>英语口语</w:t>
      </w:r>
      <w:r w:rsidR="00DD58E7" w:rsidRPr="00A14382">
        <w:t>(</w:t>
      </w:r>
      <w:r w:rsidR="00DD58E7" w:rsidRPr="00A14382">
        <w:rPr>
          <w:rFonts w:hint="eastAsia"/>
        </w:rPr>
        <w:t>1</w:t>
      </w:r>
      <w:r w:rsidR="00DD58E7" w:rsidRPr="00A14382">
        <w:t>)</w:t>
      </w:r>
      <w:r w:rsidR="00DD58E7" w:rsidRPr="00A14382">
        <w:rPr>
          <w:rFonts w:hint="eastAsia"/>
          <w:sz w:val="20"/>
          <w:szCs w:val="20"/>
        </w:rPr>
        <w:t>》</w:t>
      </w:r>
    </w:p>
    <w:p w14:paraId="34959AD4" w14:textId="77777777" w:rsidR="00177801" w:rsidRPr="00A14382" w:rsidRDefault="006D460E" w:rsidP="0086424B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sz w:val="24"/>
          <w:szCs w:val="20"/>
        </w:rPr>
      </w:pPr>
      <w:r w:rsidRPr="00A14382">
        <w:rPr>
          <w:rFonts w:ascii="黑体" w:eastAsia="黑体" w:hAnsi="宋体"/>
          <w:sz w:val="24"/>
        </w:rPr>
        <w:t>二</w:t>
      </w:r>
      <w:r w:rsidRPr="00A14382">
        <w:rPr>
          <w:rFonts w:ascii="黑体" w:eastAsia="黑体" w:hAnsi="宋体" w:hint="eastAsia"/>
          <w:sz w:val="24"/>
        </w:rPr>
        <w:t>、</w:t>
      </w:r>
      <w:r w:rsidRPr="00A14382">
        <w:rPr>
          <w:rFonts w:ascii="黑体" w:eastAsia="黑体" w:hAnsi="宋体"/>
          <w:sz w:val="24"/>
        </w:rPr>
        <w:t>课程简介</w:t>
      </w:r>
    </w:p>
    <w:p w14:paraId="6A619725" w14:textId="31D02ECA" w:rsidR="00177801" w:rsidRPr="00A14382" w:rsidRDefault="00DD58E7" w:rsidP="0086424B">
      <w:pPr>
        <w:widowControl/>
        <w:spacing w:beforeLines="50" w:before="156" w:afterLines="50" w:after="156" w:line="288" w:lineRule="auto"/>
        <w:ind w:leftChars="239" w:left="502" w:firstLineChars="150" w:firstLine="315"/>
        <w:jc w:val="left"/>
        <w:rPr>
          <w:rFonts w:ascii="宋体" w:hAnsi="宋体"/>
          <w:bCs/>
          <w:szCs w:val="20"/>
        </w:rPr>
      </w:pPr>
      <w:r w:rsidRPr="00A14382">
        <w:rPr>
          <w:rFonts w:ascii="宋体" w:hAnsi="宋体" w:hint="eastAsia"/>
          <w:bCs/>
          <w:szCs w:val="20"/>
        </w:rPr>
        <w:t xml:space="preserve">The aim of the course is to enable </w:t>
      </w:r>
      <w:r w:rsidRPr="00A14382">
        <w:rPr>
          <w:rFonts w:ascii="宋体" w:hAnsi="宋体"/>
          <w:bCs/>
          <w:szCs w:val="20"/>
        </w:rPr>
        <w:t>students</w:t>
      </w:r>
      <w:r w:rsidRPr="00A14382">
        <w:rPr>
          <w:rFonts w:ascii="宋体" w:hAnsi="宋体" w:hint="eastAsia"/>
          <w:bCs/>
          <w:szCs w:val="20"/>
        </w:rPr>
        <w:t xml:space="preserve"> to build confidence through speaking and listening. At the end </w:t>
      </w:r>
      <w:r w:rsidRPr="00A14382">
        <w:rPr>
          <w:rFonts w:ascii="宋体" w:hAnsi="宋体"/>
          <w:bCs/>
          <w:szCs w:val="20"/>
        </w:rPr>
        <w:t>of the</w:t>
      </w:r>
      <w:r w:rsidRPr="00A14382">
        <w:rPr>
          <w:rFonts w:ascii="宋体" w:hAnsi="宋体" w:hint="eastAsia"/>
          <w:bCs/>
          <w:szCs w:val="20"/>
        </w:rPr>
        <w:t xml:space="preserve"> course students should be able to </w:t>
      </w:r>
      <w:r w:rsidR="001A69B2" w:rsidRPr="00A14382">
        <w:rPr>
          <w:rFonts w:ascii="宋体" w:hAnsi="宋体"/>
          <w:bCs/>
          <w:szCs w:val="20"/>
        </w:rPr>
        <w:t>interview for future opportunities, discuss various subjects</w:t>
      </w:r>
      <w:r w:rsidRPr="00A14382">
        <w:rPr>
          <w:rFonts w:ascii="宋体" w:hAnsi="宋体" w:hint="eastAsia"/>
          <w:bCs/>
          <w:szCs w:val="20"/>
        </w:rPr>
        <w:t>, and have an overall improved fluency. Furthermore they should be able to debate on an issue.</w:t>
      </w:r>
    </w:p>
    <w:p w14:paraId="3CF0685E" w14:textId="77777777" w:rsidR="00177801" w:rsidRPr="00A14382" w:rsidRDefault="006D460E" w:rsidP="0086424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A14382">
        <w:rPr>
          <w:rFonts w:ascii="黑体" w:eastAsia="黑体" w:hAnsi="宋体"/>
          <w:sz w:val="24"/>
        </w:rPr>
        <w:t>三</w:t>
      </w:r>
      <w:r w:rsidRPr="00A14382">
        <w:rPr>
          <w:rFonts w:ascii="黑体" w:eastAsia="黑体" w:hAnsi="宋体" w:hint="eastAsia"/>
          <w:sz w:val="24"/>
        </w:rPr>
        <w:t>、</w:t>
      </w:r>
      <w:r w:rsidRPr="00A14382">
        <w:rPr>
          <w:rFonts w:ascii="黑体" w:eastAsia="黑体" w:hAnsi="宋体"/>
          <w:sz w:val="24"/>
        </w:rPr>
        <w:t>选课建议</w:t>
      </w:r>
    </w:p>
    <w:p w14:paraId="6DE0B6A3" w14:textId="1DFAF047" w:rsidR="00177801" w:rsidRPr="00A14382" w:rsidRDefault="00E62C84" w:rsidP="0086424B">
      <w:pPr>
        <w:widowControl/>
        <w:spacing w:beforeLines="50" w:before="156" w:afterLines="50" w:after="156" w:line="288" w:lineRule="auto"/>
        <w:ind w:leftChars="239" w:left="502" w:firstLineChars="150" w:firstLine="315"/>
        <w:jc w:val="left"/>
        <w:rPr>
          <w:rFonts w:ascii="宋体" w:hAnsi="宋体"/>
          <w:bCs/>
          <w:szCs w:val="20"/>
        </w:rPr>
      </w:pPr>
      <w:r w:rsidRPr="00A14382">
        <w:rPr>
          <w:rFonts w:ascii="宋体" w:hAnsi="宋体" w:hint="eastAsia"/>
          <w:bCs/>
          <w:szCs w:val="20"/>
        </w:rPr>
        <w:t xml:space="preserve">Students need to have taken </w:t>
      </w:r>
      <w:r w:rsidR="001A69B2" w:rsidRPr="00A14382">
        <w:rPr>
          <w:rFonts w:ascii="宋体" w:hAnsi="宋体"/>
          <w:bCs/>
          <w:szCs w:val="20"/>
        </w:rPr>
        <w:t>Oral</w:t>
      </w:r>
      <w:r w:rsidRPr="00A14382">
        <w:rPr>
          <w:rFonts w:ascii="宋体" w:hAnsi="宋体" w:hint="eastAsia"/>
          <w:bCs/>
          <w:szCs w:val="20"/>
        </w:rPr>
        <w:t xml:space="preserve"> English </w:t>
      </w:r>
      <w:r w:rsidR="001A69B2" w:rsidRPr="00A14382">
        <w:rPr>
          <w:rFonts w:ascii="宋体" w:hAnsi="宋体"/>
          <w:bCs/>
          <w:szCs w:val="20"/>
        </w:rPr>
        <w:t>1</w:t>
      </w:r>
      <w:r w:rsidRPr="00A14382">
        <w:rPr>
          <w:rFonts w:ascii="宋体" w:hAnsi="宋体" w:hint="eastAsia"/>
          <w:bCs/>
          <w:szCs w:val="20"/>
        </w:rPr>
        <w:t>.</w:t>
      </w:r>
      <w:r w:rsidR="00B64125" w:rsidRPr="00A14382">
        <w:rPr>
          <w:rFonts w:ascii="宋体" w:hAnsi="宋体" w:hint="eastAsia"/>
          <w:bCs/>
          <w:szCs w:val="20"/>
        </w:rPr>
        <w:t xml:space="preserve"> </w:t>
      </w:r>
      <w:r w:rsidR="00BF184B" w:rsidRPr="00A14382">
        <w:rPr>
          <w:rFonts w:ascii="宋体" w:hAnsi="宋体" w:hint="eastAsia"/>
          <w:bCs/>
          <w:szCs w:val="20"/>
        </w:rPr>
        <w:t>Students will work in groups, pairs</w:t>
      </w:r>
      <w:r w:rsidR="001A69B2" w:rsidRPr="00A14382">
        <w:rPr>
          <w:rFonts w:ascii="宋体" w:hAnsi="宋体"/>
          <w:bCs/>
          <w:szCs w:val="20"/>
        </w:rPr>
        <w:t>,</w:t>
      </w:r>
      <w:r w:rsidR="00BF184B" w:rsidRPr="00A14382">
        <w:rPr>
          <w:rFonts w:ascii="宋体" w:hAnsi="宋体" w:hint="eastAsia"/>
          <w:bCs/>
          <w:szCs w:val="20"/>
        </w:rPr>
        <w:t xml:space="preserve"> </w:t>
      </w:r>
      <w:r w:rsidR="008A6E76" w:rsidRPr="00A14382">
        <w:rPr>
          <w:rFonts w:ascii="宋体" w:hAnsi="宋体" w:hint="eastAsia"/>
          <w:bCs/>
          <w:szCs w:val="20"/>
        </w:rPr>
        <w:t>and at times individually</w:t>
      </w:r>
      <w:r w:rsidR="00BF184B" w:rsidRPr="00A14382">
        <w:rPr>
          <w:rFonts w:ascii="宋体" w:hAnsi="宋体" w:hint="eastAsia"/>
          <w:bCs/>
          <w:szCs w:val="20"/>
        </w:rPr>
        <w:t>. The aim is communicative tasks with limited teacher input and maximum student output. In this course students will learn to take English off the page and put it into practice.</w:t>
      </w:r>
    </w:p>
    <w:p w14:paraId="60CB78E8" w14:textId="77777777" w:rsidR="00177801" w:rsidRPr="00A14382" w:rsidRDefault="006D460E" w:rsidP="0086424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A14382">
        <w:rPr>
          <w:rFonts w:ascii="黑体" w:eastAsia="黑体" w:hAnsi="宋体"/>
          <w:sz w:val="24"/>
        </w:rPr>
        <w:t>四</w:t>
      </w:r>
      <w:r w:rsidRPr="00A14382">
        <w:rPr>
          <w:rFonts w:ascii="黑体" w:eastAsia="黑体" w:hAnsi="宋体" w:hint="eastAsia"/>
          <w:sz w:val="24"/>
        </w:rPr>
        <w:t>、</w:t>
      </w:r>
      <w:r w:rsidRPr="00A14382">
        <w:rPr>
          <w:rFonts w:ascii="黑体" w:eastAsia="黑体" w:hAnsi="宋体"/>
          <w:sz w:val="24"/>
        </w:rPr>
        <w:t>课程与</w:t>
      </w:r>
      <w:r w:rsidRPr="00A14382">
        <w:rPr>
          <w:rFonts w:ascii="黑体" w:eastAsia="黑体" w:hAnsi="宋体" w:hint="eastAsia"/>
          <w:sz w:val="24"/>
        </w:rPr>
        <w:t>专业毕业要求</w:t>
      </w:r>
      <w:r w:rsidRPr="00A14382">
        <w:rPr>
          <w:rFonts w:ascii="黑体" w:eastAsia="黑体" w:hAnsi="宋体"/>
          <w:sz w:val="24"/>
        </w:rPr>
        <w:t>的关联性</w:t>
      </w:r>
    </w:p>
    <w:tbl>
      <w:tblPr>
        <w:tblStyle w:val="1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 w:firstRow="1" w:lastRow="0" w:firstColumn="1" w:lastColumn="0" w:noHBand="0" w:noVBand="1"/>
      </w:tblPr>
      <w:tblGrid>
        <w:gridCol w:w="6803"/>
        <w:gridCol w:w="727"/>
      </w:tblGrid>
      <w:tr w:rsidR="00A14382" w:rsidRPr="00A14382" w14:paraId="7DA22AC1" w14:textId="77777777" w:rsidTr="00FB255C">
        <w:tc>
          <w:tcPr>
            <w:tcW w:w="6803" w:type="dxa"/>
          </w:tcPr>
          <w:p w14:paraId="78EA597C" w14:textId="77777777" w:rsidR="00B64125" w:rsidRPr="00A14382" w:rsidRDefault="00B64125" w:rsidP="00B64125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 w:rsidRPr="00A14382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727" w:type="dxa"/>
          </w:tcPr>
          <w:p w14:paraId="5177D7E4" w14:textId="77777777" w:rsidR="00B64125" w:rsidRPr="00A14382" w:rsidRDefault="00B64125" w:rsidP="00B64125">
            <w:pPr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 w:rsidRPr="00A14382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A14382" w:rsidRPr="00A14382" w14:paraId="792A8FB0" w14:textId="77777777" w:rsidTr="00FB255C">
        <w:tc>
          <w:tcPr>
            <w:tcW w:w="6803" w:type="dxa"/>
            <w:vAlign w:val="center"/>
          </w:tcPr>
          <w:p w14:paraId="514F21A7" w14:textId="77777777" w:rsidR="00B64125" w:rsidRPr="00A14382" w:rsidRDefault="00B64125" w:rsidP="00B64125">
            <w:pP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A14382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LO11：理解他人的观点，尊重他人的价值观，能在不同场合用书面或口头形式进行有效沟通。</w:t>
            </w:r>
          </w:p>
        </w:tc>
        <w:tc>
          <w:tcPr>
            <w:tcW w:w="727" w:type="dxa"/>
            <w:vAlign w:val="center"/>
          </w:tcPr>
          <w:p w14:paraId="63CAE11A" w14:textId="77777777" w:rsidR="00B64125" w:rsidRPr="00A14382" w:rsidRDefault="00B64125" w:rsidP="00B64125">
            <w:pPr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A14382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A14382" w:rsidRPr="00A14382" w14:paraId="177DB57E" w14:textId="77777777" w:rsidTr="00FB255C">
        <w:tc>
          <w:tcPr>
            <w:tcW w:w="6803" w:type="dxa"/>
            <w:vAlign w:val="center"/>
          </w:tcPr>
          <w:p w14:paraId="70D74CB1" w14:textId="77777777" w:rsidR="00B64125" w:rsidRPr="00A14382" w:rsidRDefault="00B64125" w:rsidP="00B64125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A14382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LO21：学生能根据环境需要确定自己的学习目标，并主动地通过搜集信息、分析信息、讨论、实践、质疑、创造等方法来实现学习目标。</w:t>
            </w:r>
          </w:p>
        </w:tc>
        <w:tc>
          <w:tcPr>
            <w:tcW w:w="727" w:type="dxa"/>
            <w:vAlign w:val="center"/>
          </w:tcPr>
          <w:p w14:paraId="0EA628F3" w14:textId="77777777" w:rsidR="00B64125" w:rsidRPr="00A14382" w:rsidRDefault="00B64125" w:rsidP="00B64125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A14382" w:rsidRPr="00A14382" w14:paraId="53CD0AF3" w14:textId="77777777" w:rsidTr="00FB255C">
        <w:tc>
          <w:tcPr>
            <w:tcW w:w="6803" w:type="dxa"/>
            <w:vAlign w:val="center"/>
          </w:tcPr>
          <w:p w14:paraId="4CA853A0" w14:textId="77777777" w:rsidR="00B64125" w:rsidRPr="00A14382" w:rsidRDefault="00B64125" w:rsidP="00B64125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A14382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LO31：掌握扎实的英语语言基础知识，培养扎实的语言基本功和听、说、读、写、译等语言应用能力。</w:t>
            </w:r>
          </w:p>
        </w:tc>
        <w:tc>
          <w:tcPr>
            <w:tcW w:w="727" w:type="dxa"/>
            <w:vAlign w:val="center"/>
          </w:tcPr>
          <w:p w14:paraId="709D0B72" w14:textId="77777777" w:rsidR="00B64125" w:rsidRPr="00A14382" w:rsidRDefault="00B64125" w:rsidP="00B64125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A14382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A14382" w:rsidRPr="00A14382" w14:paraId="4A9C7C76" w14:textId="77777777" w:rsidTr="00FB255C">
        <w:tc>
          <w:tcPr>
            <w:tcW w:w="6803" w:type="dxa"/>
            <w:vAlign w:val="center"/>
          </w:tcPr>
          <w:p w14:paraId="7C29F3E6" w14:textId="77777777" w:rsidR="00B64125" w:rsidRPr="00A14382" w:rsidRDefault="00B64125" w:rsidP="00B64125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A14382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LO32：掌握英语语言学、文学等相关知识，具备文学欣赏与文本分析能力。</w:t>
            </w:r>
          </w:p>
        </w:tc>
        <w:tc>
          <w:tcPr>
            <w:tcW w:w="727" w:type="dxa"/>
            <w:vAlign w:val="center"/>
          </w:tcPr>
          <w:p w14:paraId="707EC6C6" w14:textId="77777777" w:rsidR="00B64125" w:rsidRPr="00A14382" w:rsidRDefault="00B64125" w:rsidP="00B64125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A14382" w:rsidRPr="00A14382" w14:paraId="19E72803" w14:textId="77777777" w:rsidTr="00FB255C">
        <w:tc>
          <w:tcPr>
            <w:tcW w:w="6803" w:type="dxa"/>
            <w:vAlign w:val="center"/>
          </w:tcPr>
          <w:p w14:paraId="705F8F4F" w14:textId="77777777" w:rsidR="00B64125" w:rsidRPr="00A14382" w:rsidRDefault="00B64125" w:rsidP="00B64125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A14382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LO33：了解中西文化差异和跨文化的理论知识，具备较强的跨文化沟通能力。</w:t>
            </w:r>
          </w:p>
        </w:tc>
        <w:tc>
          <w:tcPr>
            <w:tcW w:w="727" w:type="dxa"/>
            <w:vAlign w:val="center"/>
          </w:tcPr>
          <w:p w14:paraId="1D09BEBD" w14:textId="77777777" w:rsidR="00B64125" w:rsidRPr="00A14382" w:rsidRDefault="003D1603" w:rsidP="00B64125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A14382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A14382" w:rsidRPr="00A14382" w14:paraId="48E95BB6" w14:textId="77777777" w:rsidTr="00FB255C">
        <w:tc>
          <w:tcPr>
            <w:tcW w:w="6803" w:type="dxa"/>
            <w:vAlign w:val="center"/>
          </w:tcPr>
          <w:p w14:paraId="53F6BC47" w14:textId="77777777" w:rsidR="00B64125" w:rsidRPr="00A14382" w:rsidRDefault="00B64125" w:rsidP="00B64125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A14382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LO34：掌握商务实践知识，具有较强的外贸实务操作能力。</w:t>
            </w:r>
          </w:p>
        </w:tc>
        <w:tc>
          <w:tcPr>
            <w:tcW w:w="727" w:type="dxa"/>
            <w:vAlign w:val="center"/>
          </w:tcPr>
          <w:p w14:paraId="3BA1CAAE" w14:textId="77777777" w:rsidR="00B64125" w:rsidRPr="00A14382" w:rsidRDefault="00B64125" w:rsidP="00B64125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A14382" w:rsidRPr="00A14382" w14:paraId="7995E11E" w14:textId="77777777" w:rsidTr="00FB255C">
        <w:tc>
          <w:tcPr>
            <w:tcW w:w="6803" w:type="dxa"/>
            <w:vAlign w:val="center"/>
          </w:tcPr>
          <w:p w14:paraId="3B70418A" w14:textId="77777777" w:rsidR="00B64125" w:rsidRPr="00A14382" w:rsidRDefault="00B64125" w:rsidP="00B64125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A14382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lastRenderedPageBreak/>
              <w:t>LO41：遵守纪律、守信守责；具有耐挫折、抗压力的能力。</w:t>
            </w:r>
          </w:p>
        </w:tc>
        <w:tc>
          <w:tcPr>
            <w:tcW w:w="727" w:type="dxa"/>
            <w:vAlign w:val="center"/>
          </w:tcPr>
          <w:p w14:paraId="5C8F1E9A" w14:textId="77777777" w:rsidR="00B64125" w:rsidRPr="00A14382" w:rsidRDefault="00B64125" w:rsidP="00B64125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A14382" w:rsidRPr="00A14382" w14:paraId="094A2A9F" w14:textId="77777777" w:rsidTr="00FB255C">
        <w:tc>
          <w:tcPr>
            <w:tcW w:w="6803" w:type="dxa"/>
            <w:vAlign w:val="center"/>
          </w:tcPr>
          <w:p w14:paraId="05EA40AD" w14:textId="77777777" w:rsidR="00B64125" w:rsidRPr="00A14382" w:rsidRDefault="00B64125" w:rsidP="00B64125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A14382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LO51：同群体保持良好的合作关系，做集体中的积极成员；善于从多个维度思考问题，利用自己的知识与实践来提出新设想。</w:t>
            </w:r>
          </w:p>
        </w:tc>
        <w:tc>
          <w:tcPr>
            <w:tcW w:w="727" w:type="dxa"/>
            <w:vAlign w:val="center"/>
          </w:tcPr>
          <w:p w14:paraId="06BFDB3B" w14:textId="77777777" w:rsidR="00B64125" w:rsidRPr="00A14382" w:rsidRDefault="00B64125" w:rsidP="00B64125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A14382" w:rsidRPr="00A14382" w14:paraId="0F62A25F" w14:textId="77777777" w:rsidTr="00FB255C">
        <w:trPr>
          <w:trHeight w:val="363"/>
        </w:trPr>
        <w:tc>
          <w:tcPr>
            <w:tcW w:w="6803" w:type="dxa"/>
            <w:vAlign w:val="center"/>
          </w:tcPr>
          <w:p w14:paraId="7D51D479" w14:textId="77777777" w:rsidR="00B64125" w:rsidRPr="00A14382" w:rsidRDefault="00B64125" w:rsidP="00B64125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A14382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LO61：具备一定的信息素养，并能在工作中应用信息技术解决问题。</w:t>
            </w:r>
          </w:p>
        </w:tc>
        <w:tc>
          <w:tcPr>
            <w:tcW w:w="727" w:type="dxa"/>
            <w:vAlign w:val="center"/>
          </w:tcPr>
          <w:p w14:paraId="4751276F" w14:textId="77777777" w:rsidR="00B64125" w:rsidRPr="00A14382" w:rsidRDefault="00B64125" w:rsidP="00B64125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A14382" w:rsidRPr="00A14382" w14:paraId="223D4272" w14:textId="77777777" w:rsidTr="00FB255C">
        <w:tc>
          <w:tcPr>
            <w:tcW w:w="6803" w:type="dxa"/>
            <w:vAlign w:val="center"/>
          </w:tcPr>
          <w:p w14:paraId="55FBD035" w14:textId="77777777" w:rsidR="00B64125" w:rsidRPr="00A14382" w:rsidRDefault="00B64125" w:rsidP="00B64125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A14382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LO71：</w:t>
            </w:r>
            <w:r w:rsidRPr="00A14382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愿意服务他人、服务企业、服务社会；为人热忱，富于爱心，懂得感恩（“感恩、回报、爱心”为我校校训内容之一）</w:t>
            </w:r>
          </w:p>
        </w:tc>
        <w:tc>
          <w:tcPr>
            <w:tcW w:w="727" w:type="dxa"/>
            <w:vAlign w:val="center"/>
          </w:tcPr>
          <w:p w14:paraId="386F55D9" w14:textId="77777777" w:rsidR="00B64125" w:rsidRPr="00A14382" w:rsidRDefault="00B64125" w:rsidP="00B64125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  <w:tr w:rsidR="00A14382" w:rsidRPr="00A14382" w14:paraId="5FE97176" w14:textId="77777777" w:rsidTr="00FB255C">
        <w:tc>
          <w:tcPr>
            <w:tcW w:w="6803" w:type="dxa"/>
            <w:vAlign w:val="center"/>
          </w:tcPr>
          <w:p w14:paraId="232AD660" w14:textId="77777777" w:rsidR="00B64125" w:rsidRPr="00A14382" w:rsidRDefault="00B64125" w:rsidP="00B64125">
            <w:pPr>
              <w:widowControl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A14382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LO81：具有初步的第二外语表达沟通能力,有国际竞争与合作意识。</w:t>
            </w:r>
          </w:p>
        </w:tc>
        <w:tc>
          <w:tcPr>
            <w:tcW w:w="727" w:type="dxa"/>
            <w:vAlign w:val="center"/>
          </w:tcPr>
          <w:p w14:paraId="3D6ED4E0" w14:textId="77777777" w:rsidR="00B64125" w:rsidRPr="00A14382" w:rsidRDefault="00B64125" w:rsidP="00B64125">
            <w:pPr>
              <w:widowControl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</w:tr>
    </w:tbl>
    <w:p w14:paraId="19B29EC6" w14:textId="77777777" w:rsidR="00B64125" w:rsidRPr="00A14382" w:rsidRDefault="00B64125" w:rsidP="00B64125"/>
    <w:p w14:paraId="7481E2C6" w14:textId="77777777" w:rsidR="00177801" w:rsidRPr="00A14382" w:rsidRDefault="006D460E">
      <w:pPr>
        <w:ind w:firstLineChars="200" w:firstLine="420"/>
      </w:pPr>
      <w:r w:rsidRPr="00A14382">
        <w:rPr>
          <w:rFonts w:hint="eastAsia"/>
        </w:rPr>
        <w:t>备注：</w:t>
      </w:r>
      <w:r w:rsidRPr="00A14382">
        <w:rPr>
          <w:rFonts w:hint="eastAsia"/>
        </w:rPr>
        <w:t>LO=</w:t>
      </w:r>
      <w:r w:rsidRPr="00A14382">
        <w:t>learning outcomes</w:t>
      </w:r>
      <w:r w:rsidRPr="00A14382">
        <w:rPr>
          <w:rFonts w:hint="eastAsia"/>
        </w:rPr>
        <w:t>（学习成果）</w:t>
      </w:r>
    </w:p>
    <w:p w14:paraId="35E5C5C2" w14:textId="77777777" w:rsidR="00177801" w:rsidRPr="00A14382" w:rsidRDefault="00177801"/>
    <w:p w14:paraId="4AE078D2" w14:textId="77777777" w:rsidR="00177801" w:rsidRPr="00A14382" w:rsidRDefault="006D460E" w:rsidP="0086424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A14382">
        <w:rPr>
          <w:rFonts w:ascii="黑体" w:eastAsia="黑体" w:hAnsi="宋体" w:hint="eastAsia"/>
          <w:sz w:val="24"/>
        </w:rPr>
        <w:t>五、</w:t>
      </w:r>
      <w:r w:rsidRPr="00A14382">
        <w:rPr>
          <w:rFonts w:ascii="黑体" w:eastAsia="黑体" w:hAnsi="宋体"/>
          <w:sz w:val="24"/>
        </w:rPr>
        <w:t>课程</w:t>
      </w:r>
      <w:r w:rsidRPr="00A14382">
        <w:rPr>
          <w:rFonts w:ascii="黑体" w:eastAsia="黑体" w:hAnsi="宋体" w:hint="eastAsia"/>
          <w:sz w:val="24"/>
        </w:rPr>
        <w:t>目标/课程预期学习成果</w:t>
      </w:r>
    </w:p>
    <w:p w14:paraId="2087E5DC" w14:textId="77777777" w:rsidR="00177801" w:rsidRPr="00A14382" w:rsidRDefault="00177801">
      <w:pPr>
        <w:snapToGrid w:val="0"/>
        <w:spacing w:line="288" w:lineRule="auto"/>
        <w:ind w:leftChars="200" w:left="420"/>
        <w:rPr>
          <w:rFonts w:ascii="黑体" w:eastAsia="黑体" w:hAnsi="宋体"/>
          <w:sz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2633"/>
        <w:gridCol w:w="2904"/>
        <w:gridCol w:w="1993"/>
      </w:tblGrid>
      <w:tr w:rsidR="00A14382" w:rsidRPr="00A14382" w14:paraId="2FCBEBD6" w14:textId="77777777" w:rsidTr="00F1001B">
        <w:trPr>
          <w:trHeight w:val="44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ED09" w14:textId="77777777" w:rsidR="0035219A" w:rsidRPr="00A14382" w:rsidRDefault="0035219A" w:rsidP="006E3C92">
            <w:pPr>
              <w:snapToGrid w:val="0"/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A14382">
              <w:rPr>
                <w:rFonts w:hint="eastAsia"/>
                <w:b/>
                <w:sz w:val="20"/>
                <w:szCs w:val="20"/>
              </w:rPr>
              <w:t>序号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2A03" w14:textId="77777777" w:rsidR="0035219A" w:rsidRPr="00A14382" w:rsidRDefault="0035219A" w:rsidP="006E3C92">
            <w:pPr>
              <w:snapToGrid w:val="0"/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A14382">
              <w:rPr>
                <w:rFonts w:hint="eastAsia"/>
                <w:b/>
                <w:sz w:val="20"/>
                <w:szCs w:val="20"/>
              </w:rPr>
              <w:t>课程预期学习成果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3BAAF" w14:textId="77777777" w:rsidR="0035219A" w:rsidRPr="00A14382" w:rsidRDefault="0035219A" w:rsidP="006E3C92">
            <w:pPr>
              <w:snapToGrid w:val="0"/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A14382">
              <w:rPr>
                <w:rFonts w:hint="eastAsia"/>
                <w:b/>
                <w:sz w:val="20"/>
                <w:szCs w:val="20"/>
              </w:rPr>
              <w:t>教与</w:t>
            </w:r>
            <w:proofErr w:type="gramStart"/>
            <w:r w:rsidRPr="00A14382">
              <w:rPr>
                <w:rFonts w:hint="eastAsia"/>
                <w:b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C6AE" w14:textId="77777777" w:rsidR="0035219A" w:rsidRPr="00A14382" w:rsidRDefault="0035219A" w:rsidP="006E3C92">
            <w:pPr>
              <w:snapToGrid w:val="0"/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A14382">
              <w:rPr>
                <w:rFonts w:hint="eastAsia"/>
                <w:b/>
                <w:sz w:val="20"/>
                <w:szCs w:val="20"/>
              </w:rPr>
              <w:t>评价方式</w:t>
            </w:r>
          </w:p>
        </w:tc>
      </w:tr>
      <w:tr w:rsidR="00A14382" w:rsidRPr="00A14382" w14:paraId="5B43D715" w14:textId="77777777" w:rsidTr="00F1001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366D" w14:textId="77777777" w:rsidR="0035219A" w:rsidRPr="00A14382" w:rsidRDefault="00AC1838" w:rsidP="0086424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 w:rsidRPr="00A14382">
              <w:rPr>
                <w:rFonts w:ascii="宋体" w:hAnsi="宋体" w:hint="eastAsia"/>
                <w:bCs/>
                <w:szCs w:val="20"/>
              </w:rPr>
              <w:t>LO</w:t>
            </w:r>
            <w:r w:rsidR="0035219A" w:rsidRPr="00A14382">
              <w:rPr>
                <w:rFonts w:ascii="宋体" w:hAnsi="宋体" w:hint="eastAsia"/>
                <w:bCs/>
                <w:szCs w:val="20"/>
              </w:rPr>
              <w:t>1</w:t>
            </w:r>
            <w:r w:rsidR="00C91F13" w:rsidRPr="00A14382">
              <w:rPr>
                <w:rFonts w:ascii="宋体" w:hAnsi="宋体" w:hint="eastAsia"/>
                <w:bCs/>
                <w:szCs w:val="20"/>
              </w:rPr>
              <w:t>1</w:t>
            </w:r>
            <w:r w:rsidR="007D48BB" w:rsidRPr="00A14382">
              <w:rPr>
                <w:rFonts w:ascii="宋体" w:hAnsi="宋体" w:hint="eastAsia"/>
                <w:bCs/>
                <w:szCs w:val="20"/>
              </w:rPr>
              <w:t>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CA98" w14:textId="77777777" w:rsidR="0035219A" w:rsidRPr="00A14382" w:rsidRDefault="004F64FA" w:rsidP="004F64FA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 w:rsidRPr="00A14382">
              <w:rPr>
                <w:rFonts w:ascii="宋体" w:hAnsi="宋体"/>
                <w:bCs/>
                <w:szCs w:val="20"/>
              </w:rPr>
              <w:t xml:space="preserve">Use oral communication to explain </w:t>
            </w:r>
            <w:r w:rsidRPr="00A14382">
              <w:rPr>
                <w:rFonts w:ascii="宋体" w:hAnsi="宋体" w:hint="eastAsia"/>
                <w:bCs/>
                <w:szCs w:val="20"/>
              </w:rPr>
              <w:t>opinions</w:t>
            </w:r>
            <w:r w:rsidRPr="00A14382">
              <w:rPr>
                <w:rFonts w:ascii="宋体" w:hAnsi="宋体"/>
                <w:bCs/>
                <w:szCs w:val="20"/>
              </w:rPr>
              <w:t xml:space="preserve"> effectively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D847" w14:textId="270CF6D5" w:rsidR="0035219A" w:rsidRPr="00A14382" w:rsidRDefault="0035219A" w:rsidP="0086424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 w:rsidRPr="00A14382">
              <w:rPr>
                <w:rFonts w:ascii="宋体" w:hAnsi="宋体" w:hint="eastAsia"/>
                <w:bCs/>
                <w:szCs w:val="20"/>
              </w:rPr>
              <w:t xml:space="preserve">oral </w:t>
            </w:r>
            <w:r w:rsidRPr="00A14382">
              <w:rPr>
                <w:rFonts w:ascii="宋体" w:hAnsi="宋体"/>
                <w:bCs/>
                <w:szCs w:val="20"/>
              </w:rPr>
              <w:t>presentations</w:t>
            </w:r>
            <w:r w:rsidR="00E676F3" w:rsidRPr="00A14382">
              <w:rPr>
                <w:rFonts w:ascii="宋体" w:hAnsi="宋体"/>
                <w:bCs/>
                <w:szCs w:val="20"/>
              </w:rPr>
              <w:t>/ class debates</w:t>
            </w:r>
            <w:r w:rsidRPr="00A14382">
              <w:rPr>
                <w:rFonts w:ascii="宋体" w:hAnsi="宋体" w:hint="eastAsia"/>
                <w:bCs/>
                <w:szCs w:val="20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C0D1F8" w14:textId="363B0AF9" w:rsidR="0035219A" w:rsidRPr="00A14382" w:rsidRDefault="0035219A" w:rsidP="0086424B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szCs w:val="20"/>
              </w:rPr>
            </w:pPr>
            <w:r w:rsidRPr="00A14382">
              <w:rPr>
                <w:rFonts w:ascii="宋体" w:hAnsi="宋体" w:hint="eastAsia"/>
                <w:bCs/>
                <w:szCs w:val="20"/>
              </w:rPr>
              <w:t xml:space="preserve">oral </w:t>
            </w:r>
            <w:r w:rsidRPr="00A14382">
              <w:rPr>
                <w:rFonts w:ascii="宋体" w:hAnsi="宋体"/>
                <w:bCs/>
                <w:szCs w:val="20"/>
              </w:rPr>
              <w:t>presentations</w:t>
            </w:r>
            <w:r w:rsidRPr="00A14382">
              <w:rPr>
                <w:rFonts w:ascii="宋体" w:hAnsi="宋体" w:hint="eastAsia"/>
                <w:bCs/>
                <w:szCs w:val="20"/>
              </w:rPr>
              <w:t xml:space="preserve"> </w:t>
            </w:r>
            <w:r w:rsidR="00E676F3" w:rsidRPr="00A14382">
              <w:rPr>
                <w:rFonts w:ascii="宋体" w:hAnsi="宋体"/>
                <w:bCs/>
                <w:szCs w:val="20"/>
              </w:rPr>
              <w:t xml:space="preserve">and debates </w:t>
            </w:r>
            <w:r w:rsidRPr="00A14382">
              <w:rPr>
                <w:rFonts w:ascii="宋体" w:hAnsi="宋体" w:hint="eastAsia"/>
                <w:bCs/>
                <w:szCs w:val="20"/>
              </w:rPr>
              <w:t>in class</w:t>
            </w:r>
          </w:p>
        </w:tc>
      </w:tr>
      <w:tr w:rsidR="00A14382" w:rsidRPr="00A14382" w14:paraId="1FD63B6B" w14:textId="77777777" w:rsidTr="00F1001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1F1D" w14:textId="77777777" w:rsidR="0035219A" w:rsidRPr="00A14382" w:rsidRDefault="00AC1838" w:rsidP="0086424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 w:rsidRPr="00A14382">
              <w:rPr>
                <w:rFonts w:ascii="宋体" w:hAnsi="宋体" w:hint="eastAsia"/>
                <w:bCs/>
                <w:szCs w:val="20"/>
              </w:rPr>
              <w:t>LO31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773F" w14:textId="77777777" w:rsidR="0035219A" w:rsidRPr="00A14382" w:rsidRDefault="00F1001B" w:rsidP="00F1001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 w:rsidRPr="00A14382">
              <w:rPr>
                <w:rFonts w:ascii="宋体" w:hAnsi="宋体"/>
                <w:bCs/>
                <w:szCs w:val="20"/>
              </w:rPr>
              <w:t>Master basic English knowledge, cultivate listening</w:t>
            </w:r>
            <w:r w:rsidRPr="00A14382">
              <w:rPr>
                <w:rFonts w:ascii="宋体" w:hAnsi="宋体" w:hint="eastAsia"/>
                <w:bCs/>
                <w:szCs w:val="20"/>
              </w:rPr>
              <w:t xml:space="preserve"> and</w:t>
            </w:r>
            <w:r w:rsidRPr="00A14382">
              <w:rPr>
                <w:rFonts w:ascii="宋体" w:hAnsi="宋体"/>
                <w:bCs/>
                <w:szCs w:val="20"/>
              </w:rPr>
              <w:t xml:space="preserve"> speaking</w:t>
            </w:r>
            <w:r w:rsidRPr="00A14382">
              <w:rPr>
                <w:rFonts w:ascii="宋体" w:hAnsi="宋体" w:hint="eastAsia"/>
                <w:bCs/>
                <w:szCs w:val="20"/>
              </w:rPr>
              <w:t xml:space="preserve"> </w:t>
            </w:r>
            <w:r w:rsidRPr="00A14382">
              <w:rPr>
                <w:rFonts w:ascii="宋体" w:hAnsi="宋体"/>
                <w:bCs/>
                <w:szCs w:val="20"/>
              </w:rPr>
              <w:t>ability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9251" w14:textId="71A97BE8" w:rsidR="0035219A" w:rsidRPr="00A14382" w:rsidRDefault="0035219A" w:rsidP="0086424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 w:rsidRPr="00A14382">
              <w:rPr>
                <w:rFonts w:ascii="宋体" w:hAnsi="宋体"/>
                <w:bCs/>
                <w:szCs w:val="20"/>
              </w:rPr>
              <w:t>role-plays</w:t>
            </w:r>
            <w:r w:rsidR="00E676F3" w:rsidRPr="00A14382">
              <w:rPr>
                <w:rFonts w:ascii="宋体" w:hAnsi="宋体"/>
                <w:bCs/>
                <w:szCs w:val="20"/>
              </w:rPr>
              <w:t xml:space="preserve"> and games</w:t>
            </w:r>
          </w:p>
        </w:tc>
        <w:tc>
          <w:tcPr>
            <w:tcW w:w="2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59EC98" w14:textId="608371C1" w:rsidR="0035219A" w:rsidRPr="00A14382" w:rsidRDefault="0035219A" w:rsidP="0086424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 w:rsidRPr="00A14382">
              <w:rPr>
                <w:rFonts w:ascii="宋体" w:hAnsi="宋体"/>
                <w:bCs/>
                <w:szCs w:val="20"/>
              </w:rPr>
              <w:t>role-plays</w:t>
            </w:r>
            <w:r w:rsidRPr="00A14382">
              <w:rPr>
                <w:rFonts w:ascii="宋体" w:hAnsi="宋体" w:hint="eastAsia"/>
                <w:bCs/>
                <w:szCs w:val="20"/>
              </w:rPr>
              <w:t xml:space="preserve"> </w:t>
            </w:r>
            <w:r w:rsidR="00E676F3" w:rsidRPr="00A14382">
              <w:rPr>
                <w:rFonts w:ascii="宋体" w:hAnsi="宋体"/>
                <w:bCs/>
                <w:szCs w:val="20"/>
              </w:rPr>
              <w:t xml:space="preserve">and social games </w:t>
            </w:r>
            <w:r w:rsidRPr="00A14382">
              <w:rPr>
                <w:rFonts w:ascii="宋体" w:hAnsi="宋体" w:hint="eastAsia"/>
                <w:bCs/>
                <w:szCs w:val="20"/>
              </w:rPr>
              <w:t>in class</w:t>
            </w:r>
          </w:p>
        </w:tc>
      </w:tr>
      <w:tr w:rsidR="00A14382" w:rsidRPr="00A14382" w14:paraId="60C4495C" w14:textId="77777777" w:rsidTr="00F1001B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342F" w14:textId="77777777" w:rsidR="0035219A" w:rsidRPr="00A14382" w:rsidRDefault="00AC1838" w:rsidP="003D1603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 w:rsidRPr="00A14382">
              <w:rPr>
                <w:rFonts w:ascii="宋体" w:hAnsi="宋体" w:hint="eastAsia"/>
                <w:bCs/>
                <w:szCs w:val="20"/>
              </w:rPr>
              <w:t>LO</w:t>
            </w:r>
            <w:r w:rsidR="003D1603" w:rsidRPr="00A14382">
              <w:rPr>
                <w:rFonts w:ascii="宋体" w:hAnsi="宋体" w:hint="eastAsia"/>
                <w:bCs/>
                <w:szCs w:val="20"/>
              </w:rPr>
              <w:t>33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F7BE" w14:textId="77777777" w:rsidR="0035219A" w:rsidRPr="00A14382" w:rsidRDefault="00F1001B" w:rsidP="00F1001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 w:rsidRPr="00A14382">
              <w:rPr>
                <w:rFonts w:ascii="宋体" w:hAnsi="宋体"/>
                <w:bCs/>
                <w:szCs w:val="20"/>
              </w:rPr>
              <w:t xml:space="preserve">Understand </w:t>
            </w:r>
            <w:r w:rsidRPr="00A14382">
              <w:rPr>
                <w:rFonts w:ascii="宋体" w:hAnsi="宋体" w:hint="eastAsia"/>
                <w:bCs/>
                <w:szCs w:val="20"/>
              </w:rPr>
              <w:t xml:space="preserve">cultural </w:t>
            </w:r>
            <w:r w:rsidRPr="00A14382">
              <w:rPr>
                <w:rFonts w:ascii="宋体" w:hAnsi="宋体"/>
                <w:bCs/>
                <w:szCs w:val="20"/>
              </w:rPr>
              <w:t xml:space="preserve">differences with </w:t>
            </w:r>
            <w:r w:rsidRPr="00A14382">
              <w:rPr>
                <w:rFonts w:ascii="宋体" w:hAnsi="宋体" w:hint="eastAsia"/>
                <w:bCs/>
                <w:szCs w:val="20"/>
              </w:rPr>
              <w:t xml:space="preserve">basic </w:t>
            </w:r>
            <w:r w:rsidRPr="00A14382">
              <w:rPr>
                <w:rFonts w:ascii="宋体" w:hAnsi="宋体"/>
                <w:bCs/>
                <w:szCs w:val="20"/>
              </w:rPr>
              <w:t>cross-cultural communication skills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19DB" w14:textId="77777777" w:rsidR="0035219A" w:rsidRPr="00A14382" w:rsidRDefault="0035219A" w:rsidP="0086424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 w:rsidRPr="00A14382">
              <w:rPr>
                <w:rFonts w:ascii="宋体" w:hAnsi="宋体" w:hint="eastAsia"/>
                <w:bCs/>
                <w:szCs w:val="20"/>
              </w:rPr>
              <w:t>Read article or watch short video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9444" w14:textId="0F14D93D" w:rsidR="0035219A" w:rsidRPr="00A14382" w:rsidRDefault="0035219A" w:rsidP="0086424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 w:rsidRPr="00A14382">
              <w:rPr>
                <w:rFonts w:ascii="宋体" w:hAnsi="宋体" w:hint="eastAsia"/>
                <w:bCs/>
                <w:szCs w:val="20"/>
              </w:rPr>
              <w:t>Class</w:t>
            </w:r>
            <w:r w:rsidR="00E676F3" w:rsidRPr="00A14382">
              <w:rPr>
                <w:rFonts w:ascii="宋体" w:hAnsi="宋体"/>
                <w:bCs/>
                <w:szCs w:val="20"/>
              </w:rPr>
              <w:t xml:space="preserve"> </w:t>
            </w:r>
            <w:r w:rsidRPr="00A14382">
              <w:rPr>
                <w:rFonts w:ascii="宋体" w:hAnsi="宋体"/>
                <w:bCs/>
                <w:szCs w:val="20"/>
              </w:rPr>
              <w:t>discussion</w:t>
            </w:r>
          </w:p>
          <w:p w14:paraId="56FDC6E6" w14:textId="77777777" w:rsidR="0035219A" w:rsidRPr="00A14382" w:rsidRDefault="0035219A" w:rsidP="0086424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 w:rsidRPr="00A14382">
              <w:rPr>
                <w:rFonts w:ascii="宋体" w:hAnsi="宋体"/>
                <w:bCs/>
                <w:szCs w:val="20"/>
              </w:rPr>
              <w:t>F</w:t>
            </w:r>
            <w:r w:rsidRPr="00A14382">
              <w:rPr>
                <w:rFonts w:ascii="宋体" w:hAnsi="宋体" w:hint="eastAsia"/>
                <w:bCs/>
                <w:szCs w:val="20"/>
              </w:rPr>
              <w:t>ollow up activity</w:t>
            </w:r>
          </w:p>
        </w:tc>
      </w:tr>
    </w:tbl>
    <w:p w14:paraId="653F2629" w14:textId="77777777" w:rsidR="00177801" w:rsidRPr="00A14382" w:rsidRDefault="00177801" w:rsidP="0035219A">
      <w:pPr>
        <w:snapToGrid w:val="0"/>
        <w:spacing w:line="288" w:lineRule="auto"/>
        <w:rPr>
          <w:rFonts w:ascii="黑体" w:eastAsia="黑体" w:hAnsi="宋体"/>
          <w:sz w:val="24"/>
        </w:rPr>
      </w:pPr>
    </w:p>
    <w:p w14:paraId="42A7E7A2" w14:textId="77777777" w:rsidR="00177801" w:rsidRPr="00A14382" w:rsidRDefault="006D460E" w:rsidP="0086424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A14382">
        <w:rPr>
          <w:rFonts w:ascii="黑体" w:eastAsia="黑体" w:hAnsi="宋体" w:hint="eastAsia"/>
          <w:sz w:val="24"/>
        </w:rPr>
        <w:t>六、</w:t>
      </w:r>
      <w:r w:rsidRPr="00A14382">
        <w:rPr>
          <w:rFonts w:ascii="黑体" w:eastAsia="黑体" w:hAnsi="宋体"/>
          <w:sz w:val="24"/>
        </w:rPr>
        <w:t>课程内容</w:t>
      </w:r>
    </w:p>
    <w:p w14:paraId="3E6E0B8B" w14:textId="77777777" w:rsidR="004B2328" w:rsidRPr="00A14382" w:rsidRDefault="00AF127D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 w:rsidRPr="00A14382">
        <w:rPr>
          <w:rFonts w:ascii="宋体" w:hAnsi="宋体"/>
          <w:sz w:val="20"/>
          <w:szCs w:val="20"/>
        </w:rPr>
        <w:t>A</w:t>
      </w:r>
      <w:r w:rsidRPr="00A14382">
        <w:rPr>
          <w:rFonts w:ascii="宋体" w:hAnsi="宋体" w:hint="eastAsia"/>
          <w:sz w:val="20"/>
          <w:szCs w:val="20"/>
        </w:rPr>
        <w:t xml:space="preserve">ltogether there are 32 classes </w:t>
      </w:r>
      <w:r w:rsidR="002213C9" w:rsidRPr="00A14382">
        <w:rPr>
          <w:rFonts w:ascii="宋体" w:hAnsi="宋体" w:hint="eastAsia"/>
          <w:sz w:val="20"/>
          <w:szCs w:val="20"/>
        </w:rPr>
        <w:t xml:space="preserve">in 16 weeks </w:t>
      </w:r>
      <w:r w:rsidRPr="00A14382">
        <w:rPr>
          <w:rFonts w:ascii="宋体" w:hAnsi="宋体" w:hint="eastAsia"/>
          <w:sz w:val="20"/>
          <w:szCs w:val="20"/>
        </w:rPr>
        <w:t xml:space="preserve">and all are inside-class practices. </w:t>
      </w:r>
    </w:p>
    <w:tbl>
      <w:tblPr>
        <w:tblW w:w="4687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2667"/>
        <w:gridCol w:w="2526"/>
        <w:gridCol w:w="2018"/>
      </w:tblGrid>
      <w:tr w:rsidR="00A14382" w:rsidRPr="00A14382" w14:paraId="56E05C17" w14:textId="77777777" w:rsidTr="00AF127D">
        <w:trPr>
          <w:trHeight w:val="453"/>
          <w:tblHeader/>
        </w:trPr>
        <w:tc>
          <w:tcPr>
            <w:tcW w:w="487" w:type="pct"/>
            <w:vAlign w:val="center"/>
          </w:tcPr>
          <w:p w14:paraId="1EBD973C" w14:textId="77777777" w:rsidR="00AF127D" w:rsidRPr="00A14382" w:rsidRDefault="00AF127D" w:rsidP="00AF127D">
            <w:pPr>
              <w:autoSpaceDE w:val="0"/>
              <w:autoSpaceDN w:val="0"/>
              <w:adjustRightInd w:val="0"/>
              <w:snapToGrid w:val="0"/>
              <w:spacing w:beforeLines="10" w:before="31" w:afterLines="10" w:after="31"/>
              <w:rPr>
                <w:sz w:val="18"/>
                <w:szCs w:val="18"/>
              </w:rPr>
            </w:pPr>
            <w:r w:rsidRPr="00A14382">
              <w:rPr>
                <w:rFonts w:hint="eastAsia"/>
                <w:sz w:val="18"/>
                <w:szCs w:val="18"/>
              </w:rPr>
              <w:t>章节</w:t>
            </w:r>
            <w:r w:rsidRPr="00A14382">
              <w:rPr>
                <w:rFonts w:hint="eastAsia"/>
                <w:sz w:val="18"/>
                <w:szCs w:val="18"/>
              </w:rPr>
              <w:t>chapter</w:t>
            </w:r>
          </w:p>
        </w:tc>
        <w:tc>
          <w:tcPr>
            <w:tcW w:w="1669" w:type="pct"/>
            <w:vAlign w:val="center"/>
          </w:tcPr>
          <w:p w14:paraId="6A5F9410" w14:textId="77777777" w:rsidR="00AF127D" w:rsidRPr="00A14382" w:rsidRDefault="00AF127D" w:rsidP="0086424B">
            <w:pPr>
              <w:autoSpaceDE w:val="0"/>
              <w:autoSpaceDN w:val="0"/>
              <w:adjustRightInd w:val="0"/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A14382">
              <w:rPr>
                <w:rFonts w:hint="eastAsia"/>
                <w:sz w:val="18"/>
                <w:szCs w:val="18"/>
              </w:rPr>
              <w:t>课程</w:t>
            </w:r>
            <w:r w:rsidRPr="00A14382">
              <w:rPr>
                <w:sz w:val="18"/>
                <w:szCs w:val="18"/>
              </w:rPr>
              <w:t>内容</w:t>
            </w:r>
            <w:r w:rsidRPr="00A14382">
              <w:rPr>
                <w:rFonts w:hint="eastAsia"/>
                <w:sz w:val="18"/>
                <w:szCs w:val="18"/>
              </w:rPr>
              <w:t xml:space="preserve"> contents</w:t>
            </w:r>
          </w:p>
        </w:tc>
        <w:tc>
          <w:tcPr>
            <w:tcW w:w="1581" w:type="pct"/>
            <w:vAlign w:val="center"/>
          </w:tcPr>
          <w:p w14:paraId="6FC01DA6" w14:textId="77777777" w:rsidR="00AF127D" w:rsidRPr="00A14382" w:rsidRDefault="00AF127D" w:rsidP="00AF127D">
            <w:pPr>
              <w:autoSpaceDE w:val="0"/>
              <w:autoSpaceDN w:val="0"/>
              <w:adjustRightInd w:val="0"/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A14382">
              <w:rPr>
                <w:rFonts w:hint="eastAsia"/>
                <w:sz w:val="18"/>
                <w:szCs w:val="18"/>
              </w:rPr>
              <w:t>知识点和能力要求</w:t>
            </w:r>
            <w:r w:rsidRPr="00A14382">
              <w:rPr>
                <w:rFonts w:hint="eastAsia"/>
                <w:sz w:val="18"/>
                <w:szCs w:val="18"/>
              </w:rPr>
              <w:t xml:space="preserve"> knowledge points and ability</w:t>
            </w:r>
          </w:p>
        </w:tc>
        <w:tc>
          <w:tcPr>
            <w:tcW w:w="1263" w:type="pct"/>
          </w:tcPr>
          <w:p w14:paraId="383E6277" w14:textId="77777777" w:rsidR="00AF127D" w:rsidRPr="00BD5673" w:rsidRDefault="00AF127D" w:rsidP="00AF127D">
            <w:pPr>
              <w:autoSpaceDE w:val="0"/>
              <w:autoSpaceDN w:val="0"/>
              <w:adjustRightInd w:val="0"/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BD5673">
              <w:rPr>
                <w:rFonts w:hint="eastAsia"/>
                <w:sz w:val="18"/>
                <w:szCs w:val="18"/>
              </w:rPr>
              <w:t>重点和难点</w:t>
            </w:r>
          </w:p>
          <w:p w14:paraId="4C543E21" w14:textId="77777777" w:rsidR="00AF127D" w:rsidRPr="00A14382" w:rsidRDefault="00C0747C" w:rsidP="00AF127D">
            <w:pPr>
              <w:autoSpaceDE w:val="0"/>
              <w:autoSpaceDN w:val="0"/>
              <w:adjustRightInd w:val="0"/>
              <w:snapToGrid w:val="0"/>
              <w:spacing w:beforeLines="10" w:before="31" w:afterLines="10" w:after="31"/>
              <w:jc w:val="center"/>
              <w:rPr>
                <w:sz w:val="18"/>
                <w:szCs w:val="18"/>
              </w:rPr>
            </w:pPr>
            <w:r w:rsidRPr="00BD5673">
              <w:rPr>
                <w:sz w:val="18"/>
                <w:szCs w:val="18"/>
              </w:rPr>
              <w:t>important and difficult points</w:t>
            </w:r>
          </w:p>
        </w:tc>
      </w:tr>
      <w:tr w:rsidR="00A14382" w:rsidRPr="00A14382" w14:paraId="147E0863" w14:textId="77777777" w:rsidTr="00AF127D">
        <w:trPr>
          <w:trHeight w:val="458"/>
        </w:trPr>
        <w:tc>
          <w:tcPr>
            <w:tcW w:w="487" w:type="pct"/>
            <w:vAlign w:val="center"/>
          </w:tcPr>
          <w:p w14:paraId="7839D1F7" w14:textId="77777777" w:rsidR="00AF127D" w:rsidRPr="00A14382" w:rsidRDefault="00AF127D" w:rsidP="00AF127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 w:rsidRPr="00A14382">
              <w:rPr>
                <w:rFonts w:ascii="宋体" w:hAnsi="宋体" w:hint="eastAsia"/>
                <w:bCs/>
                <w:szCs w:val="20"/>
              </w:rPr>
              <w:t>第1单元</w:t>
            </w:r>
          </w:p>
        </w:tc>
        <w:tc>
          <w:tcPr>
            <w:tcW w:w="1669" w:type="pct"/>
            <w:vAlign w:val="center"/>
          </w:tcPr>
          <w:p w14:paraId="5D38FB59" w14:textId="7329192D" w:rsidR="00AF127D" w:rsidRPr="00A14382" w:rsidRDefault="00E676F3" w:rsidP="0086424B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szCs w:val="20"/>
              </w:rPr>
            </w:pPr>
            <w:r w:rsidRPr="00A14382">
              <w:rPr>
                <w:rFonts w:ascii="宋体" w:hAnsi="宋体"/>
                <w:bCs/>
                <w:szCs w:val="20"/>
              </w:rPr>
              <w:t>Social Situations</w:t>
            </w:r>
          </w:p>
        </w:tc>
        <w:tc>
          <w:tcPr>
            <w:tcW w:w="1581" w:type="pct"/>
            <w:vAlign w:val="center"/>
          </w:tcPr>
          <w:p w14:paraId="6E0F60AB" w14:textId="77777777" w:rsidR="00AF127D" w:rsidRPr="00A14382" w:rsidRDefault="00AF127D" w:rsidP="00AF127D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szCs w:val="20"/>
              </w:rPr>
            </w:pPr>
            <w:r w:rsidRPr="00A14382">
              <w:rPr>
                <w:rFonts w:ascii="宋体" w:hAnsi="宋体"/>
                <w:bCs/>
                <w:szCs w:val="20"/>
              </w:rPr>
              <w:t>L</w:t>
            </w:r>
            <w:r w:rsidRPr="00A14382">
              <w:rPr>
                <w:rFonts w:ascii="宋体" w:hAnsi="宋体" w:hint="eastAsia"/>
                <w:bCs/>
                <w:szCs w:val="20"/>
              </w:rPr>
              <w:t>istening /note taking/ follow up discussion or task preparation</w:t>
            </w:r>
          </w:p>
        </w:tc>
        <w:tc>
          <w:tcPr>
            <w:tcW w:w="1263" w:type="pct"/>
          </w:tcPr>
          <w:p w14:paraId="5EFC6A11" w14:textId="6EE9E9BF" w:rsidR="00AF127D" w:rsidRPr="00A14382" w:rsidRDefault="00103615" w:rsidP="001E7AA9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szCs w:val="20"/>
              </w:rPr>
            </w:pPr>
            <w:r w:rsidRPr="00A14382">
              <w:rPr>
                <w:rFonts w:ascii="宋体" w:hAnsi="宋体"/>
                <w:bCs/>
                <w:szCs w:val="20"/>
              </w:rPr>
              <w:t>Jumping back into English after the long break</w:t>
            </w:r>
          </w:p>
        </w:tc>
      </w:tr>
      <w:tr w:rsidR="00A14382" w:rsidRPr="00A14382" w14:paraId="65BA335C" w14:textId="77777777" w:rsidTr="00AF127D">
        <w:trPr>
          <w:trHeight w:val="458"/>
        </w:trPr>
        <w:tc>
          <w:tcPr>
            <w:tcW w:w="487" w:type="pct"/>
            <w:vAlign w:val="center"/>
          </w:tcPr>
          <w:p w14:paraId="42147B42" w14:textId="77777777" w:rsidR="00AF127D" w:rsidRPr="00A14382" w:rsidRDefault="00AF127D" w:rsidP="00AF127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 w:rsidRPr="00A14382">
              <w:rPr>
                <w:rFonts w:ascii="宋体" w:hAnsi="宋体" w:hint="eastAsia"/>
                <w:bCs/>
                <w:szCs w:val="20"/>
              </w:rPr>
              <w:t>第2单元</w:t>
            </w:r>
          </w:p>
        </w:tc>
        <w:tc>
          <w:tcPr>
            <w:tcW w:w="1669" w:type="pct"/>
            <w:vAlign w:val="center"/>
          </w:tcPr>
          <w:p w14:paraId="1AEDCCA6" w14:textId="77777777" w:rsidR="00103615" w:rsidRPr="00A14382" w:rsidRDefault="00103615" w:rsidP="00103615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szCs w:val="20"/>
              </w:rPr>
            </w:pPr>
            <w:r w:rsidRPr="00A14382">
              <w:rPr>
                <w:rFonts w:ascii="宋体" w:hAnsi="宋体"/>
                <w:bCs/>
                <w:szCs w:val="20"/>
              </w:rPr>
              <w:t>Learn how to make small talk</w:t>
            </w:r>
          </w:p>
          <w:p w14:paraId="15F93B47" w14:textId="2FD0AF8F" w:rsidR="00AF127D" w:rsidRPr="00A14382" w:rsidRDefault="00103615" w:rsidP="00103615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szCs w:val="20"/>
              </w:rPr>
            </w:pPr>
            <w:r w:rsidRPr="00A14382">
              <w:rPr>
                <w:rFonts w:ascii="宋体" w:hAnsi="宋体"/>
                <w:bCs/>
                <w:szCs w:val="20"/>
              </w:rPr>
              <w:t>Role-play small talk (good vs. bad)</w:t>
            </w:r>
          </w:p>
        </w:tc>
        <w:tc>
          <w:tcPr>
            <w:tcW w:w="1581" w:type="pct"/>
            <w:vAlign w:val="center"/>
          </w:tcPr>
          <w:p w14:paraId="1563C55F" w14:textId="5390B2C0" w:rsidR="00AF127D" w:rsidRPr="00A14382" w:rsidRDefault="00AF127D" w:rsidP="00AF127D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szCs w:val="20"/>
              </w:rPr>
            </w:pPr>
            <w:r w:rsidRPr="00A14382">
              <w:rPr>
                <w:rFonts w:ascii="宋体" w:hAnsi="宋体"/>
                <w:bCs/>
                <w:szCs w:val="20"/>
              </w:rPr>
              <w:t xml:space="preserve">Listening /note taking/ </w:t>
            </w:r>
            <w:r w:rsidR="00103615" w:rsidRPr="00A14382">
              <w:rPr>
                <w:rFonts w:ascii="宋体" w:hAnsi="宋体"/>
                <w:bCs/>
                <w:szCs w:val="20"/>
              </w:rPr>
              <w:t>discussion and group task</w:t>
            </w:r>
          </w:p>
        </w:tc>
        <w:tc>
          <w:tcPr>
            <w:tcW w:w="1263" w:type="pct"/>
          </w:tcPr>
          <w:p w14:paraId="2F97984B" w14:textId="051F092D" w:rsidR="00AF127D" w:rsidRPr="00A14382" w:rsidRDefault="00103615" w:rsidP="00103615">
            <w:pPr>
              <w:snapToGrid w:val="0"/>
              <w:spacing w:beforeLines="50" w:before="156" w:afterLines="50" w:after="156"/>
              <w:jc w:val="left"/>
              <w:rPr>
                <w:rFonts w:ascii="宋体" w:hAnsi="宋体"/>
                <w:bCs/>
                <w:szCs w:val="20"/>
              </w:rPr>
            </w:pPr>
            <w:r w:rsidRPr="00A14382">
              <w:rPr>
                <w:rFonts w:ascii="宋体" w:hAnsi="宋体"/>
                <w:bCs/>
                <w:szCs w:val="20"/>
              </w:rPr>
              <w:t>Preparing a role-play for a specific scenario, sounding natural</w:t>
            </w:r>
          </w:p>
        </w:tc>
      </w:tr>
      <w:tr w:rsidR="00A14382" w:rsidRPr="00A14382" w14:paraId="35B6E83F" w14:textId="77777777" w:rsidTr="00AF127D">
        <w:trPr>
          <w:trHeight w:val="464"/>
        </w:trPr>
        <w:tc>
          <w:tcPr>
            <w:tcW w:w="487" w:type="pct"/>
          </w:tcPr>
          <w:p w14:paraId="33514084" w14:textId="77777777" w:rsidR="00AF127D" w:rsidRPr="00A14382" w:rsidRDefault="00AF127D" w:rsidP="00AF127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 w:rsidRPr="00A14382">
              <w:rPr>
                <w:rFonts w:ascii="宋体" w:hAnsi="宋体" w:hint="eastAsia"/>
                <w:bCs/>
                <w:szCs w:val="20"/>
              </w:rPr>
              <w:lastRenderedPageBreak/>
              <w:t>第3单元</w:t>
            </w:r>
          </w:p>
        </w:tc>
        <w:tc>
          <w:tcPr>
            <w:tcW w:w="1669" w:type="pct"/>
            <w:vAlign w:val="center"/>
          </w:tcPr>
          <w:p w14:paraId="086E692D" w14:textId="77777777" w:rsidR="00103615" w:rsidRPr="00A14382" w:rsidRDefault="00103615" w:rsidP="00103615">
            <w:pPr>
              <w:autoSpaceDE w:val="0"/>
              <w:autoSpaceDN w:val="0"/>
              <w:adjustRightInd w:val="0"/>
              <w:snapToGrid w:val="0"/>
              <w:spacing w:beforeLines="50" w:before="156" w:afterLines="50" w:after="156"/>
              <w:rPr>
                <w:rFonts w:ascii="宋体" w:hAnsi="宋体"/>
                <w:bCs/>
                <w:szCs w:val="20"/>
              </w:rPr>
            </w:pPr>
            <w:r w:rsidRPr="00A14382">
              <w:rPr>
                <w:rFonts w:ascii="宋体" w:hAnsi="宋体" w:hint="eastAsia"/>
                <w:bCs/>
                <w:szCs w:val="20"/>
              </w:rPr>
              <w:t>Introduce New vocab related</w:t>
            </w:r>
            <w:r w:rsidRPr="00A14382">
              <w:rPr>
                <w:rFonts w:ascii="宋体" w:hAnsi="宋体"/>
                <w:bCs/>
                <w:szCs w:val="20"/>
              </w:rPr>
              <w:t xml:space="preserve"> to job interviews</w:t>
            </w:r>
            <w:r w:rsidRPr="00A14382">
              <w:rPr>
                <w:rFonts w:ascii="宋体" w:hAnsi="宋体" w:hint="eastAsia"/>
                <w:bCs/>
                <w:szCs w:val="20"/>
              </w:rPr>
              <w:t xml:space="preserve"> </w:t>
            </w:r>
          </w:p>
          <w:p w14:paraId="53700C01" w14:textId="43C7EE05" w:rsidR="00AF127D" w:rsidRPr="00A14382" w:rsidRDefault="00103615" w:rsidP="0086424B">
            <w:pPr>
              <w:autoSpaceDE w:val="0"/>
              <w:autoSpaceDN w:val="0"/>
              <w:adjustRightInd w:val="0"/>
              <w:snapToGrid w:val="0"/>
              <w:spacing w:beforeLines="50" w:before="156" w:afterLines="50" w:after="156"/>
              <w:rPr>
                <w:rFonts w:ascii="宋体" w:hAnsi="宋体"/>
                <w:bCs/>
                <w:szCs w:val="20"/>
              </w:rPr>
            </w:pPr>
            <w:r w:rsidRPr="00A14382">
              <w:rPr>
                <w:rFonts w:ascii="宋体" w:hAnsi="宋体"/>
                <w:bCs/>
                <w:szCs w:val="20"/>
              </w:rPr>
              <w:t xml:space="preserve"> persuasive speech</w:t>
            </w:r>
          </w:p>
        </w:tc>
        <w:tc>
          <w:tcPr>
            <w:tcW w:w="1581" w:type="pct"/>
          </w:tcPr>
          <w:p w14:paraId="0C897322" w14:textId="1DA3279B" w:rsidR="00AF127D" w:rsidRPr="00A14382" w:rsidRDefault="00AF127D" w:rsidP="00AF127D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szCs w:val="20"/>
              </w:rPr>
            </w:pPr>
            <w:r w:rsidRPr="00A14382">
              <w:rPr>
                <w:rFonts w:ascii="宋体" w:hAnsi="宋体"/>
                <w:bCs/>
                <w:szCs w:val="20"/>
              </w:rPr>
              <w:t>Listening</w:t>
            </w:r>
            <w:r w:rsidRPr="00A14382">
              <w:rPr>
                <w:rFonts w:ascii="宋体" w:hAnsi="宋体" w:hint="eastAsia"/>
                <w:bCs/>
                <w:szCs w:val="20"/>
              </w:rPr>
              <w:t xml:space="preserve"> /speaking</w:t>
            </w:r>
            <w:r w:rsidR="00103615" w:rsidRPr="00A14382">
              <w:rPr>
                <w:rFonts w:ascii="宋体" w:hAnsi="宋体"/>
                <w:bCs/>
                <w:szCs w:val="20"/>
              </w:rPr>
              <w:t>/ brainstorming</w:t>
            </w:r>
          </w:p>
        </w:tc>
        <w:tc>
          <w:tcPr>
            <w:tcW w:w="1263" w:type="pct"/>
          </w:tcPr>
          <w:p w14:paraId="1012A0FE" w14:textId="1A748378" w:rsidR="00AF127D" w:rsidRPr="00A14382" w:rsidRDefault="00103615" w:rsidP="00AF127D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szCs w:val="20"/>
              </w:rPr>
            </w:pPr>
            <w:r w:rsidRPr="00A14382">
              <w:rPr>
                <w:rFonts w:ascii="宋体" w:hAnsi="宋体"/>
                <w:bCs/>
                <w:szCs w:val="20"/>
              </w:rPr>
              <w:t xml:space="preserve"> Learning to speak with confidence to impress</w:t>
            </w:r>
          </w:p>
        </w:tc>
      </w:tr>
      <w:tr w:rsidR="00A14382" w:rsidRPr="00A14382" w14:paraId="6B657C24" w14:textId="77777777" w:rsidTr="00AF127D">
        <w:trPr>
          <w:trHeight w:val="464"/>
        </w:trPr>
        <w:tc>
          <w:tcPr>
            <w:tcW w:w="487" w:type="pct"/>
          </w:tcPr>
          <w:p w14:paraId="44F886AA" w14:textId="77777777" w:rsidR="00AF127D" w:rsidRPr="00A14382" w:rsidRDefault="00AF127D" w:rsidP="00AF127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 w:rsidRPr="00A14382">
              <w:rPr>
                <w:rFonts w:ascii="宋体" w:hAnsi="宋体" w:hint="eastAsia"/>
                <w:bCs/>
                <w:szCs w:val="20"/>
              </w:rPr>
              <w:t>第4单元</w:t>
            </w:r>
          </w:p>
        </w:tc>
        <w:tc>
          <w:tcPr>
            <w:tcW w:w="1669" w:type="pct"/>
            <w:vAlign w:val="center"/>
          </w:tcPr>
          <w:p w14:paraId="0D52F011" w14:textId="68F730E5" w:rsidR="00AF127D" w:rsidRPr="00A14382" w:rsidRDefault="00103615" w:rsidP="00F45063">
            <w:pPr>
              <w:autoSpaceDE w:val="0"/>
              <w:autoSpaceDN w:val="0"/>
              <w:adjustRightInd w:val="0"/>
              <w:snapToGrid w:val="0"/>
              <w:spacing w:beforeLines="50" w:before="156" w:afterLines="50" w:after="156"/>
              <w:rPr>
                <w:rFonts w:ascii="宋体" w:hAnsi="宋体"/>
                <w:bCs/>
                <w:szCs w:val="20"/>
              </w:rPr>
            </w:pPr>
            <w:r w:rsidRPr="00A14382">
              <w:rPr>
                <w:rFonts w:ascii="宋体" w:hAnsi="宋体"/>
                <w:bCs/>
                <w:szCs w:val="20"/>
              </w:rPr>
              <w:t>Career Choices (Lesson 27)</w:t>
            </w:r>
          </w:p>
        </w:tc>
        <w:tc>
          <w:tcPr>
            <w:tcW w:w="1581" w:type="pct"/>
          </w:tcPr>
          <w:p w14:paraId="41D07A84" w14:textId="07A200A8" w:rsidR="00AF127D" w:rsidRPr="00A14382" w:rsidRDefault="00AF127D" w:rsidP="00AF127D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szCs w:val="20"/>
              </w:rPr>
            </w:pPr>
            <w:r w:rsidRPr="00A14382">
              <w:rPr>
                <w:rFonts w:ascii="宋体" w:hAnsi="宋体"/>
                <w:bCs/>
                <w:szCs w:val="20"/>
              </w:rPr>
              <w:t>Listening /</w:t>
            </w:r>
            <w:r w:rsidR="00103615" w:rsidRPr="00A14382">
              <w:rPr>
                <w:rFonts w:ascii="宋体" w:hAnsi="宋体"/>
                <w:bCs/>
                <w:szCs w:val="20"/>
              </w:rPr>
              <w:t>discussion</w:t>
            </w:r>
          </w:p>
        </w:tc>
        <w:tc>
          <w:tcPr>
            <w:tcW w:w="1263" w:type="pct"/>
          </w:tcPr>
          <w:p w14:paraId="75F8F896" w14:textId="75F529E6" w:rsidR="00AF127D" w:rsidRPr="00A14382" w:rsidRDefault="00103615" w:rsidP="00AF127D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szCs w:val="20"/>
              </w:rPr>
            </w:pPr>
            <w:r w:rsidRPr="00A14382">
              <w:rPr>
                <w:rFonts w:ascii="宋体" w:hAnsi="宋体"/>
                <w:bCs/>
                <w:szCs w:val="20"/>
              </w:rPr>
              <w:t>Considering the future</w:t>
            </w:r>
          </w:p>
        </w:tc>
      </w:tr>
      <w:tr w:rsidR="00A14382" w:rsidRPr="00A14382" w14:paraId="396CCFE6" w14:textId="77777777" w:rsidTr="00AF127D">
        <w:trPr>
          <w:trHeight w:val="464"/>
        </w:trPr>
        <w:tc>
          <w:tcPr>
            <w:tcW w:w="487" w:type="pct"/>
          </w:tcPr>
          <w:p w14:paraId="2F584F6A" w14:textId="77777777" w:rsidR="00AF127D" w:rsidRPr="00A14382" w:rsidRDefault="00AF127D" w:rsidP="00AF127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 w:rsidRPr="00A14382">
              <w:rPr>
                <w:rFonts w:ascii="宋体" w:hAnsi="宋体" w:hint="eastAsia"/>
                <w:bCs/>
                <w:szCs w:val="20"/>
              </w:rPr>
              <w:t>第5单元</w:t>
            </w:r>
          </w:p>
        </w:tc>
        <w:tc>
          <w:tcPr>
            <w:tcW w:w="1669" w:type="pct"/>
            <w:vAlign w:val="center"/>
          </w:tcPr>
          <w:p w14:paraId="69EB635B" w14:textId="2AD53368" w:rsidR="00AF127D" w:rsidRPr="00A14382" w:rsidRDefault="00103615" w:rsidP="00F45063">
            <w:pPr>
              <w:autoSpaceDE w:val="0"/>
              <w:autoSpaceDN w:val="0"/>
              <w:adjustRightInd w:val="0"/>
              <w:snapToGrid w:val="0"/>
              <w:spacing w:beforeLines="50" w:before="156" w:afterLines="50" w:after="156"/>
              <w:rPr>
                <w:rFonts w:ascii="宋体" w:hAnsi="宋体"/>
                <w:bCs/>
                <w:szCs w:val="20"/>
              </w:rPr>
            </w:pPr>
            <w:r w:rsidRPr="00A14382">
              <w:rPr>
                <w:rFonts w:ascii="宋体" w:hAnsi="宋体"/>
                <w:bCs/>
                <w:szCs w:val="20"/>
              </w:rPr>
              <w:t>Persuasive Speeches</w:t>
            </w:r>
          </w:p>
        </w:tc>
        <w:tc>
          <w:tcPr>
            <w:tcW w:w="1581" w:type="pct"/>
          </w:tcPr>
          <w:p w14:paraId="064F8FB3" w14:textId="6F65F689" w:rsidR="00AF127D" w:rsidRPr="00A14382" w:rsidRDefault="00103615" w:rsidP="00AF127D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szCs w:val="20"/>
              </w:rPr>
            </w:pPr>
            <w:r w:rsidRPr="00A14382">
              <w:rPr>
                <w:rFonts w:ascii="宋体" w:hAnsi="宋体"/>
                <w:bCs/>
                <w:szCs w:val="20"/>
              </w:rPr>
              <w:t>Presentation/ speech</w:t>
            </w:r>
          </w:p>
        </w:tc>
        <w:tc>
          <w:tcPr>
            <w:tcW w:w="1263" w:type="pct"/>
          </w:tcPr>
          <w:p w14:paraId="3548803F" w14:textId="1722760D" w:rsidR="00AF127D" w:rsidRPr="00A14382" w:rsidRDefault="00103615" w:rsidP="00AF127D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szCs w:val="20"/>
              </w:rPr>
            </w:pPr>
            <w:r w:rsidRPr="00A14382">
              <w:rPr>
                <w:rFonts w:ascii="宋体" w:hAnsi="宋体"/>
                <w:bCs/>
                <w:szCs w:val="20"/>
              </w:rPr>
              <w:t>Clarity, good preparation</w:t>
            </w:r>
          </w:p>
        </w:tc>
      </w:tr>
      <w:tr w:rsidR="00A14382" w:rsidRPr="00A14382" w14:paraId="73F043BE" w14:textId="77777777" w:rsidTr="00AF127D">
        <w:trPr>
          <w:trHeight w:val="464"/>
        </w:trPr>
        <w:tc>
          <w:tcPr>
            <w:tcW w:w="487" w:type="pct"/>
          </w:tcPr>
          <w:p w14:paraId="1E706A52" w14:textId="77777777" w:rsidR="00103615" w:rsidRPr="00A14382" w:rsidRDefault="00103615" w:rsidP="0010361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 w:rsidRPr="00A14382">
              <w:rPr>
                <w:rFonts w:ascii="宋体" w:hAnsi="宋体" w:hint="eastAsia"/>
                <w:bCs/>
                <w:szCs w:val="20"/>
              </w:rPr>
              <w:t>第6单元</w:t>
            </w:r>
          </w:p>
        </w:tc>
        <w:tc>
          <w:tcPr>
            <w:tcW w:w="1669" w:type="pct"/>
            <w:vAlign w:val="center"/>
          </w:tcPr>
          <w:p w14:paraId="59AB955E" w14:textId="49CFF7D3" w:rsidR="00103615" w:rsidRPr="00A14382" w:rsidRDefault="00103615" w:rsidP="00103615">
            <w:pPr>
              <w:autoSpaceDE w:val="0"/>
              <w:autoSpaceDN w:val="0"/>
              <w:adjustRightInd w:val="0"/>
              <w:snapToGrid w:val="0"/>
              <w:spacing w:beforeLines="50" w:before="156" w:afterLines="50" w:after="156"/>
              <w:rPr>
                <w:rFonts w:ascii="宋体" w:hAnsi="宋体"/>
                <w:bCs/>
                <w:szCs w:val="20"/>
              </w:rPr>
            </w:pPr>
            <w:r w:rsidRPr="00A14382">
              <w:rPr>
                <w:rFonts w:ascii="宋体" w:hAnsi="宋体"/>
                <w:bCs/>
                <w:szCs w:val="20"/>
              </w:rPr>
              <w:t>Persuasive Speeches Cont.</w:t>
            </w:r>
          </w:p>
        </w:tc>
        <w:tc>
          <w:tcPr>
            <w:tcW w:w="1581" w:type="pct"/>
          </w:tcPr>
          <w:p w14:paraId="268E1F3A" w14:textId="4AD9065A" w:rsidR="00103615" w:rsidRPr="00A14382" w:rsidRDefault="00103615" w:rsidP="00103615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szCs w:val="20"/>
              </w:rPr>
            </w:pPr>
            <w:r w:rsidRPr="00A14382">
              <w:rPr>
                <w:rFonts w:ascii="宋体" w:hAnsi="宋体"/>
                <w:bCs/>
                <w:szCs w:val="20"/>
              </w:rPr>
              <w:t>Presentation/ speech</w:t>
            </w:r>
          </w:p>
        </w:tc>
        <w:tc>
          <w:tcPr>
            <w:tcW w:w="1263" w:type="pct"/>
          </w:tcPr>
          <w:p w14:paraId="3550B303" w14:textId="415D6BAA" w:rsidR="00103615" w:rsidRPr="00A14382" w:rsidRDefault="00103615" w:rsidP="00103615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szCs w:val="20"/>
              </w:rPr>
            </w:pPr>
            <w:r w:rsidRPr="00A14382">
              <w:rPr>
                <w:rFonts w:ascii="宋体" w:hAnsi="宋体"/>
                <w:bCs/>
                <w:szCs w:val="20"/>
              </w:rPr>
              <w:t>Clarity, good preparation</w:t>
            </w:r>
          </w:p>
        </w:tc>
      </w:tr>
      <w:tr w:rsidR="00A14382" w:rsidRPr="00A14382" w14:paraId="1A909CF5" w14:textId="77777777" w:rsidTr="00AF127D">
        <w:trPr>
          <w:trHeight w:val="464"/>
        </w:trPr>
        <w:tc>
          <w:tcPr>
            <w:tcW w:w="487" w:type="pct"/>
          </w:tcPr>
          <w:p w14:paraId="6363BF11" w14:textId="77777777" w:rsidR="00103615" w:rsidRPr="00A14382" w:rsidRDefault="00103615" w:rsidP="0010361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 w:rsidRPr="00A14382">
              <w:rPr>
                <w:rFonts w:ascii="宋体" w:hAnsi="宋体" w:hint="eastAsia"/>
                <w:bCs/>
                <w:szCs w:val="20"/>
              </w:rPr>
              <w:t>第7单元</w:t>
            </w:r>
          </w:p>
        </w:tc>
        <w:tc>
          <w:tcPr>
            <w:tcW w:w="1669" w:type="pct"/>
            <w:vAlign w:val="center"/>
          </w:tcPr>
          <w:p w14:paraId="04A5D083" w14:textId="1191B584" w:rsidR="00103615" w:rsidRPr="00A14382" w:rsidRDefault="00103615" w:rsidP="00103615">
            <w:pPr>
              <w:autoSpaceDE w:val="0"/>
              <w:autoSpaceDN w:val="0"/>
              <w:adjustRightInd w:val="0"/>
              <w:snapToGrid w:val="0"/>
              <w:spacing w:beforeLines="50" w:before="156" w:afterLines="50" w:after="156"/>
              <w:rPr>
                <w:rFonts w:ascii="宋体" w:hAnsi="宋体"/>
                <w:bCs/>
                <w:szCs w:val="20"/>
              </w:rPr>
            </w:pPr>
            <w:r w:rsidRPr="00A14382">
              <w:rPr>
                <w:rFonts w:ascii="宋体" w:hAnsi="宋体"/>
                <w:bCs/>
                <w:szCs w:val="20"/>
              </w:rPr>
              <w:t>Discussion and Debate, vocab and topics</w:t>
            </w:r>
          </w:p>
        </w:tc>
        <w:tc>
          <w:tcPr>
            <w:tcW w:w="1581" w:type="pct"/>
          </w:tcPr>
          <w:p w14:paraId="683CE331" w14:textId="77777777" w:rsidR="00103615" w:rsidRPr="00A14382" w:rsidRDefault="00103615" w:rsidP="00103615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szCs w:val="20"/>
              </w:rPr>
            </w:pPr>
            <w:r w:rsidRPr="00A14382">
              <w:rPr>
                <w:rFonts w:ascii="宋体" w:hAnsi="宋体"/>
                <w:bCs/>
                <w:szCs w:val="20"/>
              </w:rPr>
              <w:t>Speaking descriptive language analysis and fluency.</w:t>
            </w:r>
          </w:p>
        </w:tc>
        <w:tc>
          <w:tcPr>
            <w:tcW w:w="1263" w:type="pct"/>
          </w:tcPr>
          <w:p w14:paraId="02E4B216" w14:textId="68DFB422" w:rsidR="00103615" w:rsidRPr="00A14382" w:rsidRDefault="00103615" w:rsidP="00103615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szCs w:val="20"/>
              </w:rPr>
            </w:pPr>
            <w:r w:rsidRPr="00A14382">
              <w:rPr>
                <w:rFonts w:ascii="宋体" w:hAnsi="宋体"/>
                <w:bCs/>
                <w:szCs w:val="20"/>
              </w:rPr>
              <w:t>Using skills in practice</w:t>
            </w:r>
          </w:p>
        </w:tc>
      </w:tr>
      <w:tr w:rsidR="00A14382" w:rsidRPr="00A14382" w14:paraId="131B81FA" w14:textId="77777777" w:rsidTr="00AF127D">
        <w:trPr>
          <w:trHeight w:val="464"/>
        </w:trPr>
        <w:tc>
          <w:tcPr>
            <w:tcW w:w="487" w:type="pct"/>
          </w:tcPr>
          <w:p w14:paraId="38E227DE" w14:textId="77777777" w:rsidR="00103615" w:rsidRPr="00A14382" w:rsidRDefault="00103615" w:rsidP="0010361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 w:rsidRPr="00A14382">
              <w:rPr>
                <w:rFonts w:ascii="宋体" w:hAnsi="宋体" w:hint="eastAsia"/>
                <w:bCs/>
                <w:szCs w:val="20"/>
              </w:rPr>
              <w:t>第8单元</w:t>
            </w:r>
          </w:p>
        </w:tc>
        <w:tc>
          <w:tcPr>
            <w:tcW w:w="1669" w:type="pct"/>
            <w:vAlign w:val="center"/>
          </w:tcPr>
          <w:p w14:paraId="5720375B" w14:textId="7DE877F0" w:rsidR="00103615" w:rsidRPr="00A14382" w:rsidRDefault="00103615" w:rsidP="00103615">
            <w:pPr>
              <w:autoSpaceDE w:val="0"/>
              <w:autoSpaceDN w:val="0"/>
              <w:adjustRightInd w:val="0"/>
              <w:snapToGrid w:val="0"/>
              <w:spacing w:beforeLines="50" w:before="156" w:afterLines="50" w:after="156"/>
              <w:rPr>
                <w:rFonts w:ascii="宋体" w:hAnsi="宋体"/>
                <w:bCs/>
                <w:szCs w:val="20"/>
              </w:rPr>
            </w:pPr>
            <w:r w:rsidRPr="00A14382">
              <w:rPr>
                <w:rFonts w:ascii="宋体" w:hAnsi="宋体"/>
                <w:bCs/>
                <w:szCs w:val="20"/>
              </w:rPr>
              <w:t>Review vocab, s</w:t>
            </w:r>
            <w:r w:rsidRPr="00A14382">
              <w:rPr>
                <w:rFonts w:ascii="宋体" w:hAnsi="宋体" w:hint="eastAsia"/>
                <w:bCs/>
                <w:szCs w:val="20"/>
              </w:rPr>
              <w:t xml:space="preserve">hort debate </w:t>
            </w:r>
            <w:r w:rsidRPr="00A14382">
              <w:rPr>
                <w:rFonts w:ascii="宋体" w:hAnsi="宋体"/>
                <w:bCs/>
                <w:szCs w:val="20"/>
              </w:rPr>
              <w:t>and analyzation, make groups</w:t>
            </w:r>
          </w:p>
        </w:tc>
        <w:tc>
          <w:tcPr>
            <w:tcW w:w="1581" w:type="pct"/>
          </w:tcPr>
          <w:p w14:paraId="09F87162" w14:textId="77777777" w:rsidR="00103615" w:rsidRPr="00A14382" w:rsidRDefault="00103615" w:rsidP="00103615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szCs w:val="20"/>
              </w:rPr>
            </w:pPr>
            <w:r w:rsidRPr="00A14382">
              <w:rPr>
                <w:rFonts w:ascii="宋体" w:hAnsi="宋体"/>
                <w:bCs/>
                <w:szCs w:val="20"/>
              </w:rPr>
              <w:t>Listening</w:t>
            </w:r>
            <w:r w:rsidRPr="00A14382">
              <w:rPr>
                <w:rFonts w:ascii="宋体" w:hAnsi="宋体" w:hint="eastAsia"/>
                <w:bCs/>
                <w:szCs w:val="20"/>
              </w:rPr>
              <w:t xml:space="preserve"> speaking audio visual</w:t>
            </w:r>
          </w:p>
        </w:tc>
        <w:tc>
          <w:tcPr>
            <w:tcW w:w="1263" w:type="pct"/>
          </w:tcPr>
          <w:p w14:paraId="1B226F7B" w14:textId="2E214478" w:rsidR="00103615" w:rsidRPr="00A14382" w:rsidRDefault="00713C58" w:rsidP="00103615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szCs w:val="20"/>
              </w:rPr>
            </w:pPr>
            <w:r w:rsidRPr="00A14382">
              <w:rPr>
                <w:rFonts w:ascii="宋体" w:hAnsi="宋体"/>
                <w:bCs/>
                <w:szCs w:val="20"/>
              </w:rPr>
              <w:t>Group support and cohesiveness</w:t>
            </w:r>
          </w:p>
        </w:tc>
      </w:tr>
      <w:tr w:rsidR="00A14382" w:rsidRPr="00A14382" w14:paraId="1F0118D6" w14:textId="77777777" w:rsidTr="00AF127D">
        <w:trPr>
          <w:trHeight w:val="464"/>
        </w:trPr>
        <w:tc>
          <w:tcPr>
            <w:tcW w:w="487" w:type="pct"/>
          </w:tcPr>
          <w:p w14:paraId="21560174" w14:textId="77777777" w:rsidR="00103615" w:rsidRPr="00A14382" w:rsidRDefault="00103615" w:rsidP="0010361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 w:rsidRPr="00A14382">
              <w:rPr>
                <w:rFonts w:ascii="宋体" w:hAnsi="宋体" w:hint="eastAsia"/>
                <w:bCs/>
                <w:szCs w:val="20"/>
              </w:rPr>
              <w:t>第9单元</w:t>
            </w:r>
          </w:p>
        </w:tc>
        <w:tc>
          <w:tcPr>
            <w:tcW w:w="1669" w:type="pct"/>
            <w:vAlign w:val="center"/>
          </w:tcPr>
          <w:p w14:paraId="7B828A5E" w14:textId="5C79B73F" w:rsidR="00103615" w:rsidRPr="00A14382" w:rsidRDefault="00103615" w:rsidP="00103615">
            <w:pPr>
              <w:autoSpaceDE w:val="0"/>
              <w:autoSpaceDN w:val="0"/>
              <w:adjustRightInd w:val="0"/>
              <w:snapToGrid w:val="0"/>
              <w:spacing w:beforeLines="50" w:before="156" w:afterLines="50" w:after="156"/>
              <w:rPr>
                <w:rFonts w:ascii="宋体" w:hAnsi="宋体"/>
                <w:bCs/>
                <w:szCs w:val="20"/>
              </w:rPr>
            </w:pPr>
            <w:r w:rsidRPr="00A14382">
              <w:rPr>
                <w:rFonts w:ascii="宋体" w:hAnsi="宋体"/>
                <w:bCs/>
                <w:szCs w:val="20"/>
              </w:rPr>
              <w:t>Two Sides to Everything</w:t>
            </w:r>
          </w:p>
        </w:tc>
        <w:tc>
          <w:tcPr>
            <w:tcW w:w="1581" w:type="pct"/>
          </w:tcPr>
          <w:p w14:paraId="5A032013" w14:textId="77777777" w:rsidR="00103615" w:rsidRPr="00A14382" w:rsidRDefault="00103615" w:rsidP="00103615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szCs w:val="20"/>
              </w:rPr>
            </w:pPr>
            <w:r w:rsidRPr="00A14382">
              <w:rPr>
                <w:rFonts w:ascii="宋体" w:hAnsi="宋体"/>
                <w:bCs/>
                <w:szCs w:val="20"/>
              </w:rPr>
              <w:t>Listening speaking audio visual</w:t>
            </w:r>
          </w:p>
        </w:tc>
        <w:tc>
          <w:tcPr>
            <w:tcW w:w="1263" w:type="pct"/>
          </w:tcPr>
          <w:p w14:paraId="44F25058" w14:textId="090D1A7A" w:rsidR="00103615" w:rsidRPr="00A14382" w:rsidRDefault="00713C58" w:rsidP="00103615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szCs w:val="20"/>
              </w:rPr>
            </w:pPr>
            <w:r w:rsidRPr="00A14382">
              <w:rPr>
                <w:rFonts w:ascii="宋体" w:hAnsi="宋体"/>
                <w:bCs/>
                <w:szCs w:val="20"/>
              </w:rPr>
              <w:t>Understanding other points of view and personal expression</w:t>
            </w:r>
          </w:p>
        </w:tc>
      </w:tr>
      <w:tr w:rsidR="00A14382" w:rsidRPr="00A14382" w14:paraId="4CD577DB" w14:textId="77777777" w:rsidTr="00AF127D">
        <w:trPr>
          <w:trHeight w:val="464"/>
        </w:trPr>
        <w:tc>
          <w:tcPr>
            <w:tcW w:w="487" w:type="pct"/>
          </w:tcPr>
          <w:p w14:paraId="08228D8E" w14:textId="77777777" w:rsidR="00103615" w:rsidRPr="00A14382" w:rsidRDefault="00103615" w:rsidP="0010361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 w:rsidRPr="00A14382">
              <w:rPr>
                <w:rFonts w:ascii="宋体" w:hAnsi="宋体" w:hint="eastAsia"/>
                <w:bCs/>
                <w:szCs w:val="20"/>
              </w:rPr>
              <w:t>第10单元</w:t>
            </w:r>
          </w:p>
        </w:tc>
        <w:tc>
          <w:tcPr>
            <w:tcW w:w="1669" w:type="pct"/>
            <w:vAlign w:val="center"/>
          </w:tcPr>
          <w:p w14:paraId="309D42D3" w14:textId="77777777" w:rsidR="00103615" w:rsidRPr="00A14382" w:rsidRDefault="00103615" w:rsidP="00103615">
            <w:pPr>
              <w:rPr>
                <w:rFonts w:ascii="宋体" w:hAnsi="宋体"/>
                <w:bCs/>
                <w:szCs w:val="20"/>
              </w:rPr>
            </w:pPr>
            <w:r w:rsidRPr="00A14382">
              <w:rPr>
                <w:rFonts w:ascii="宋体" w:hAnsi="宋体"/>
                <w:bCs/>
                <w:szCs w:val="20"/>
              </w:rPr>
              <w:t>Assessed Debates #1</w:t>
            </w:r>
          </w:p>
        </w:tc>
        <w:tc>
          <w:tcPr>
            <w:tcW w:w="1581" w:type="pct"/>
          </w:tcPr>
          <w:p w14:paraId="1C196202" w14:textId="77777777" w:rsidR="00103615" w:rsidRPr="00A14382" w:rsidRDefault="00103615" w:rsidP="00103615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szCs w:val="20"/>
              </w:rPr>
            </w:pPr>
            <w:r w:rsidRPr="00A14382">
              <w:rPr>
                <w:rFonts w:ascii="宋体" w:hAnsi="宋体"/>
                <w:bCs/>
                <w:szCs w:val="20"/>
              </w:rPr>
              <w:t>Speaking/ debate/ assess</w:t>
            </w:r>
          </w:p>
        </w:tc>
        <w:tc>
          <w:tcPr>
            <w:tcW w:w="1263" w:type="pct"/>
          </w:tcPr>
          <w:p w14:paraId="14D1B9E6" w14:textId="09786D14" w:rsidR="00103615" w:rsidRPr="00A14382" w:rsidRDefault="00713C58" w:rsidP="00103615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szCs w:val="20"/>
              </w:rPr>
            </w:pPr>
            <w:r w:rsidRPr="00A14382">
              <w:rPr>
                <w:rFonts w:ascii="宋体" w:hAnsi="宋体"/>
                <w:bCs/>
                <w:szCs w:val="20"/>
              </w:rPr>
              <w:t>Putting learned skills into practice</w:t>
            </w:r>
          </w:p>
        </w:tc>
      </w:tr>
      <w:tr w:rsidR="00A14382" w:rsidRPr="00A14382" w14:paraId="6DE89866" w14:textId="77777777" w:rsidTr="00AF127D">
        <w:trPr>
          <w:trHeight w:val="464"/>
        </w:trPr>
        <w:tc>
          <w:tcPr>
            <w:tcW w:w="487" w:type="pct"/>
          </w:tcPr>
          <w:p w14:paraId="3463FB74" w14:textId="77777777" w:rsidR="00103615" w:rsidRPr="00A14382" w:rsidRDefault="00103615" w:rsidP="0010361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 w:rsidRPr="00A14382">
              <w:rPr>
                <w:rFonts w:ascii="宋体" w:hAnsi="宋体" w:hint="eastAsia"/>
                <w:bCs/>
                <w:szCs w:val="20"/>
              </w:rPr>
              <w:t>第11单元</w:t>
            </w:r>
          </w:p>
        </w:tc>
        <w:tc>
          <w:tcPr>
            <w:tcW w:w="1669" w:type="pct"/>
            <w:vAlign w:val="center"/>
          </w:tcPr>
          <w:p w14:paraId="7AB26462" w14:textId="77777777" w:rsidR="00103615" w:rsidRPr="00A14382" w:rsidRDefault="00103615" w:rsidP="00103615">
            <w:pPr>
              <w:rPr>
                <w:rFonts w:ascii="宋体" w:hAnsi="宋体"/>
                <w:bCs/>
                <w:szCs w:val="20"/>
              </w:rPr>
            </w:pPr>
            <w:r w:rsidRPr="00A14382">
              <w:rPr>
                <w:rFonts w:ascii="宋体" w:hAnsi="宋体"/>
                <w:bCs/>
                <w:szCs w:val="20"/>
              </w:rPr>
              <w:t>Assessed Debates #2</w:t>
            </w:r>
          </w:p>
        </w:tc>
        <w:tc>
          <w:tcPr>
            <w:tcW w:w="1581" w:type="pct"/>
            <w:vAlign w:val="center"/>
          </w:tcPr>
          <w:p w14:paraId="28C1FC3D" w14:textId="77777777" w:rsidR="00103615" w:rsidRPr="00A14382" w:rsidRDefault="00103615" w:rsidP="00103615">
            <w:pPr>
              <w:autoSpaceDE w:val="0"/>
              <w:autoSpaceDN w:val="0"/>
              <w:adjustRightInd w:val="0"/>
              <w:snapToGrid w:val="0"/>
              <w:spacing w:beforeLines="50" w:before="156" w:afterLines="50" w:after="156"/>
              <w:rPr>
                <w:rFonts w:ascii="宋体" w:hAnsi="宋体"/>
                <w:bCs/>
                <w:szCs w:val="20"/>
              </w:rPr>
            </w:pPr>
            <w:r w:rsidRPr="00A14382">
              <w:rPr>
                <w:rFonts w:ascii="宋体" w:hAnsi="宋体"/>
                <w:bCs/>
                <w:szCs w:val="20"/>
              </w:rPr>
              <w:t>S</w:t>
            </w:r>
            <w:r w:rsidRPr="00A14382">
              <w:rPr>
                <w:rFonts w:ascii="宋体" w:hAnsi="宋体" w:hint="eastAsia"/>
                <w:bCs/>
                <w:szCs w:val="20"/>
              </w:rPr>
              <w:t>peaking debate</w:t>
            </w:r>
          </w:p>
        </w:tc>
        <w:tc>
          <w:tcPr>
            <w:tcW w:w="1263" w:type="pct"/>
          </w:tcPr>
          <w:p w14:paraId="34F674B8" w14:textId="5525ED88" w:rsidR="00103615" w:rsidRPr="00A14382" w:rsidRDefault="00713C58" w:rsidP="00103615">
            <w:pPr>
              <w:autoSpaceDE w:val="0"/>
              <w:autoSpaceDN w:val="0"/>
              <w:adjustRightInd w:val="0"/>
              <w:snapToGrid w:val="0"/>
              <w:spacing w:beforeLines="50" w:before="156" w:afterLines="50" w:after="156"/>
              <w:rPr>
                <w:rFonts w:ascii="宋体" w:hAnsi="宋体"/>
                <w:bCs/>
                <w:szCs w:val="20"/>
              </w:rPr>
            </w:pPr>
            <w:r w:rsidRPr="00A14382">
              <w:rPr>
                <w:rFonts w:ascii="宋体" w:hAnsi="宋体"/>
                <w:bCs/>
                <w:szCs w:val="20"/>
              </w:rPr>
              <w:t>Putting learned skills into practice</w:t>
            </w:r>
          </w:p>
        </w:tc>
      </w:tr>
      <w:tr w:rsidR="00A14382" w:rsidRPr="00A14382" w14:paraId="524DA6A8" w14:textId="77777777" w:rsidTr="00AF127D">
        <w:trPr>
          <w:trHeight w:val="464"/>
        </w:trPr>
        <w:tc>
          <w:tcPr>
            <w:tcW w:w="487" w:type="pct"/>
          </w:tcPr>
          <w:p w14:paraId="0F2B6DEE" w14:textId="77777777" w:rsidR="00103615" w:rsidRPr="00A14382" w:rsidRDefault="00103615" w:rsidP="0010361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 w:rsidRPr="00A14382">
              <w:rPr>
                <w:rFonts w:ascii="宋体" w:hAnsi="宋体" w:hint="eastAsia"/>
                <w:bCs/>
                <w:szCs w:val="20"/>
              </w:rPr>
              <w:t>第12单元</w:t>
            </w:r>
          </w:p>
        </w:tc>
        <w:tc>
          <w:tcPr>
            <w:tcW w:w="1669" w:type="pct"/>
            <w:vAlign w:val="center"/>
          </w:tcPr>
          <w:p w14:paraId="1024F418" w14:textId="791CE10F" w:rsidR="00103615" w:rsidRPr="00A14382" w:rsidRDefault="00713C58" w:rsidP="00103615">
            <w:pPr>
              <w:autoSpaceDE w:val="0"/>
              <w:autoSpaceDN w:val="0"/>
              <w:adjustRightInd w:val="0"/>
              <w:snapToGrid w:val="0"/>
              <w:spacing w:beforeLines="50" w:before="156" w:afterLines="50" w:after="156"/>
              <w:rPr>
                <w:rFonts w:ascii="宋体" w:hAnsi="宋体"/>
                <w:bCs/>
                <w:szCs w:val="20"/>
              </w:rPr>
            </w:pPr>
            <w:r w:rsidRPr="00A14382">
              <w:rPr>
                <w:rFonts w:ascii="宋体" w:hAnsi="宋体"/>
                <w:bCs/>
                <w:szCs w:val="20"/>
              </w:rPr>
              <w:t>Music (Lesson 4)</w:t>
            </w:r>
          </w:p>
        </w:tc>
        <w:tc>
          <w:tcPr>
            <w:tcW w:w="1581" w:type="pct"/>
            <w:vAlign w:val="center"/>
          </w:tcPr>
          <w:p w14:paraId="74B4EBC5" w14:textId="23D074C6" w:rsidR="00103615" w:rsidRPr="00A14382" w:rsidRDefault="00103615" w:rsidP="00103615">
            <w:pPr>
              <w:autoSpaceDE w:val="0"/>
              <w:autoSpaceDN w:val="0"/>
              <w:adjustRightInd w:val="0"/>
              <w:snapToGrid w:val="0"/>
              <w:spacing w:beforeLines="50" w:before="156" w:afterLines="50" w:after="156"/>
              <w:rPr>
                <w:rFonts w:ascii="宋体" w:hAnsi="宋体"/>
                <w:bCs/>
                <w:szCs w:val="20"/>
              </w:rPr>
            </w:pPr>
            <w:r w:rsidRPr="00A14382">
              <w:rPr>
                <w:rFonts w:ascii="宋体" w:hAnsi="宋体"/>
                <w:bCs/>
                <w:szCs w:val="20"/>
              </w:rPr>
              <w:t>Speaking</w:t>
            </w:r>
            <w:r w:rsidR="00713C58" w:rsidRPr="00A14382">
              <w:rPr>
                <w:rFonts w:ascii="宋体" w:hAnsi="宋体"/>
                <w:bCs/>
                <w:szCs w:val="20"/>
              </w:rPr>
              <w:t>/ listening/ discussion</w:t>
            </w:r>
          </w:p>
        </w:tc>
        <w:tc>
          <w:tcPr>
            <w:tcW w:w="1263" w:type="pct"/>
          </w:tcPr>
          <w:p w14:paraId="5BC5E777" w14:textId="02AE6F91" w:rsidR="00103615" w:rsidRPr="00A14382" w:rsidRDefault="00713C58" w:rsidP="00103615">
            <w:pPr>
              <w:autoSpaceDE w:val="0"/>
              <w:autoSpaceDN w:val="0"/>
              <w:adjustRightInd w:val="0"/>
              <w:snapToGrid w:val="0"/>
              <w:spacing w:beforeLines="50" w:before="156" w:afterLines="50" w:after="156"/>
              <w:rPr>
                <w:rFonts w:ascii="宋体" w:hAnsi="宋体"/>
                <w:bCs/>
                <w:szCs w:val="20"/>
              </w:rPr>
            </w:pPr>
            <w:r w:rsidRPr="00A14382">
              <w:rPr>
                <w:rFonts w:ascii="宋体" w:hAnsi="宋体"/>
                <w:bCs/>
                <w:szCs w:val="20"/>
              </w:rPr>
              <w:t>Expression of complex thought</w:t>
            </w:r>
          </w:p>
        </w:tc>
      </w:tr>
      <w:tr w:rsidR="00A14382" w:rsidRPr="00A14382" w14:paraId="59B0B7F3" w14:textId="77777777" w:rsidTr="00AF127D">
        <w:trPr>
          <w:trHeight w:val="464"/>
        </w:trPr>
        <w:tc>
          <w:tcPr>
            <w:tcW w:w="487" w:type="pct"/>
          </w:tcPr>
          <w:p w14:paraId="07FF607D" w14:textId="77777777" w:rsidR="00103615" w:rsidRPr="00A14382" w:rsidRDefault="00103615" w:rsidP="0010361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 w:rsidRPr="00A14382">
              <w:rPr>
                <w:rFonts w:ascii="宋体" w:hAnsi="宋体" w:hint="eastAsia"/>
                <w:bCs/>
                <w:szCs w:val="20"/>
              </w:rPr>
              <w:t>第13单元</w:t>
            </w:r>
          </w:p>
        </w:tc>
        <w:tc>
          <w:tcPr>
            <w:tcW w:w="1669" w:type="pct"/>
            <w:vAlign w:val="center"/>
          </w:tcPr>
          <w:p w14:paraId="6B254CA3" w14:textId="101A8C41" w:rsidR="00103615" w:rsidRPr="00A14382" w:rsidRDefault="00713C58" w:rsidP="00103615">
            <w:pPr>
              <w:autoSpaceDE w:val="0"/>
              <w:autoSpaceDN w:val="0"/>
              <w:adjustRightInd w:val="0"/>
              <w:snapToGrid w:val="0"/>
              <w:spacing w:beforeLines="50" w:before="156" w:afterLines="50" w:after="156"/>
              <w:rPr>
                <w:rFonts w:ascii="宋体" w:hAnsi="宋体"/>
                <w:bCs/>
                <w:szCs w:val="20"/>
              </w:rPr>
            </w:pPr>
            <w:r w:rsidRPr="00A14382">
              <w:rPr>
                <w:rFonts w:ascii="宋体" w:hAnsi="宋体"/>
                <w:bCs/>
                <w:szCs w:val="20"/>
              </w:rPr>
              <w:t>Quiz on vocab, discuss different preferences</w:t>
            </w:r>
          </w:p>
        </w:tc>
        <w:tc>
          <w:tcPr>
            <w:tcW w:w="1581" w:type="pct"/>
          </w:tcPr>
          <w:p w14:paraId="10F9F005" w14:textId="77777777" w:rsidR="00103615" w:rsidRPr="00A14382" w:rsidRDefault="00103615" w:rsidP="00103615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szCs w:val="20"/>
              </w:rPr>
            </w:pPr>
            <w:r w:rsidRPr="00A14382">
              <w:rPr>
                <w:rFonts w:ascii="宋体" w:hAnsi="宋体"/>
                <w:bCs/>
                <w:szCs w:val="20"/>
              </w:rPr>
              <w:t>L</w:t>
            </w:r>
            <w:r w:rsidRPr="00A14382">
              <w:rPr>
                <w:rFonts w:ascii="宋体" w:hAnsi="宋体" w:hint="eastAsia"/>
                <w:bCs/>
                <w:szCs w:val="20"/>
              </w:rPr>
              <w:t>anguage of comparing contrasting</w:t>
            </w:r>
          </w:p>
        </w:tc>
        <w:tc>
          <w:tcPr>
            <w:tcW w:w="1263" w:type="pct"/>
          </w:tcPr>
          <w:p w14:paraId="5F79AB62" w14:textId="7F16D500" w:rsidR="00103615" w:rsidRPr="00A14382" w:rsidRDefault="00713C58" w:rsidP="00103615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szCs w:val="20"/>
              </w:rPr>
            </w:pPr>
            <w:r w:rsidRPr="00A14382">
              <w:rPr>
                <w:rFonts w:ascii="宋体" w:hAnsi="宋体"/>
                <w:bCs/>
                <w:szCs w:val="20"/>
              </w:rPr>
              <w:t>Expression of complex thought</w:t>
            </w:r>
          </w:p>
        </w:tc>
      </w:tr>
      <w:tr w:rsidR="00A14382" w:rsidRPr="00A14382" w14:paraId="5A18FB40" w14:textId="77777777" w:rsidTr="00AF127D">
        <w:trPr>
          <w:trHeight w:val="464"/>
        </w:trPr>
        <w:tc>
          <w:tcPr>
            <w:tcW w:w="487" w:type="pct"/>
          </w:tcPr>
          <w:p w14:paraId="6B8DCDF3" w14:textId="77777777" w:rsidR="00103615" w:rsidRPr="00A14382" w:rsidRDefault="00103615" w:rsidP="0010361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 w:rsidRPr="00A14382">
              <w:rPr>
                <w:rFonts w:ascii="宋体" w:hAnsi="宋体" w:hint="eastAsia"/>
                <w:bCs/>
                <w:szCs w:val="20"/>
              </w:rPr>
              <w:t>第14单元</w:t>
            </w:r>
          </w:p>
        </w:tc>
        <w:tc>
          <w:tcPr>
            <w:tcW w:w="1669" w:type="pct"/>
            <w:vAlign w:val="center"/>
          </w:tcPr>
          <w:p w14:paraId="3A22D9F7" w14:textId="5EDD5B6F" w:rsidR="00103615" w:rsidRPr="00A14382" w:rsidRDefault="00713C58" w:rsidP="00103615">
            <w:pPr>
              <w:autoSpaceDE w:val="0"/>
              <w:autoSpaceDN w:val="0"/>
              <w:adjustRightInd w:val="0"/>
              <w:snapToGrid w:val="0"/>
              <w:spacing w:beforeLines="50" w:before="156" w:afterLines="50" w:after="156"/>
              <w:rPr>
                <w:rFonts w:ascii="宋体" w:hAnsi="宋体"/>
                <w:bCs/>
                <w:szCs w:val="20"/>
              </w:rPr>
            </w:pPr>
            <w:r w:rsidRPr="00A14382">
              <w:rPr>
                <w:rFonts w:ascii="宋体" w:hAnsi="宋体"/>
                <w:bCs/>
                <w:szCs w:val="20"/>
              </w:rPr>
              <w:t>Prepare for final test</w:t>
            </w:r>
          </w:p>
        </w:tc>
        <w:tc>
          <w:tcPr>
            <w:tcW w:w="1581" w:type="pct"/>
          </w:tcPr>
          <w:p w14:paraId="6610A7C7" w14:textId="3B76A74E" w:rsidR="00103615" w:rsidRPr="00A14382" w:rsidRDefault="00713C58" w:rsidP="00103615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szCs w:val="20"/>
              </w:rPr>
            </w:pPr>
            <w:r w:rsidRPr="00A14382">
              <w:rPr>
                <w:rFonts w:ascii="宋体" w:hAnsi="宋体"/>
                <w:bCs/>
                <w:szCs w:val="20"/>
              </w:rPr>
              <w:t>Pair cooperation/ test prep</w:t>
            </w:r>
          </w:p>
        </w:tc>
        <w:tc>
          <w:tcPr>
            <w:tcW w:w="1263" w:type="pct"/>
          </w:tcPr>
          <w:p w14:paraId="28016F56" w14:textId="6B7178BF" w:rsidR="00103615" w:rsidRPr="00A14382" w:rsidRDefault="00713C58" w:rsidP="00103615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szCs w:val="20"/>
              </w:rPr>
            </w:pPr>
            <w:r w:rsidRPr="00A14382">
              <w:rPr>
                <w:rFonts w:ascii="宋体" w:hAnsi="宋体"/>
                <w:bCs/>
                <w:szCs w:val="20"/>
              </w:rPr>
              <w:t>Recall of past lessons and test prep</w:t>
            </w:r>
          </w:p>
        </w:tc>
      </w:tr>
      <w:tr w:rsidR="00A14382" w:rsidRPr="00A14382" w14:paraId="52989C74" w14:textId="77777777" w:rsidTr="00AF127D">
        <w:trPr>
          <w:trHeight w:val="464"/>
        </w:trPr>
        <w:tc>
          <w:tcPr>
            <w:tcW w:w="487" w:type="pct"/>
          </w:tcPr>
          <w:p w14:paraId="0B6BAB42" w14:textId="77777777" w:rsidR="00103615" w:rsidRPr="00A14382" w:rsidRDefault="00103615" w:rsidP="0010361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 w:rsidRPr="00A14382">
              <w:rPr>
                <w:rFonts w:ascii="宋体" w:hAnsi="宋体" w:hint="eastAsia"/>
                <w:bCs/>
                <w:szCs w:val="20"/>
              </w:rPr>
              <w:lastRenderedPageBreak/>
              <w:t>第15单元</w:t>
            </w:r>
          </w:p>
        </w:tc>
        <w:tc>
          <w:tcPr>
            <w:tcW w:w="1669" w:type="pct"/>
            <w:vAlign w:val="center"/>
          </w:tcPr>
          <w:p w14:paraId="3C95B0C2" w14:textId="77777777" w:rsidR="00103615" w:rsidRPr="00A14382" w:rsidRDefault="00103615" w:rsidP="00103615">
            <w:pPr>
              <w:autoSpaceDE w:val="0"/>
              <w:autoSpaceDN w:val="0"/>
              <w:adjustRightInd w:val="0"/>
              <w:snapToGrid w:val="0"/>
              <w:spacing w:beforeLines="50" w:before="156" w:afterLines="50" w:after="156"/>
              <w:rPr>
                <w:rFonts w:ascii="宋体" w:hAnsi="宋体"/>
                <w:bCs/>
                <w:szCs w:val="20"/>
              </w:rPr>
            </w:pPr>
            <w:r w:rsidRPr="00A14382">
              <w:rPr>
                <w:rFonts w:ascii="宋体" w:hAnsi="宋体"/>
                <w:bCs/>
                <w:szCs w:val="20"/>
              </w:rPr>
              <w:t>F</w:t>
            </w:r>
            <w:r w:rsidRPr="00A14382">
              <w:rPr>
                <w:rFonts w:ascii="宋体" w:hAnsi="宋体" w:hint="eastAsia"/>
                <w:bCs/>
                <w:szCs w:val="20"/>
              </w:rPr>
              <w:t>inal test 1</w:t>
            </w:r>
          </w:p>
        </w:tc>
        <w:tc>
          <w:tcPr>
            <w:tcW w:w="1581" w:type="pct"/>
          </w:tcPr>
          <w:p w14:paraId="55AADBA4" w14:textId="77777777" w:rsidR="00103615" w:rsidRPr="00A14382" w:rsidRDefault="00103615" w:rsidP="00103615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szCs w:val="20"/>
              </w:rPr>
            </w:pPr>
            <w:r w:rsidRPr="00A14382">
              <w:rPr>
                <w:rFonts w:ascii="宋体" w:hAnsi="宋体"/>
                <w:bCs/>
                <w:szCs w:val="20"/>
              </w:rPr>
              <w:t>Oral test</w:t>
            </w:r>
            <w:r w:rsidRPr="00A14382">
              <w:rPr>
                <w:rFonts w:ascii="宋体" w:hAnsi="宋体" w:hint="eastAsia"/>
                <w:bCs/>
                <w:szCs w:val="20"/>
              </w:rPr>
              <w:t>s for half students</w:t>
            </w:r>
          </w:p>
        </w:tc>
        <w:tc>
          <w:tcPr>
            <w:tcW w:w="1263" w:type="pct"/>
          </w:tcPr>
          <w:p w14:paraId="16B90244" w14:textId="4F7B1681" w:rsidR="00103615" w:rsidRPr="00A14382" w:rsidRDefault="00713C58" w:rsidP="00103615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szCs w:val="20"/>
              </w:rPr>
            </w:pPr>
            <w:r w:rsidRPr="00A14382">
              <w:rPr>
                <w:rFonts w:ascii="宋体" w:hAnsi="宋体"/>
                <w:bCs/>
                <w:szCs w:val="20"/>
              </w:rPr>
              <w:t>Overcoming nerves, application of skills learned</w:t>
            </w:r>
          </w:p>
        </w:tc>
      </w:tr>
      <w:tr w:rsidR="00A14382" w:rsidRPr="00A14382" w14:paraId="18E42ABF" w14:textId="77777777" w:rsidTr="00AF127D">
        <w:trPr>
          <w:trHeight w:val="950"/>
        </w:trPr>
        <w:tc>
          <w:tcPr>
            <w:tcW w:w="487" w:type="pct"/>
          </w:tcPr>
          <w:p w14:paraId="43B6FF5B" w14:textId="77777777" w:rsidR="00103615" w:rsidRPr="00A14382" w:rsidRDefault="00103615" w:rsidP="00103615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szCs w:val="20"/>
              </w:rPr>
            </w:pPr>
            <w:r w:rsidRPr="00A14382">
              <w:rPr>
                <w:rFonts w:ascii="宋体" w:hAnsi="宋体" w:hint="eastAsia"/>
                <w:bCs/>
                <w:szCs w:val="20"/>
              </w:rPr>
              <w:t>第16单元</w:t>
            </w:r>
          </w:p>
        </w:tc>
        <w:tc>
          <w:tcPr>
            <w:tcW w:w="1669" w:type="pct"/>
            <w:vAlign w:val="center"/>
          </w:tcPr>
          <w:p w14:paraId="5E6F3181" w14:textId="77777777" w:rsidR="00103615" w:rsidRPr="00A14382" w:rsidRDefault="00103615" w:rsidP="00103615">
            <w:pPr>
              <w:autoSpaceDE w:val="0"/>
              <w:autoSpaceDN w:val="0"/>
              <w:adjustRightInd w:val="0"/>
              <w:snapToGrid w:val="0"/>
              <w:spacing w:beforeLines="50" w:before="156" w:afterLines="50" w:after="156"/>
              <w:rPr>
                <w:rFonts w:ascii="宋体" w:hAnsi="宋体"/>
                <w:bCs/>
                <w:szCs w:val="20"/>
              </w:rPr>
            </w:pPr>
            <w:r w:rsidRPr="00A14382">
              <w:rPr>
                <w:rFonts w:ascii="宋体" w:hAnsi="宋体"/>
                <w:bCs/>
                <w:szCs w:val="20"/>
              </w:rPr>
              <w:t xml:space="preserve">Finals </w:t>
            </w:r>
            <w:r w:rsidRPr="00A14382">
              <w:rPr>
                <w:rFonts w:ascii="宋体" w:hAnsi="宋体" w:hint="eastAsia"/>
                <w:bCs/>
                <w:szCs w:val="20"/>
              </w:rPr>
              <w:t>test 2</w:t>
            </w:r>
          </w:p>
        </w:tc>
        <w:tc>
          <w:tcPr>
            <w:tcW w:w="1581" w:type="pct"/>
          </w:tcPr>
          <w:p w14:paraId="6ACB0DD5" w14:textId="77777777" w:rsidR="00103615" w:rsidRPr="00A14382" w:rsidRDefault="00103615" w:rsidP="00103615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szCs w:val="20"/>
              </w:rPr>
            </w:pPr>
            <w:r w:rsidRPr="00A14382">
              <w:rPr>
                <w:rFonts w:ascii="宋体" w:hAnsi="宋体"/>
                <w:bCs/>
                <w:szCs w:val="20"/>
              </w:rPr>
              <w:t xml:space="preserve">Oral tests for </w:t>
            </w:r>
            <w:r w:rsidRPr="00A14382">
              <w:rPr>
                <w:rFonts w:ascii="宋体" w:hAnsi="宋体" w:hint="eastAsia"/>
                <w:bCs/>
                <w:szCs w:val="20"/>
              </w:rPr>
              <w:t>the other</w:t>
            </w:r>
            <w:r w:rsidRPr="00A14382">
              <w:rPr>
                <w:rFonts w:ascii="宋体" w:hAnsi="宋体"/>
                <w:bCs/>
                <w:szCs w:val="20"/>
              </w:rPr>
              <w:t xml:space="preserve"> </w:t>
            </w:r>
            <w:r w:rsidRPr="00A14382">
              <w:rPr>
                <w:rFonts w:ascii="宋体" w:hAnsi="宋体" w:hint="eastAsia"/>
                <w:bCs/>
                <w:szCs w:val="20"/>
              </w:rPr>
              <w:t>half</w:t>
            </w:r>
          </w:p>
        </w:tc>
        <w:tc>
          <w:tcPr>
            <w:tcW w:w="1263" w:type="pct"/>
          </w:tcPr>
          <w:p w14:paraId="0ADE9AC5" w14:textId="2A4EA5C5" w:rsidR="00103615" w:rsidRPr="00A14382" w:rsidRDefault="00713C58" w:rsidP="00103615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szCs w:val="20"/>
              </w:rPr>
            </w:pPr>
            <w:r w:rsidRPr="00A14382">
              <w:rPr>
                <w:rFonts w:ascii="宋体" w:hAnsi="宋体"/>
                <w:bCs/>
                <w:szCs w:val="20"/>
              </w:rPr>
              <w:t>Overcoming nerves, application of skills learned</w:t>
            </w:r>
          </w:p>
        </w:tc>
      </w:tr>
    </w:tbl>
    <w:p w14:paraId="04489730" w14:textId="77777777" w:rsidR="00177801" w:rsidRPr="00A14382" w:rsidRDefault="00177801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</w:p>
    <w:p w14:paraId="6FDCCFF2" w14:textId="77777777" w:rsidR="00177801" w:rsidRPr="00A14382" w:rsidRDefault="00177801">
      <w:pPr>
        <w:snapToGrid w:val="0"/>
        <w:spacing w:line="288" w:lineRule="auto"/>
        <w:ind w:right="26"/>
        <w:rPr>
          <w:sz w:val="20"/>
          <w:szCs w:val="20"/>
        </w:rPr>
      </w:pPr>
    </w:p>
    <w:p w14:paraId="05226A02" w14:textId="77777777" w:rsidR="00177801" w:rsidRPr="00A14382" w:rsidRDefault="006D460E" w:rsidP="0086424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A14382">
        <w:rPr>
          <w:rFonts w:ascii="黑体" w:eastAsia="黑体" w:hAnsi="宋体" w:hint="eastAsia"/>
          <w:sz w:val="24"/>
        </w:rPr>
        <w:t>七、课内实验名称及基本要求</w:t>
      </w:r>
    </w:p>
    <w:p w14:paraId="14498235" w14:textId="77777777" w:rsidR="00177801" w:rsidRPr="00A14382" w:rsidRDefault="00177801">
      <w:pPr>
        <w:snapToGrid w:val="0"/>
        <w:spacing w:line="288" w:lineRule="auto"/>
        <w:ind w:right="26" w:firstLineChars="200" w:firstLine="400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20"/>
        <w:gridCol w:w="3240"/>
        <w:gridCol w:w="900"/>
        <w:gridCol w:w="1057"/>
        <w:gridCol w:w="1715"/>
      </w:tblGrid>
      <w:tr w:rsidR="00A14382" w:rsidRPr="00A14382" w14:paraId="46358721" w14:textId="77777777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4D690" w14:textId="77777777" w:rsidR="00177801" w:rsidRPr="00A14382" w:rsidRDefault="006D460E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A14382"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82BB4" w14:textId="77777777" w:rsidR="00177801" w:rsidRPr="00A14382" w:rsidRDefault="006D460E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A14382">
              <w:rPr>
                <w:rFonts w:ascii="宋体" w:hAnsi="宋体" w:hint="eastAsia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1669D" w14:textId="77777777" w:rsidR="00177801" w:rsidRPr="00A14382" w:rsidRDefault="006D460E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A14382">
              <w:rPr>
                <w:rFonts w:ascii="宋体" w:hAnsi="宋体" w:hint="eastAsia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A8728" w14:textId="77777777" w:rsidR="00177801" w:rsidRPr="00A14382" w:rsidRDefault="006D460E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A14382">
              <w:rPr>
                <w:rFonts w:ascii="宋体" w:hAnsi="宋体" w:hint="eastAsia"/>
                <w:sz w:val="20"/>
                <w:szCs w:val="20"/>
              </w:rPr>
              <w:t>实验</w:t>
            </w:r>
          </w:p>
          <w:p w14:paraId="545FAF25" w14:textId="77777777" w:rsidR="00177801" w:rsidRPr="00A14382" w:rsidRDefault="006D460E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A14382">
              <w:rPr>
                <w:rFonts w:ascii="宋体" w:hAnsi="宋体" w:hint="eastAsia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EFF52" w14:textId="77777777" w:rsidR="00177801" w:rsidRPr="00A14382" w:rsidRDefault="006D460E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A14382">
              <w:rPr>
                <w:rFonts w:ascii="宋体" w:hint="eastAsia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5E7AC" w14:textId="77777777" w:rsidR="00177801" w:rsidRPr="00A14382" w:rsidRDefault="006D460E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A14382"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A14382" w:rsidRPr="00A14382" w14:paraId="2B656486" w14:textId="77777777" w:rsidTr="0062290A">
        <w:trPr>
          <w:trHeight w:hRule="exact" w:val="12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DC812" w14:textId="77777777" w:rsidR="0035219A" w:rsidRPr="00A14382" w:rsidRDefault="0035219A" w:rsidP="0086424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Cs w:val="21"/>
              </w:rPr>
            </w:pPr>
            <w:r w:rsidRPr="00A14382">
              <w:rPr>
                <w:rFonts w:ascii="宋体" w:hint="eastAsia"/>
                <w:szCs w:val="21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10E29" w14:textId="162B35A9" w:rsidR="0035219A" w:rsidRPr="00A14382" w:rsidRDefault="00563984" w:rsidP="0086424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 w:rsidRPr="00A14382">
              <w:rPr>
                <w:rFonts w:ascii="宋体" w:hAnsi="宋体"/>
                <w:bCs/>
                <w:szCs w:val="20"/>
              </w:rPr>
              <w:t>Introductions/ Small Talk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940DF" w14:textId="77777777" w:rsidR="0035219A" w:rsidRPr="00A14382" w:rsidRDefault="0035219A" w:rsidP="0086424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14382">
              <w:rPr>
                <w:rFonts w:ascii="宋体" w:hAnsi="宋体"/>
                <w:bCs/>
                <w:sz w:val="18"/>
                <w:szCs w:val="18"/>
              </w:rPr>
              <w:t>H</w:t>
            </w:r>
            <w:r w:rsidRPr="00A14382">
              <w:rPr>
                <w:rFonts w:ascii="宋体" w:hAnsi="宋体" w:hint="eastAsia"/>
                <w:bCs/>
                <w:sz w:val="18"/>
                <w:szCs w:val="18"/>
              </w:rPr>
              <w:t>ighlight/</w:t>
            </w:r>
            <w:proofErr w:type="spellStart"/>
            <w:r w:rsidRPr="00A14382">
              <w:rPr>
                <w:rFonts w:ascii="宋体" w:hAnsi="宋体" w:hint="eastAsia"/>
                <w:bCs/>
                <w:sz w:val="18"/>
                <w:szCs w:val="18"/>
              </w:rPr>
              <w:t>analyse</w:t>
            </w:r>
            <w:proofErr w:type="spellEnd"/>
            <w:r w:rsidRPr="00A14382">
              <w:rPr>
                <w:rFonts w:ascii="宋体" w:hAnsi="宋体" w:hint="eastAsia"/>
                <w:bCs/>
                <w:sz w:val="18"/>
                <w:szCs w:val="18"/>
              </w:rPr>
              <w:t>/discuss/present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A55CB" w14:textId="77777777" w:rsidR="0035219A" w:rsidRPr="00A14382" w:rsidRDefault="0035219A" w:rsidP="0086424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 w:rsidRPr="00A14382">
              <w:rPr>
                <w:rFonts w:ascii="宋体" w:hAnsi="宋体" w:hint="eastAsia"/>
                <w:bCs/>
                <w:szCs w:val="20"/>
              </w:rPr>
              <w:t>6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A4216" w14:textId="77777777" w:rsidR="0035219A" w:rsidRPr="00A14382" w:rsidRDefault="0035219A" w:rsidP="0086424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 w:rsidRPr="00A14382">
              <w:rPr>
                <w:rFonts w:hint="eastAsia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60AB4" w14:textId="54C1BDB3" w:rsidR="0035219A" w:rsidRPr="00A14382" w:rsidRDefault="0035219A" w:rsidP="0062290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A14382" w:rsidRPr="00A14382" w14:paraId="5016E0EA" w14:textId="77777777" w:rsidTr="0035219A">
        <w:trPr>
          <w:trHeight w:hRule="exact" w:val="8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E26F1" w14:textId="77777777" w:rsidR="0035219A" w:rsidRPr="00A14382" w:rsidRDefault="0035219A" w:rsidP="0086424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 w:rsidRPr="00A14382">
              <w:rPr>
                <w:rFonts w:ascii="宋体" w:hint="eastAsia"/>
                <w:szCs w:val="21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8E994" w14:textId="77777777" w:rsidR="0035219A" w:rsidRPr="00A14382" w:rsidRDefault="0035219A" w:rsidP="0086424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 w:rsidRPr="00A14382">
              <w:rPr>
                <w:rFonts w:ascii="宋体" w:hAnsi="宋体" w:hint="eastAsia"/>
                <w:bCs/>
                <w:szCs w:val="20"/>
              </w:rPr>
              <w:t>Job interviews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5C0AF" w14:textId="029E3DF3" w:rsidR="0035219A" w:rsidRPr="00A14382" w:rsidRDefault="0035219A" w:rsidP="006E3C92">
            <w:pPr>
              <w:rPr>
                <w:rFonts w:ascii="宋体" w:hAnsi="宋体"/>
                <w:bCs/>
                <w:szCs w:val="20"/>
              </w:rPr>
            </w:pPr>
            <w:r w:rsidRPr="00A14382">
              <w:rPr>
                <w:rFonts w:ascii="宋体" w:hAnsi="宋体"/>
                <w:bCs/>
                <w:szCs w:val="20"/>
              </w:rPr>
              <w:t>Listening</w:t>
            </w:r>
            <w:r w:rsidRPr="00A14382">
              <w:rPr>
                <w:rFonts w:ascii="宋体" w:hAnsi="宋体" w:hint="eastAsia"/>
                <w:bCs/>
                <w:szCs w:val="20"/>
              </w:rPr>
              <w:t>/speaking</w:t>
            </w:r>
            <w:r w:rsidR="00563984" w:rsidRPr="00A14382">
              <w:rPr>
                <w:rFonts w:ascii="宋体" w:hAnsi="宋体"/>
                <w:bCs/>
                <w:szCs w:val="20"/>
              </w:rPr>
              <w:t>/ Presenting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DE552" w14:textId="77777777" w:rsidR="0035219A" w:rsidRPr="00A14382" w:rsidRDefault="0035219A" w:rsidP="0086424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 w:rsidRPr="00A14382">
              <w:rPr>
                <w:rFonts w:ascii="宋体" w:hAnsi="宋体" w:hint="eastAsia"/>
                <w:bCs/>
                <w:szCs w:val="20"/>
              </w:rPr>
              <w:t>6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35C6D" w14:textId="77777777" w:rsidR="0035219A" w:rsidRPr="00A14382" w:rsidRDefault="0035219A" w:rsidP="0086424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 w:rsidRPr="00A14382">
              <w:rPr>
                <w:rFonts w:hint="eastAsia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D68B7" w14:textId="77777777" w:rsidR="0035219A" w:rsidRPr="00A14382" w:rsidRDefault="0035219A" w:rsidP="0086424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A14382" w:rsidRPr="00A14382" w14:paraId="512EB731" w14:textId="77777777" w:rsidTr="0035219A">
        <w:trPr>
          <w:trHeight w:hRule="exact" w:val="8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F4B56" w14:textId="77777777" w:rsidR="0035219A" w:rsidRPr="00A14382" w:rsidRDefault="0035219A" w:rsidP="0086424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 w:rsidRPr="00A14382">
              <w:rPr>
                <w:rFonts w:ascii="宋体" w:hint="eastAsia"/>
                <w:szCs w:val="21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9E79F" w14:textId="77777777" w:rsidR="0035219A" w:rsidRPr="00A14382" w:rsidRDefault="00DF7930" w:rsidP="0086424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 w:rsidRPr="00A14382">
              <w:rPr>
                <w:rFonts w:ascii="宋体" w:hAnsi="宋体"/>
                <w:bCs/>
                <w:szCs w:val="20"/>
              </w:rPr>
              <w:t>Writing a short play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7C69B" w14:textId="77777777" w:rsidR="0035219A" w:rsidRPr="00A14382" w:rsidRDefault="0035219A" w:rsidP="0086424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 w:rsidRPr="00A14382">
              <w:rPr>
                <w:rFonts w:ascii="宋体" w:hAnsi="宋体"/>
                <w:bCs/>
                <w:szCs w:val="20"/>
              </w:rPr>
              <w:t>S</w:t>
            </w:r>
            <w:r w:rsidRPr="00A14382">
              <w:rPr>
                <w:rFonts w:ascii="宋体" w:hAnsi="宋体" w:hint="eastAsia"/>
                <w:bCs/>
                <w:szCs w:val="20"/>
              </w:rPr>
              <w:t>peaking descriptive language analysis and fluency.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B0E49" w14:textId="77777777" w:rsidR="0035219A" w:rsidRPr="00A14382" w:rsidRDefault="0035219A" w:rsidP="0086424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 w:rsidRPr="00A14382">
              <w:rPr>
                <w:rFonts w:ascii="宋体" w:hAnsi="宋体" w:hint="eastAsia"/>
                <w:bCs/>
                <w:szCs w:val="20"/>
              </w:rPr>
              <w:t>6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FE886" w14:textId="77777777" w:rsidR="0035219A" w:rsidRPr="00A14382" w:rsidRDefault="0035219A" w:rsidP="0086424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 w:rsidRPr="00A14382">
              <w:rPr>
                <w:rFonts w:hint="eastAsia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84CFE" w14:textId="77777777" w:rsidR="0035219A" w:rsidRPr="00A14382" w:rsidRDefault="0035219A" w:rsidP="0086424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A14382" w:rsidRPr="00A14382" w14:paraId="14E911E1" w14:textId="77777777" w:rsidTr="0035219A">
        <w:trPr>
          <w:trHeight w:hRule="exact" w:val="1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6A3A7" w14:textId="77777777" w:rsidR="0035219A" w:rsidRPr="00A14382" w:rsidRDefault="0035219A" w:rsidP="0086424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 w:rsidRPr="00A14382">
              <w:rPr>
                <w:rFonts w:ascii="宋体" w:hint="eastAsia"/>
                <w:szCs w:val="21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0F0C5" w14:textId="0F0E1656" w:rsidR="0035219A" w:rsidRPr="00A14382" w:rsidRDefault="00563984" w:rsidP="0086424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 w:rsidRPr="00A14382">
              <w:rPr>
                <w:rFonts w:ascii="宋体" w:hAnsi="宋体"/>
                <w:bCs/>
                <w:szCs w:val="20"/>
              </w:rPr>
              <w:t>Debate/ Discussion of differences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18AC2" w14:textId="371F5969" w:rsidR="0035219A" w:rsidRPr="00A14382" w:rsidRDefault="0035219A" w:rsidP="0086424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 w:rsidRPr="00A14382">
              <w:rPr>
                <w:rFonts w:ascii="宋体" w:hAnsi="宋体"/>
                <w:bCs/>
                <w:szCs w:val="20"/>
              </w:rPr>
              <w:t>Listening</w:t>
            </w:r>
            <w:r w:rsidRPr="00A14382">
              <w:rPr>
                <w:rFonts w:ascii="宋体" w:hAnsi="宋体" w:hint="eastAsia"/>
                <w:bCs/>
                <w:szCs w:val="20"/>
              </w:rPr>
              <w:t xml:space="preserve"> speaking </w:t>
            </w:r>
            <w:r w:rsidR="00563984" w:rsidRPr="00A14382">
              <w:rPr>
                <w:rFonts w:ascii="宋体" w:hAnsi="宋体"/>
                <w:bCs/>
                <w:szCs w:val="20"/>
              </w:rPr>
              <w:t xml:space="preserve">debate techniques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52279" w14:textId="77777777" w:rsidR="0035219A" w:rsidRPr="00A14382" w:rsidRDefault="0035219A" w:rsidP="0086424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 w:rsidRPr="00A14382">
              <w:rPr>
                <w:rFonts w:ascii="宋体" w:hAnsi="宋体" w:hint="eastAsia"/>
                <w:bCs/>
                <w:szCs w:val="20"/>
              </w:rPr>
              <w:t>6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8484E" w14:textId="77777777" w:rsidR="0035219A" w:rsidRPr="00A14382" w:rsidRDefault="0035219A" w:rsidP="0086424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 w:rsidRPr="00A14382">
              <w:rPr>
                <w:rFonts w:hint="eastAsia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ADC10" w14:textId="77777777" w:rsidR="0035219A" w:rsidRPr="00A14382" w:rsidRDefault="0035219A" w:rsidP="0086424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A14382" w:rsidRPr="00A14382" w14:paraId="3AF8ED8F" w14:textId="77777777" w:rsidTr="0035219A">
        <w:trPr>
          <w:trHeight w:hRule="exact" w:val="18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FA3D4" w14:textId="77777777" w:rsidR="0035219A" w:rsidRPr="00A14382" w:rsidRDefault="0035219A" w:rsidP="0086424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Cs w:val="21"/>
              </w:rPr>
            </w:pPr>
            <w:r w:rsidRPr="00A14382">
              <w:rPr>
                <w:rFonts w:ascii="宋体" w:hint="eastAsia"/>
                <w:szCs w:val="21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CD39C" w14:textId="3A2301A6" w:rsidR="0035219A" w:rsidRPr="00A14382" w:rsidRDefault="00563984" w:rsidP="0086424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 w:rsidRPr="00A14382">
              <w:rPr>
                <w:rFonts w:ascii="宋体" w:hAnsi="宋体"/>
                <w:bCs/>
                <w:szCs w:val="20"/>
              </w:rPr>
              <w:t xml:space="preserve">Debate/ </w:t>
            </w:r>
            <w:r w:rsidR="0035219A" w:rsidRPr="00A14382">
              <w:rPr>
                <w:rFonts w:ascii="宋体" w:hAnsi="宋体" w:hint="eastAsia"/>
                <w:bCs/>
                <w:szCs w:val="20"/>
              </w:rPr>
              <w:t xml:space="preserve">advantages and disadvantages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EC81C" w14:textId="00FA5953" w:rsidR="0035219A" w:rsidRPr="00A14382" w:rsidRDefault="0035219A" w:rsidP="0086424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 w:rsidRPr="00A14382">
              <w:rPr>
                <w:rFonts w:ascii="宋体" w:hAnsi="宋体"/>
                <w:bCs/>
                <w:szCs w:val="20"/>
              </w:rPr>
              <w:t>S</w:t>
            </w:r>
            <w:r w:rsidRPr="00A14382">
              <w:rPr>
                <w:rFonts w:ascii="宋体" w:hAnsi="宋体" w:hint="eastAsia"/>
                <w:bCs/>
                <w:szCs w:val="20"/>
              </w:rPr>
              <w:t>peaking listening/note taking</w:t>
            </w:r>
            <w:r w:rsidR="00563984" w:rsidRPr="00A14382">
              <w:rPr>
                <w:rFonts w:ascii="宋体" w:hAnsi="宋体"/>
                <w:bCs/>
                <w:szCs w:val="20"/>
              </w:rPr>
              <w:t>/ Presenting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FBC1B" w14:textId="77777777" w:rsidR="0035219A" w:rsidRPr="00A14382" w:rsidRDefault="00DA5DC4" w:rsidP="0086424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 w:rsidRPr="00A14382">
              <w:rPr>
                <w:rFonts w:ascii="宋体" w:hAnsi="宋体" w:hint="eastAsia"/>
                <w:bCs/>
                <w:szCs w:val="20"/>
              </w:rPr>
              <w:t>8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01ACB" w14:textId="77777777" w:rsidR="0035219A" w:rsidRPr="00A14382" w:rsidRDefault="0035219A" w:rsidP="0086424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 w:rsidRPr="00A14382">
              <w:rPr>
                <w:rFonts w:hint="eastAsia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0C66D" w14:textId="77777777" w:rsidR="0035219A" w:rsidRPr="00A14382" w:rsidRDefault="0035219A" w:rsidP="0086424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 w14:paraId="7ABE55FF" w14:textId="77777777" w:rsidR="00177801" w:rsidRPr="00A14382" w:rsidRDefault="00177801">
      <w:pPr>
        <w:snapToGrid w:val="0"/>
        <w:spacing w:line="288" w:lineRule="auto"/>
        <w:ind w:right="2520" w:firstLineChars="200" w:firstLine="400"/>
        <w:rPr>
          <w:sz w:val="20"/>
          <w:szCs w:val="20"/>
        </w:rPr>
      </w:pPr>
    </w:p>
    <w:p w14:paraId="72F609AD" w14:textId="77777777" w:rsidR="00177801" w:rsidRPr="00A14382" w:rsidRDefault="00177801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p w14:paraId="63DE1D5E" w14:textId="77777777" w:rsidR="0016106A" w:rsidRPr="00A14382" w:rsidRDefault="0016106A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p w14:paraId="5B199229" w14:textId="77777777" w:rsidR="0016106A" w:rsidRPr="00A14382" w:rsidRDefault="0016106A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p w14:paraId="7F092820" w14:textId="77777777" w:rsidR="0016106A" w:rsidRPr="00A14382" w:rsidRDefault="0016106A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p w14:paraId="4996ED0D" w14:textId="77777777" w:rsidR="0016106A" w:rsidRPr="00A14382" w:rsidRDefault="0016106A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A14382" w:rsidRPr="00A14382" w14:paraId="579A9097" w14:textId="77777777">
        <w:tc>
          <w:tcPr>
            <w:tcW w:w="1809" w:type="dxa"/>
            <w:shd w:val="clear" w:color="auto" w:fill="auto"/>
          </w:tcPr>
          <w:p w14:paraId="3E10FAB1" w14:textId="77777777" w:rsidR="006255FF" w:rsidRPr="00A14382" w:rsidRDefault="006255FF" w:rsidP="0086424B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szCs w:val="20"/>
              </w:rPr>
            </w:pPr>
            <w:r w:rsidRPr="00A14382">
              <w:rPr>
                <w:rFonts w:ascii="宋体" w:hAnsi="宋体" w:hint="eastAsia"/>
                <w:bCs/>
                <w:szCs w:val="20"/>
              </w:rPr>
              <w:lastRenderedPageBreak/>
              <w:t>总评构成（1+</w:t>
            </w:r>
            <w:r w:rsidRPr="00A14382">
              <w:rPr>
                <w:rFonts w:ascii="宋体" w:hAnsi="宋体"/>
                <w:bCs/>
                <w:szCs w:val="20"/>
              </w:rPr>
              <w:t>X</w:t>
            </w:r>
            <w:r w:rsidRPr="00A14382">
              <w:rPr>
                <w:rFonts w:ascii="宋体" w:hAnsi="宋体" w:hint="eastAsia"/>
                <w:bCs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2C6E3284" w14:textId="77777777" w:rsidR="006255FF" w:rsidRPr="00A14382" w:rsidRDefault="006255FF" w:rsidP="0086424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 w:rsidRPr="00A14382">
              <w:rPr>
                <w:rFonts w:ascii="宋体" w:hAnsi="宋体" w:hint="eastAsia"/>
                <w:bCs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14:paraId="1A94C01B" w14:textId="77777777" w:rsidR="006255FF" w:rsidRPr="00A14382" w:rsidRDefault="006255FF" w:rsidP="0086424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 w:rsidRPr="00A14382">
              <w:rPr>
                <w:rFonts w:ascii="宋体" w:hAnsi="宋体" w:hint="eastAsia"/>
                <w:bCs/>
                <w:szCs w:val="20"/>
              </w:rPr>
              <w:t>占比</w:t>
            </w:r>
          </w:p>
        </w:tc>
      </w:tr>
      <w:tr w:rsidR="00A14382" w:rsidRPr="00A14382" w14:paraId="2F6EEE89" w14:textId="77777777">
        <w:tc>
          <w:tcPr>
            <w:tcW w:w="1809" w:type="dxa"/>
            <w:shd w:val="clear" w:color="auto" w:fill="auto"/>
          </w:tcPr>
          <w:p w14:paraId="5FA9E751" w14:textId="77777777" w:rsidR="006255FF" w:rsidRPr="00A14382" w:rsidRDefault="006255FF" w:rsidP="0086424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 w:rsidRPr="00A14382">
              <w:rPr>
                <w:rFonts w:ascii="宋体" w:hAnsi="宋体" w:hint="eastAsia"/>
                <w:bCs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141BEEF0" w14:textId="3BAFCB23" w:rsidR="006255FF" w:rsidRPr="00A14382" w:rsidRDefault="009A5F37" w:rsidP="0086424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 w:rsidRPr="00A14382">
              <w:rPr>
                <w:rFonts w:ascii="宋体" w:hAnsi="宋体"/>
                <w:bCs/>
                <w:szCs w:val="20"/>
              </w:rPr>
              <w:t>Oral Test</w:t>
            </w:r>
          </w:p>
        </w:tc>
        <w:tc>
          <w:tcPr>
            <w:tcW w:w="1843" w:type="dxa"/>
            <w:shd w:val="clear" w:color="auto" w:fill="auto"/>
          </w:tcPr>
          <w:p w14:paraId="0EAA1EDE" w14:textId="77777777" w:rsidR="006255FF" w:rsidRPr="00A14382" w:rsidRDefault="00727352" w:rsidP="0086424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 w:rsidRPr="00A14382">
              <w:rPr>
                <w:rFonts w:ascii="宋体" w:hAnsi="宋体" w:hint="eastAsia"/>
                <w:bCs/>
                <w:szCs w:val="20"/>
              </w:rPr>
              <w:t>40</w:t>
            </w:r>
            <w:r w:rsidR="006255FF" w:rsidRPr="00A14382">
              <w:rPr>
                <w:rFonts w:ascii="宋体" w:hAnsi="宋体" w:hint="eastAsia"/>
                <w:bCs/>
                <w:szCs w:val="20"/>
              </w:rPr>
              <w:t>%</w:t>
            </w:r>
          </w:p>
        </w:tc>
      </w:tr>
      <w:tr w:rsidR="00A14382" w:rsidRPr="00A14382" w14:paraId="74CEC4A1" w14:textId="77777777">
        <w:tc>
          <w:tcPr>
            <w:tcW w:w="1809" w:type="dxa"/>
            <w:shd w:val="clear" w:color="auto" w:fill="auto"/>
          </w:tcPr>
          <w:p w14:paraId="4DC1C6F9" w14:textId="77777777" w:rsidR="006255FF" w:rsidRPr="00A14382" w:rsidRDefault="006255FF" w:rsidP="0086424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 w:rsidRPr="00A14382">
              <w:rPr>
                <w:rFonts w:ascii="宋体" w:hAnsi="宋体" w:hint="eastAsia"/>
                <w:bCs/>
                <w:szCs w:val="20"/>
              </w:rPr>
              <w:t>X</w:t>
            </w:r>
            <w:r w:rsidR="009A5F37" w:rsidRPr="00A14382">
              <w:rPr>
                <w:rFonts w:ascii="宋体" w:hAnsi="宋体" w:hint="eastAsia"/>
                <w:bCs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1DFB2A0E" w14:textId="44ED126A" w:rsidR="006255FF" w:rsidRPr="00A14382" w:rsidRDefault="00563984" w:rsidP="0086424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 w:rsidRPr="00A14382">
              <w:rPr>
                <w:rFonts w:ascii="宋体" w:hAnsi="宋体"/>
                <w:bCs/>
                <w:szCs w:val="20"/>
              </w:rPr>
              <w:t>Persuasive Speech</w:t>
            </w:r>
          </w:p>
        </w:tc>
        <w:tc>
          <w:tcPr>
            <w:tcW w:w="1843" w:type="dxa"/>
            <w:shd w:val="clear" w:color="auto" w:fill="auto"/>
          </w:tcPr>
          <w:p w14:paraId="47892EA1" w14:textId="77777777" w:rsidR="006255FF" w:rsidRPr="00A14382" w:rsidRDefault="006255FF" w:rsidP="0072735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 w:rsidRPr="00A14382">
              <w:rPr>
                <w:rFonts w:ascii="宋体" w:hAnsi="宋体" w:hint="eastAsia"/>
                <w:bCs/>
                <w:szCs w:val="20"/>
              </w:rPr>
              <w:t>2</w:t>
            </w:r>
            <w:r w:rsidR="00727352" w:rsidRPr="00A14382">
              <w:rPr>
                <w:rFonts w:ascii="宋体" w:hAnsi="宋体" w:hint="eastAsia"/>
                <w:bCs/>
                <w:szCs w:val="20"/>
              </w:rPr>
              <w:t>0</w:t>
            </w:r>
            <w:r w:rsidRPr="00A14382">
              <w:rPr>
                <w:rFonts w:ascii="宋体" w:hAnsi="宋体" w:hint="eastAsia"/>
                <w:bCs/>
                <w:szCs w:val="20"/>
              </w:rPr>
              <w:t>%</w:t>
            </w:r>
          </w:p>
        </w:tc>
      </w:tr>
      <w:tr w:rsidR="00A14382" w:rsidRPr="00A14382" w14:paraId="2D0E762A" w14:textId="77777777">
        <w:tc>
          <w:tcPr>
            <w:tcW w:w="1809" w:type="dxa"/>
            <w:shd w:val="clear" w:color="auto" w:fill="auto"/>
          </w:tcPr>
          <w:p w14:paraId="3B5A5524" w14:textId="77777777" w:rsidR="006255FF" w:rsidRPr="00A14382" w:rsidRDefault="006255FF" w:rsidP="009A5F3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 w:rsidRPr="00A14382">
              <w:rPr>
                <w:rFonts w:ascii="宋体" w:hAnsi="宋体" w:hint="eastAsia"/>
                <w:bCs/>
                <w:szCs w:val="20"/>
              </w:rPr>
              <w:t>X</w:t>
            </w:r>
            <w:r w:rsidR="009A5F37" w:rsidRPr="00A14382">
              <w:rPr>
                <w:rFonts w:ascii="宋体" w:hAnsi="宋体" w:hint="eastAsia"/>
                <w:bCs/>
                <w:szCs w:val="20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14:paraId="13811B46" w14:textId="77777777" w:rsidR="006255FF" w:rsidRPr="00A14382" w:rsidRDefault="009A5F37" w:rsidP="0086424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 w:rsidRPr="00A14382">
              <w:rPr>
                <w:rFonts w:ascii="宋体" w:hAnsi="宋体"/>
                <w:bCs/>
                <w:szCs w:val="20"/>
              </w:rPr>
              <w:t>Group Debates</w:t>
            </w:r>
          </w:p>
        </w:tc>
        <w:tc>
          <w:tcPr>
            <w:tcW w:w="1843" w:type="dxa"/>
            <w:shd w:val="clear" w:color="auto" w:fill="auto"/>
          </w:tcPr>
          <w:p w14:paraId="5B00140F" w14:textId="77777777" w:rsidR="006255FF" w:rsidRPr="00A14382" w:rsidRDefault="006255FF" w:rsidP="0072735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 w:rsidRPr="00A14382">
              <w:rPr>
                <w:rFonts w:ascii="宋体" w:hAnsi="宋体" w:hint="eastAsia"/>
                <w:bCs/>
                <w:szCs w:val="20"/>
              </w:rPr>
              <w:t>2</w:t>
            </w:r>
            <w:r w:rsidR="00727352" w:rsidRPr="00A14382">
              <w:rPr>
                <w:rFonts w:ascii="宋体" w:hAnsi="宋体" w:hint="eastAsia"/>
                <w:bCs/>
                <w:szCs w:val="20"/>
              </w:rPr>
              <w:t>0</w:t>
            </w:r>
            <w:r w:rsidRPr="00A14382">
              <w:rPr>
                <w:rFonts w:ascii="宋体" w:hAnsi="宋体" w:hint="eastAsia"/>
                <w:bCs/>
                <w:szCs w:val="20"/>
              </w:rPr>
              <w:t>%</w:t>
            </w:r>
          </w:p>
        </w:tc>
      </w:tr>
      <w:tr w:rsidR="00A14382" w:rsidRPr="00A14382" w14:paraId="076E8C9F" w14:textId="77777777">
        <w:tc>
          <w:tcPr>
            <w:tcW w:w="1809" w:type="dxa"/>
            <w:shd w:val="clear" w:color="auto" w:fill="auto"/>
          </w:tcPr>
          <w:p w14:paraId="1ED8069F" w14:textId="77777777" w:rsidR="006255FF" w:rsidRPr="00A14382" w:rsidRDefault="006255FF" w:rsidP="009A5F37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 w:rsidRPr="00A14382">
              <w:rPr>
                <w:rFonts w:ascii="宋体" w:hAnsi="宋体" w:hint="eastAsia"/>
                <w:bCs/>
                <w:szCs w:val="20"/>
              </w:rPr>
              <w:t>X</w:t>
            </w:r>
            <w:r w:rsidR="009A5F37" w:rsidRPr="00A14382">
              <w:rPr>
                <w:rFonts w:ascii="宋体" w:hAnsi="宋体" w:hint="eastAsia"/>
                <w:bCs/>
                <w:szCs w:val="20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14:paraId="6082C1AD" w14:textId="77777777" w:rsidR="006255FF" w:rsidRPr="00A14382" w:rsidRDefault="009A5F37" w:rsidP="0086424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 w:rsidRPr="00A14382">
              <w:rPr>
                <w:rFonts w:ascii="宋体" w:hAnsi="宋体"/>
                <w:bCs/>
                <w:szCs w:val="20"/>
              </w:rPr>
              <w:t>Course Credit Participation</w:t>
            </w:r>
          </w:p>
        </w:tc>
        <w:tc>
          <w:tcPr>
            <w:tcW w:w="1843" w:type="dxa"/>
            <w:shd w:val="clear" w:color="auto" w:fill="auto"/>
          </w:tcPr>
          <w:p w14:paraId="134CE15E" w14:textId="77777777" w:rsidR="006255FF" w:rsidRPr="00A14382" w:rsidRDefault="006255FF" w:rsidP="0072735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 w:rsidRPr="00A14382">
              <w:rPr>
                <w:rFonts w:ascii="宋体" w:hAnsi="宋体" w:hint="eastAsia"/>
                <w:bCs/>
                <w:szCs w:val="20"/>
              </w:rPr>
              <w:t>2</w:t>
            </w:r>
            <w:r w:rsidR="00727352" w:rsidRPr="00A14382">
              <w:rPr>
                <w:rFonts w:ascii="宋体" w:hAnsi="宋体" w:hint="eastAsia"/>
                <w:bCs/>
                <w:szCs w:val="20"/>
              </w:rPr>
              <w:t>0</w:t>
            </w:r>
            <w:r w:rsidRPr="00A14382">
              <w:rPr>
                <w:rFonts w:ascii="宋体" w:hAnsi="宋体" w:hint="eastAsia"/>
                <w:bCs/>
                <w:szCs w:val="20"/>
              </w:rPr>
              <w:t>%</w:t>
            </w:r>
          </w:p>
        </w:tc>
      </w:tr>
    </w:tbl>
    <w:p w14:paraId="37156F74" w14:textId="77777777" w:rsidR="00177801" w:rsidRPr="00A14382" w:rsidRDefault="006D460E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 w:rsidRPr="00A14382">
        <w:rPr>
          <w:rFonts w:ascii="黑体" w:eastAsia="黑体" w:hAnsi="宋体" w:hint="eastAsia"/>
          <w:sz w:val="24"/>
        </w:rPr>
        <w:t>八、评价方式与成绩</w:t>
      </w:r>
    </w:p>
    <w:p w14:paraId="523BECF2" w14:textId="77777777" w:rsidR="00177801" w:rsidRPr="00A14382" w:rsidRDefault="00177801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  <w:bookmarkStart w:id="1" w:name="_GoBack"/>
      <w:bookmarkEnd w:id="1"/>
    </w:p>
    <w:p w14:paraId="5FFDE4D7" w14:textId="77777777" w:rsidR="00177801" w:rsidRPr="00A14382" w:rsidRDefault="00177801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14:paraId="2A40FFA6" w14:textId="77777777" w:rsidR="00177801" w:rsidRPr="00A14382" w:rsidRDefault="006D460E">
      <w:pPr>
        <w:snapToGrid w:val="0"/>
        <w:spacing w:line="288" w:lineRule="auto"/>
        <w:ind w:firstLineChars="300" w:firstLine="840"/>
        <w:rPr>
          <w:sz w:val="28"/>
          <w:szCs w:val="28"/>
        </w:rPr>
      </w:pPr>
      <w:r w:rsidRPr="00A14382">
        <w:rPr>
          <w:rFonts w:hint="eastAsia"/>
          <w:sz w:val="28"/>
          <w:szCs w:val="28"/>
        </w:rPr>
        <w:t>撰写人：</w:t>
      </w:r>
      <w:r w:rsidR="00DF7930" w:rsidRPr="00A14382">
        <w:rPr>
          <w:rFonts w:hint="eastAsia"/>
          <w:sz w:val="28"/>
          <w:szCs w:val="28"/>
        </w:rPr>
        <w:t xml:space="preserve"> </w:t>
      </w:r>
      <w:r w:rsidR="0086424B" w:rsidRPr="00A14382">
        <w:rPr>
          <w:rFonts w:hint="eastAsia"/>
          <w:sz w:val="28"/>
          <w:szCs w:val="28"/>
        </w:rPr>
        <w:t>Amanda</w:t>
      </w:r>
      <w:r w:rsidR="006255FF" w:rsidRPr="00A14382">
        <w:rPr>
          <w:rFonts w:hint="eastAsia"/>
          <w:sz w:val="28"/>
          <w:szCs w:val="28"/>
        </w:rPr>
        <w:t xml:space="preserve">   </w:t>
      </w:r>
      <w:r w:rsidR="004F0B0C" w:rsidRPr="00A14382">
        <w:rPr>
          <w:rFonts w:hint="eastAsia"/>
          <w:sz w:val="28"/>
          <w:szCs w:val="28"/>
        </w:rPr>
        <w:t xml:space="preserve">     </w:t>
      </w:r>
      <w:r w:rsidRPr="00A14382">
        <w:rPr>
          <w:rFonts w:hint="eastAsia"/>
          <w:sz w:val="28"/>
          <w:szCs w:val="28"/>
        </w:rPr>
        <w:t>系主任审核签名：</w:t>
      </w:r>
      <w:r w:rsidR="004F0B0C" w:rsidRPr="00A14382">
        <w:rPr>
          <w:rFonts w:hint="eastAsia"/>
          <w:sz w:val="28"/>
          <w:szCs w:val="28"/>
        </w:rPr>
        <w:t>杨瑛</w:t>
      </w:r>
    </w:p>
    <w:p w14:paraId="1A9C3A3B" w14:textId="77777777" w:rsidR="00177801" w:rsidRPr="00A14382" w:rsidRDefault="006D460E">
      <w:pPr>
        <w:snapToGrid w:val="0"/>
        <w:spacing w:line="288" w:lineRule="auto"/>
        <w:ind w:firstLineChars="300" w:firstLine="840"/>
        <w:rPr>
          <w:sz w:val="28"/>
          <w:szCs w:val="28"/>
        </w:rPr>
      </w:pPr>
      <w:r w:rsidRPr="00A14382">
        <w:rPr>
          <w:rFonts w:hint="eastAsia"/>
          <w:sz w:val="28"/>
          <w:szCs w:val="28"/>
        </w:rPr>
        <w:t>审核时间：</w:t>
      </w:r>
      <w:r w:rsidR="004F0B0C" w:rsidRPr="00A14382">
        <w:rPr>
          <w:rFonts w:hint="eastAsia"/>
          <w:sz w:val="28"/>
          <w:szCs w:val="28"/>
        </w:rPr>
        <w:t>201</w:t>
      </w:r>
      <w:r w:rsidR="00FF49C7" w:rsidRPr="00A14382">
        <w:rPr>
          <w:rFonts w:hint="eastAsia"/>
          <w:sz w:val="28"/>
          <w:szCs w:val="28"/>
        </w:rPr>
        <w:t>9</w:t>
      </w:r>
      <w:r w:rsidR="004F0B0C" w:rsidRPr="00A14382">
        <w:rPr>
          <w:rFonts w:hint="eastAsia"/>
          <w:sz w:val="28"/>
          <w:szCs w:val="28"/>
        </w:rPr>
        <w:t>.</w:t>
      </w:r>
      <w:r w:rsidR="00FF49C7" w:rsidRPr="00A14382">
        <w:rPr>
          <w:rFonts w:hint="eastAsia"/>
          <w:sz w:val="28"/>
          <w:szCs w:val="28"/>
        </w:rPr>
        <w:t>3.1</w:t>
      </w:r>
    </w:p>
    <w:p w14:paraId="7672A260" w14:textId="77777777" w:rsidR="00177801" w:rsidRPr="00A14382" w:rsidRDefault="00177801"/>
    <w:sectPr w:rsidR="00177801" w:rsidRPr="00A14382" w:rsidSect="001778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FA431E" w14:textId="77777777" w:rsidR="00CE6D2B" w:rsidRDefault="00CE6D2B" w:rsidP="00DD58E7">
      <w:r>
        <w:separator/>
      </w:r>
    </w:p>
  </w:endnote>
  <w:endnote w:type="continuationSeparator" w:id="0">
    <w:p w14:paraId="55F471E6" w14:textId="77777777" w:rsidR="00CE6D2B" w:rsidRDefault="00CE6D2B" w:rsidP="00DD5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4D9BFA" w14:textId="77777777" w:rsidR="00CE6D2B" w:rsidRDefault="00CE6D2B" w:rsidP="00DD58E7">
      <w:r>
        <w:separator/>
      </w:r>
    </w:p>
  </w:footnote>
  <w:footnote w:type="continuationSeparator" w:id="0">
    <w:p w14:paraId="5EBC274A" w14:textId="77777777" w:rsidR="00CE6D2B" w:rsidRDefault="00CE6D2B" w:rsidP="00DD58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651F"/>
    <w:rsid w:val="0004720C"/>
    <w:rsid w:val="000E5B6E"/>
    <w:rsid w:val="00103615"/>
    <w:rsid w:val="001072BC"/>
    <w:rsid w:val="0016106A"/>
    <w:rsid w:val="00177801"/>
    <w:rsid w:val="001A69B2"/>
    <w:rsid w:val="001C1DDD"/>
    <w:rsid w:val="001E7AA9"/>
    <w:rsid w:val="002213C9"/>
    <w:rsid w:val="00256B39"/>
    <w:rsid w:val="0026033C"/>
    <w:rsid w:val="002E3721"/>
    <w:rsid w:val="002F07B8"/>
    <w:rsid w:val="00313BBA"/>
    <w:rsid w:val="0032602E"/>
    <w:rsid w:val="003367AE"/>
    <w:rsid w:val="00347785"/>
    <w:rsid w:val="0035219A"/>
    <w:rsid w:val="003B1258"/>
    <w:rsid w:val="003D1603"/>
    <w:rsid w:val="004100B0"/>
    <w:rsid w:val="00420B6D"/>
    <w:rsid w:val="004B2328"/>
    <w:rsid w:val="004F0B0C"/>
    <w:rsid w:val="004F64FA"/>
    <w:rsid w:val="005467DC"/>
    <w:rsid w:val="00553D03"/>
    <w:rsid w:val="00555581"/>
    <w:rsid w:val="00563984"/>
    <w:rsid w:val="005B2B6D"/>
    <w:rsid w:val="005B4B4E"/>
    <w:rsid w:val="005C5CAD"/>
    <w:rsid w:val="0062290A"/>
    <w:rsid w:val="00624FE1"/>
    <w:rsid w:val="006255FF"/>
    <w:rsid w:val="00672568"/>
    <w:rsid w:val="00681C2F"/>
    <w:rsid w:val="006D460E"/>
    <w:rsid w:val="006F1FEA"/>
    <w:rsid w:val="00713C58"/>
    <w:rsid w:val="00716486"/>
    <w:rsid w:val="007208D6"/>
    <w:rsid w:val="00727352"/>
    <w:rsid w:val="00775F04"/>
    <w:rsid w:val="007845EC"/>
    <w:rsid w:val="007D48BB"/>
    <w:rsid w:val="007F02CF"/>
    <w:rsid w:val="008568F2"/>
    <w:rsid w:val="0086424B"/>
    <w:rsid w:val="00875E63"/>
    <w:rsid w:val="008A6E76"/>
    <w:rsid w:val="008B397C"/>
    <w:rsid w:val="008B47F4"/>
    <w:rsid w:val="008D540F"/>
    <w:rsid w:val="008F2D3B"/>
    <w:rsid w:val="00900019"/>
    <w:rsid w:val="00907655"/>
    <w:rsid w:val="009527E7"/>
    <w:rsid w:val="009641B8"/>
    <w:rsid w:val="0099063E"/>
    <w:rsid w:val="009A5F37"/>
    <w:rsid w:val="009C0913"/>
    <w:rsid w:val="00A14382"/>
    <w:rsid w:val="00A769B1"/>
    <w:rsid w:val="00A837D5"/>
    <w:rsid w:val="00AC1838"/>
    <w:rsid w:val="00AC4C45"/>
    <w:rsid w:val="00AF127D"/>
    <w:rsid w:val="00B4067B"/>
    <w:rsid w:val="00B46F21"/>
    <w:rsid w:val="00B511A5"/>
    <w:rsid w:val="00B64125"/>
    <w:rsid w:val="00B736A7"/>
    <w:rsid w:val="00B7651F"/>
    <w:rsid w:val="00BD5673"/>
    <w:rsid w:val="00BD7DA4"/>
    <w:rsid w:val="00BF184B"/>
    <w:rsid w:val="00C0747C"/>
    <w:rsid w:val="00C531FB"/>
    <w:rsid w:val="00C56E09"/>
    <w:rsid w:val="00C71BB8"/>
    <w:rsid w:val="00C764B4"/>
    <w:rsid w:val="00C91F13"/>
    <w:rsid w:val="00C93E9A"/>
    <w:rsid w:val="00CE6D2B"/>
    <w:rsid w:val="00CF096B"/>
    <w:rsid w:val="00DA5DC4"/>
    <w:rsid w:val="00DD58E7"/>
    <w:rsid w:val="00DD7C02"/>
    <w:rsid w:val="00DF7930"/>
    <w:rsid w:val="00E01BE0"/>
    <w:rsid w:val="00E16D30"/>
    <w:rsid w:val="00E33169"/>
    <w:rsid w:val="00E62C84"/>
    <w:rsid w:val="00E676F3"/>
    <w:rsid w:val="00E70904"/>
    <w:rsid w:val="00EF067D"/>
    <w:rsid w:val="00EF0DF3"/>
    <w:rsid w:val="00EF0FB3"/>
    <w:rsid w:val="00EF44B1"/>
    <w:rsid w:val="00EF56C9"/>
    <w:rsid w:val="00EF7F66"/>
    <w:rsid w:val="00F1001B"/>
    <w:rsid w:val="00F35AA0"/>
    <w:rsid w:val="00F45063"/>
    <w:rsid w:val="00FC64F3"/>
    <w:rsid w:val="00FF49C7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6B593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801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778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1778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rsid w:val="00177801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17780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177801"/>
    <w:rPr>
      <w:sz w:val="18"/>
      <w:szCs w:val="18"/>
    </w:rPr>
  </w:style>
  <w:style w:type="table" w:customStyle="1" w:styleId="1">
    <w:name w:val="网格型1"/>
    <w:basedOn w:val="a1"/>
    <w:next w:val="a5"/>
    <w:qFormat/>
    <w:rsid w:val="00B64125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5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Administrator</cp:lastModifiedBy>
  <cp:revision>112</cp:revision>
  <dcterms:created xsi:type="dcterms:W3CDTF">2016-12-19T07:34:00Z</dcterms:created>
  <dcterms:modified xsi:type="dcterms:W3CDTF">2019-03-07T07:34:00Z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