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937"/>
        <w:gridCol w:w="1490"/>
        <w:gridCol w:w="2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937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202005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9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94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基础日语（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937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94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937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刘尔瑟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晋萍</w:t>
            </w:r>
          </w:p>
        </w:tc>
        <w:tc>
          <w:tcPr>
            <w:tcW w:w="149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94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duanmubu1988@yahoo.co.jp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937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日语B22-3、4</w:t>
            </w:r>
          </w:p>
        </w:tc>
        <w:tc>
          <w:tcPr>
            <w:tcW w:w="149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94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二教301、外院416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时间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: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周五下午5-7节课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           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地点: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外院9220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《新编日语》重排本第二册，周平、陈小芬主编，上海外语教育出版社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《新日语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N4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教程》，张鸿成总主编，上海译文出版社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《中日交流标准日本语》初级，中级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（中国）人民教育出版社，（日本）光村图书出版株式会社联合出版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《新编日语语法教程》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皮细庚主编，上海外语教育出版社出版</w:t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5076"/>
        <w:gridCol w:w="1180"/>
        <w:gridCol w:w="18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57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《新编日语》第二册第一课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zh-CN"/>
              </w:rPr>
              <w:t>「新学期」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；学习动词准备体、存续体、完成体等。</w:t>
            </w:r>
          </w:p>
        </w:tc>
        <w:tc>
          <w:tcPr>
            <w:tcW w:w="1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57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《新编日语》第二册第二课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「春のバーゲン」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；学习动词自谦语的构成和几个重要句型。</w:t>
            </w:r>
          </w:p>
        </w:tc>
        <w:tc>
          <w:tcPr>
            <w:tcW w:w="1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rPr>
                <w:rFonts w:ascii="宋体" w:hAnsi="宋体" w:eastAsia="宋体" w:cs="Arial"/>
                <w:b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《新编日语》第二册第三课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「病気」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；学习传闻助动词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「そうだ」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、推量助动词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「らしい」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等。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Arial" w:eastAsiaTheme="minorEastAsia"/>
                <w:kern w:val="0"/>
                <w:sz w:val="18"/>
                <w:szCs w:val="18"/>
                <w:lang w:eastAsia="zh-CN"/>
              </w:rPr>
              <w:t>过程性考试1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《新编日语》第二册第四课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「ご馳走」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；学习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「に」、「たら」、「でも」、「うち」、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敬语动词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「なさる」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的用法。</w:t>
            </w:r>
          </w:p>
          <w:p>
            <w:pPr>
              <w:widowControl/>
              <w:ind w:firstLine="360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第一次过程性考试</w:t>
            </w:r>
          </w:p>
        </w:tc>
        <w:tc>
          <w:tcPr>
            <w:tcW w:w="1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过程性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《新编日语》第二册第五课</w:t>
            </w: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「地下鉄に乗る」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学习补助动词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「いく」「くる」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的用法、自谦的表达等。</w:t>
            </w:r>
          </w:p>
        </w:tc>
        <w:tc>
          <w:tcPr>
            <w:tcW w:w="1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《新编日语》第二册第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zh-CN"/>
              </w:rPr>
              <w:t>六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zh-CN"/>
              </w:rPr>
              <w:t>「誕生日」;</w:t>
            </w: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学习补助动词表示的授受关系和几个句型。</w:t>
            </w:r>
          </w:p>
        </w:tc>
        <w:tc>
          <w:tcPr>
            <w:tcW w:w="1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5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《新编日语》第二册第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七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课</w:t>
            </w: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「日本語と中国語」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；学习动词可能态</w:t>
            </w: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、「ばかり、たいして、とても、なら」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等的用法。</w:t>
            </w:r>
          </w:p>
        </w:tc>
        <w:tc>
          <w:tcPr>
            <w:tcW w:w="1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5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《新编日语》第二册第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八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课</w:t>
            </w: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「体験を話す」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；学习动词被动态、自发态和几个句型。</w:t>
            </w:r>
          </w:p>
          <w:p>
            <w:pPr>
              <w:widowControl/>
              <w:ind w:firstLine="360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第二次过程性考试</w:t>
            </w:r>
          </w:p>
        </w:tc>
        <w:tc>
          <w:tcPr>
            <w:tcW w:w="1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过程性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5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97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《新编日语》第二册第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八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课</w:t>
            </w: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「体験を話す」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；学习动词被动态、自发态和几个句型。</w:t>
            </w:r>
          </w:p>
        </w:tc>
        <w:tc>
          <w:tcPr>
            <w:tcW w:w="1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5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97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《新编日语》第二册第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九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课</w:t>
            </w: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「読書のレポード」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；学习比况助动词</w:t>
            </w: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「みたいだ」、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接尾词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「らしい」、「てほしい」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表示希望的用法等。</w:t>
            </w:r>
          </w:p>
        </w:tc>
        <w:tc>
          <w:tcPr>
            <w:tcW w:w="1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5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97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《新编日语》第二册第</w:t>
            </w: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ja-JP"/>
              </w:rPr>
              <w:t>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课</w:t>
            </w: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「日本の授業」；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学习动词使役态、被役态、过去助动词作定语表示状态等。</w:t>
            </w:r>
          </w:p>
        </w:tc>
        <w:tc>
          <w:tcPr>
            <w:tcW w:w="1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5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97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《新编日语》第二册第十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一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课</w:t>
            </w: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「敬語」；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学习敬语助动词</w:t>
            </w: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「れる、られる」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的用法以及构成敬语的几个句型。</w:t>
            </w:r>
          </w:p>
          <w:p>
            <w:pPr>
              <w:widowControl/>
              <w:ind w:firstLine="397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第三次过程性考试</w:t>
            </w:r>
          </w:p>
        </w:tc>
        <w:tc>
          <w:tcPr>
            <w:tcW w:w="1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过程性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考核</w:t>
            </w:r>
            <w:bookmarkStart w:id="0" w:name="_GoBack"/>
            <w:bookmarkEnd w:id="0"/>
          </w:p>
        </w:tc>
        <w:tc>
          <w:tcPr>
            <w:tcW w:w="1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5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97"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《新编日语》第二册第十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课</w:t>
            </w: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「日本の先生を迎える」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；学习敬语动词和谦语动词，郑重语等敬语表达。</w:t>
            </w:r>
          </w:p>
        </w:tc>
        <w:tc>
          <w:tcPr>
            <w:tcW w:w="1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97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《新编日语》第二册第十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三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课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「東京見物」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；学习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「ばかりではなく、として、にすぎない、ないものはない」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等表达。</w:t>
            </w:r>
          </w:p>
        </w:tc>
        <w:tc>
          <w:tcPr>
            <w:tcW w:w="1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97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《新编日语》第二册第十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四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课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「工場見学」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；学习</w:t>
            </w: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「をはじめ、からなる、かわりに、ことで、よりしかたがない」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等表达。</w:t>
            </w:r>
          </w:p>
        </w:tc>
        <w:tc>
          <w:tcPr>
            <w:tcW w:w="1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5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97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《新编日语》第二册第十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六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课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「歌舞伎と相撲」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；学习</w:t>
            </w: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「だけに、ところだ、ごとに、というのは、以上」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等表达。</w:t>
            </w:r>
          </w:p>
        </w:tc>
        <w:tc>
          <w:tcPr>
            <w:tcW w:w="1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1"/>
          <w:szCs w:val="21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6184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Theme="majorEastAsia" w:hAnsiTheme="majorEastAsia" w:eastAsia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</w:rPr>
              <w:t>总评构成（1+X）</w:t>
            </w:r>
          </w:p>
        </w:tc>
        <w:tc>
          <w:tcPr>
            <w:tcW w:w="6184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ajorEastAsia" w:hAnsiTheme="majorEastAsia" w:eastAsia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12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ajorEastAsia" w:hAnsiTheme="majorEastAsia" w:eastAsia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184" w:type="dxa"/>
            <w:shd w:val="clear" w:color="auto" w:fill="auto"/>
          </w:tcPr>
          <w:p>
            <w:pPr>
              <w:spacing w:line="288" w:lineRule="auto"/>
              <w:ind w:firstLine="420" w:firstLineChars="200"/>
              <w:jc w:val="center"/>
              <w:rPr>
                <w:rFonts w:asciiTheme="majorEastAsia" w:hAnsiTheme="majorEastAsia" w:eastAsia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期终闭卷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val="en-US" w:eastAsia="zh-CN"/>
              </w:rPr>
              <w:t>笔试</w:t>
            </w:r>
          </w:p>
        </w:tc>
        <w:tc>
          <w:tcPr>
            <w:tcW w:w="12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eastAsia="zh-CN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6184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平时成绩（课堂表现、课后作业、在线自主学习）</w:t>
            </w:r>
          </w:p>
          <w:p>
            <w:pPr>
              <w:snapToGrid w:val="0"/>
              <w:spacing w:before="180" w:beforeLines="50" w:after="180" w:afterLines="50"/>
              <w:jc w:val="center"/>
              <w:rPr>
                <w:rFonts w:asciiTheme="majorEastAsia" w:hAnsiTheme="majorEastAsia" w:eastAsia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 xml:space="preserve">      闭卷小测验</w:t>
            </w:r>
          </w:p>
        </w:tc>
        <w:tc>
          <w:tcPr>
            <w:tcW w:w="12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6184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平时成绩（课堂表现、课后作业、在线自主学习）</w:t>
            </w:r>
          </w:p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闭卷小测验</w:t>
            </w:r>
          </w:p>
        </w:tc>
        <w:tc>
          <w:tcPr>
            <w:tcW w:w="12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6184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 xml:space="preserve">平时成绩（课堂表现、课后作业、在线自主学习）      </w:t>
            </w:r>
          </w:p>
          <w:p>
            <w:pPr>
              <w:snapToGrid w:val="0"/>
              <w:spacing w:before="180" w:beforeLines="50" w:after="180" w:afterLines="50"/>
              <w:jc w:val="center"/>
              <w:rPr>
                <w:rFonts w:asciiTheme="majorEastAsia" w:hAnsiTheme="majorEastAsia" w:eastAsia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闭卷小测验</w:t>
            </w:r>
          </w:p>
        </w:tc>
        <w:tc>
          <w:tcPr>
            <w:tcW w:w="123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MS Mincho" w:hAnsi="MS Mincho"/>
          <w:sz w:val="24"/>
          <w:szCs w:val="24"/>
          <w:lang w:val="en-US" w:eastAsia="zh-CN"/>
        </w:rPr>
        <w:drawing>
          <wp:inline distT="0" distB="0" distL="114300" distR="114300">
            <wp:extent cx="909320" cy="329565"/>
            <wp:effectExtent l="0" t="0" r="5080" b="635"/>
            <wp:docPr id="4" name="图片 4" descr="刘尔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刘尔瑟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9320" cy="32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MS Mincho" w:hAnsi="MS Mincho"/>
          <w:sz w:val="24"/>
          <w:szCs w:val="24"/>
          <w:lang w:val="en-US" w:eastAsia="zh-CN"/>
        </w:rPr>
        <w:drawing>
          <wp:inline distT="0" distB="0" distL="114300" distR="114300">
            <wp:extent cx="909320" cy="329565"/>
            <wp:effectExtent l="0" t="0" r="5080" b="635"/>
            <wp:docPr id="5" name="图片 5" descr="刘尔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刘尔瑟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9320" cy="32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审核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2023.2.19</w:t>
      </w: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8000012" w:usb3="00000000" w:csb0="4002009F" w:csb1="DFD7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zZmNmMGJiMjM5NzQxMjQ2YzIzNjRmOGVmZmMyMDk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7858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154D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7F68"/>
    <w:rsid w:val="00472676"/>
    <w:rsid w:val="00472995"/>
    <w:rsid w:val="0047476D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6FF1"/>
    <w:rsid w:val="005A136E"/>
    <w:rsid w:val="005B0749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9B4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5A4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0B30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C72997"/>
    <w:rsid w:val="04236355"/>
    <w:rsid w:val="06076260"/>
    <w:rsid w:val="083944E7"/>
    <w:rsid w:val="0B02141F"/>
    <w:rsid w:val="0DB76A4A"/>
    <w:rsid w:val="0E84524C"/>
    <w:rsid w:val="138B1AFB"/>
    <w:rsid w:val="13EE0968"/>
    <w:rsid w:val="16200849"/>
    <w:rsid w:val="199D2E85"/>
    <w:rsid w:val="19E82A2B"/>
    <w:rsid w:val="1B9B294B"/>
    <w:rsid w:val="1D043553"/>
    <w:rsid w:val="1F496C56"/>
    <w:rsid w:val="21211AA5"/>
    <w:rsid w:val="2606061A"/>
    <w:rsid w:val="26EB7717"/>
    <w:rsid w:val="2CC072F4"/>
    <w:rsid w:val="2D084321"/>
    <w:rsid w:val="2E59298A"/>
    <w:rsid w:val="2EC07DA8"/>
    <w:rsid w:val="304C094F"/>
    <w:rsid w:val="3227433B"/>
    <w:rsid w:val="375016D6"/>
    <w:rsid w:val="37E50B00"/>
    <w:rsid w:val="38600A43"/>
    <w:rsid w:val="401262E9"/>
    <w:rsid w:val="40D74216"/>
    <w:rsid w:val="43364EA1"/>
    <w:rsid w:val="49DF08B3"/>
    <w:rsid w:val="4AC04B14"/>
    <w:rsid w:val="4AFF55E7"/>
    <w:rsid w:val="4F20399E"/>
    <w:rsid w:val="50804E82"/>
    <w:rsid w:val="55931128"/>
    <w:rsid w:val="56B149F2"/>
    <w:rsid w:val="5C4E72EA"/>
    <w:rsid w:val="65310993"/>
    <w:rsid w:val="6D441C39"/>
    <w:rsid w:val="6D450223"/>
    <w:rsid w:val="6E256335"/>
    <w:rsid w:val="700912C5"/>
    <w:rsid w:val="73405355"/>
    <w:rsid w:val="74F62C86"/>
    <w:rsid w:val="7E7A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ED5063-8006-4EEA-A498-1823534E34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1535</Words>
  <Characters>1612</Characters>
  <Lines>12</Lines>
  <Paragraphs>3</Paragraphs>
  <TotalTime>0</TotalTime>
  <ScaleCrop>false</ScaleCrop>
  <LinksUpToDate>false</LinksUpToDate>
  <CharactersWithSpaces>1643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刘尔瑟</cp:lastModifiedBy>
  <cp:lastPrinted>2015-03-18T03:45:00Z</cp:lastPrinted>
  <dcterms:modified xsi:type="dcterms:W3CDTF">2023-02-20T12:45:53Z</dcterms:modified>
  <dc:title>上海建桥学院教学进度计划表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BD5DD5D36C734231BF69E35D350E1384</vt:lpwstr>
  </property>
</Properties>
</file>