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pict>
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 xml:space="preserve">   德语（含口语）</w:t>
      </w:r>
      <w:r>
        <w:rPr>
          <w:rFonts w:hint="default" w:ascii="宋体" w:hAnsi="宋体"/>
          <w:sz w:val="30"/>
          <w:szCs w:val="44"/>
          <w:u w:val="single"/>
          <w:lang w:val="de-DE"/>
        </w:rPr>
        <w:t>3</w:t>
      </w:r>
      <w:r>
        <w:rPr>
          <w:rFonts w:hint="eastAsia" w:ascii="宋体" w:hAnsi="宋体"/>
          <w:sz w:val="30"/>
          <w:szCs w:val="44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_GB2312" w:hAnsi="宋体" w:eastAsia="仿宋_GB2312"/>
          <w:snapToGrid w:val="0"/>
          <w:kern w:val="0"/>
          <w:sz w:val="24"/>
          <w:u w:val="single"/>
          <w:lang w:val="de-DE" w:eastAsia="zh-CN"/>
        </w:rPr>
      </w:pPr>
      <w:r>
        <w:rPr>
          <w:rFonts w:hint="eastAsia" w:ascii="仿宋_GB2312" w:hAnsi="宋体" w:eastAsia="仿宋_GB2312"/>
          <w:sz w:val="24"/>
        </w:rPr>
        <w:t>周次 1   第1</w:t>
      </w:r>
      <w:r>
        <w:rPr>
          <w:rFonts w:ascii="仿宋_GB2312" w:hAnsi="宋体" w:eastAsia="仿宋_GB2312"/>
          <w:sz w:val="24"/>
        </w:rPr>
        <w:t>-</w:t>
      </w:r>
      <w:r>
        <w:rPr>
          <w:rFonts w:hint="eastAsia" w:ascii="仿宋_GB2312" w:hAnsi="宋体" w:eastAsia="仿宋_GB2312"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ascii="仿宋_GB2312" w:hAnsi="宋体" w:eastAsia="仿宋_GB2312"/>
          <w:sz w:val="24"/>
        </w:rPr>
        <w:t>1</w:t>
      </w:r>
      <w:r>
        <w:rPr>
          <w:rFonts w:ascii="仿宋_GB2312" w:hAnsi="宋体" w:eastAsia="仿宋_GB2312"/>
          <w:sz w:val="24"/>
          <w:lang w:val="de-DE"/>
        </w:rPr>
        <w:t>0</w:t>
      </w:r>
      <w:r>
        <w:rPr>
          <w:rFonts w:hint="eastAsia" w:ascii="仿宋_GB2312" w:hAnsi="宋体" w:eastAsia="仿宋_GB2312"/>
          <w:sz w:val="24"/>
        </w:rPr>
        <w:t xml:space="preserve">                教案撰写人 </w:t>
      </w:r>
      <w:r>
        <w:rPr>
          <w:rFonts w:hint="eastAsia" w:ascii="仿宋_GB2312" w:hAnsi="宋体" w:eastAsia="仿宋_GB2312"/>
          <w:sz w:val="24"/>
          <w:lang w:eastAsia="zh-CN"/>
        </w:rPr>
        <w:t>杭贝蒂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202" w:firstLineChars="0"/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  <w:t>Einheit 5    Leute und Städte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ind w:right="-50"/>
              <w:rPr>
                <w:rFonts w:ascii="Times New Roman" w:hAnsi="Times New Roman" w:eastAsia="黑体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eastAsia="黑体" w:cs="Times New Roman"/>
                <w:sz w:val="20"/>
                <w:szCs w:val="20"/>
                <w:lang w:val="fr-FR"/>
              </w:rPr>
              <w:t>eine klare Vorstellung über den Unterricht sowie über die Prüfungen zu gewinnen</w:t>
            </w:r>
          </w:p>
          <w:p>
            <w:pPr>
              <w:numPr>
                <w:ilvl w:val="0"/>
                <w:numId w:val="1"/>
              </w:numPr>
              <w:ind w:left="670" w:leftChars="0" w:right="-50" w:hanging="360" w:firstLineChars="0"/>
              <w:rPr>
                <w:rFonts w:ascii="Times New Roman" w:hAnsi="Times New Roman" w:eastAsia="黑体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eastAsia="黑体" w:cs="Times New Roman"/>
                <w:sz w:val="20"/>
                <w:szCs w:val="20"/>
                <w:lang w:val="de-DE"/>
              </w:rPr>
              <w:t>Zeizlicjer Angaben auszudrücken</w:t>
            </w:r>
          </w:p>
          <w:p>
            <w:pPr>
              <w:numPr>
                <w:ilvl w:val="0"/>
                <w:numId w:val="1"/>
              </w:numPr>
              <w:ind w:left="670" w:leftChars="0" w:right="-50" w:hanging="360" w:firstLineChars="0"/>
              <w:rPr>
                <w:rFonts w:ascii="Times New Roman" w:hAnsi="Times New Roman" w:eastAsia="黑体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eastAsia="黑体" w:cs="Times New Roman"/>
                <w:sz w:val="20"/>
                <w:szCs w:val="20"/>
                <w:lang w:val="de-DE"/>
              </w:rPr>
              <w:t>Relativsatz zu beherrschen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val="de-DE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  <w:t xml:space="preserve">Der Unterricht in 1. Woche dient zur Wiederholung des Gelernten. Die Studierenden sollen die grammatischen Regeln sowie die Redemitteln in bestimmter Kommunikationssituation wiederholen. 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  <w:t xml:space="preserve">In der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  <w:t>. Einheit geht es um die berühmte Leute und Städte in Deutschland.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val="de-DE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val="de-DE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1" w:right="-51"/>
              <w:rPr>
                <w:rFonts w:ascii="仿宋_GB2312" w:eastAsia="仿宋_GB2312"/>
                <w:bCs/>
                <w:szCs w:val="21"/>
                <w:lang w:val="de-D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val="de-DE"/>
              </w:rPr>
              <w:t xml:space="preserve">Relativpronomen und Relativsatz, 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val="de-DE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val="de-DE"/>
              </w:rPr>
              <w:t>der,die,das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val="de-DE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val="de-DE"/>
              </w:rPr>
              <w:t xml:space="preserve"> und 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val="de-DE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val="de-DE"/>
              </w:rPr>
              <w:t>wo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val="de-DE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right="-51" w:firstLineChars="0"/>
              <w:rPr>
                <w:rFonts w:cs="Times New Roman" w:eastAsiaTheme="majorEastAsia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/>
                <w:bCs/>
                <w:sz w:val="20"/>
                <w:szCs w:val="20"/>
                <w:lang w:val="de-DE"/>
              </w:rPr>
              <w:t>Einführung, 2 Std. (Std. steht hier für Unterrichtsstunde)</w:t>
            </w:r>
          </w:p>
          <w:p>
            <w:pPr>
              <w:pStyle w:val="7"/>
              <w:ind w:left="420" w:right="-51" w:firstLine="0" w:firstLineChars="0"/>
              <w:rPr>
                <w:rFonts w:cs="Times New Roman" w:eastAsiaTheme="majorEastAsia"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Cs/>
                <w:sz w:val="20"/>
                <w:szCs w:val="20"/>
                <w:lang w:val="de-DE"/>
              </w:rPr>
              <w:t xml:space="preserve">1.1 </w:t>
            </w:r>
            <w:r>
              <w:rPr>
                <w:rFonts w:eastAsia="仿宋_GB2312"/>
                <w:bCs/>
                <w:szCs w:val="21"/>
                <w:lang w:val="de-DE"/>
              </w:rPr>
              <w:t xml:space="preserve">Relativpronomen und Relativsatz, </w:t>
            </w:r>
            <w:r>
              <w:rPr>
                <w:rFonts w:hint="eastAsia" w:eastAsia="仿宋_GB2312"/>
                <w:bCs/>
                <w:szCs w:val="21"/>
                <w:lang w:val="de-DE" w:eastAsia="zh-CN"/>
              </w:rPr>
              <w:t>“</w:t>
            </w:r>
            <w:r>
              <w:rPr>
                <w:rFonts w:eastAsia="仿宋_GB2312"/>
                <w:bCs/>
                <w:szCs w:val="21"/>
                <w:lang w:val="de-DE"/>
              </w:rPr>
              <w:t>der,die,das</w:t>
            </w:r>
            <w:r>
              <w:rPr>
                <w:rFonts w:hint="eastAsia" w:eastAsia="仿宋_GB2312"/>
                <w:bCs/>
                <w:szCs w:val="21"/>
                <w:lang w:val="de-DE" w:eastAsia="zh-CN"/>
              </w:rPr>
              <w:t>”</w:t>
            </w:r>
            <w:r>
              <w:rPr>
                <w:rFonts w:cs="Times New Roman" w:eastAsiaTheme="majorEastAsia"/>
                <w:bCs/>
                <w:sz w:val="20"/>
                <w:szCs w:val="20"/>
                <w:lang w:val="de-DE"/>
              </w:rPr>
              <w:t>, 4 Std.</w:t>
            </w:r>
          </w:p>
          <w:p>
            <w:pPr>
              <w:pStyle w:val="7"/>
              <w:ind w:left="420" w:right="-51" w:firstLine="0" w:firstLineChars="0"/>
              <w:rPr>
                <w:rFonts w:cs="Times New Roman" w:eastAsiaTheme="majorEastAsia"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Cs/>
                <w:sz w:val="20"/>
                <w:szCs w:val="20"/>
                <w:lang w:val="de-DE"/>
              </w:rPr>
              <w:t>1.1.1 Erklärung, 2 Std.</w:t>
            </w:r>
          </w:p>
          <w:p>
            <w:pPr>
              <w:pStyle w:val="7"/>
              <w:ind w:left="420" w:right="-51" w:firstLine="0" w:firstLineChars="0"/>
              <w:rPr>
                <w:rFonts w:cs="Times New Roman" w:eastAsiaTheme="majorEastAsia"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Cs/>
                <w:sz w:val="20"/>
                <w:szCs w:val="20"/>
                <w:lang w:val="de-DE"/>
              </w:rPr>
              <w:t>1.1.2 Übung, 2 Std.</w:t>
            </w:r>
          </w:p>
          <w:p>
            <w:pPr>
              <w:pStyle w:val="7"/>
              <w:ind w:left="420" w:right="-51" w:firstLine="0" w:firstLineChars="0"/>
              <w:rPr>
                <w:rFonts w:cs="Times New Roman" w:eastAsiaTheme="majorEastAsia"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Cs/>
                <w:sz w:val="20"/>
                <w:szCs w:val="20"/>
                <w:lang w:val="de-DE"/>
              </w:rPr>
              <w:t xml:space="preserve">1.2 </w:t>
            </w:r>
            <w:r>
              <w:rPr>
                <w:rFonts w:eastAsia="仿宋_GB2312"/>
                <w:bCs/>
                <w:szCs w:val="21"/>
                <w:lang w:val="de-DE"/>
              </w:rPr>
              <w:t>Relativpronomen und Relativsatz</w:t>
            </w:r>
            <w:r>
              <w:rPr>
                <w:rFonts w:hint="eastAsia" w:eastAsia="仿宋_GB2312"/>
                <w:bCs/>
                <w:szCs w:val="21"/>
                <w:lang w:val="de-DE" w:eastAsia="zh-CN"/>
              </w:rPr>
              <w:t>“</w:t>
            </w:r>
            <w:r>
              <w:rPr>
                <w:rFonts w:eastAsia="仿宋_GB2312"/>
                <w:bCs/>
                <w:szCs w:val="21"/>
                <w:lang w:val="de-DE"/>
              </w:rPr>
              <w:t>wo</w:t>
            </w:r>
            <w:r>
              <w:rPr>
                <w:rFonts w:hint="eastAsia" w:eastAsia="仿宋_GB2312"/>
                <w:bCs/>
                <w:szCs w:val="21"/>
                <w:lang w:val="de-DE" w:eastAsia="zh-CN"/>
              </w:rPr>
              <w:t>”</w:t>
            </w:r>
            <w:r>
              <w:rPr>
                <w:rFonts w:cs="Times New Roman" w:eastAsiaTheme="majorEastAsia"/>
                <w:bCs/>
                <w:sz w:val="20"/>
                <w:szCs w:val="20"/>
                <w:lang w:val="de-DE"/>
              </w:rPr>
              <w:t>, 1 Std.</w:t>
            </w:r>
          </w:p>
          <w:p>
            <w:pPr>
              <w:pStyle w:val="7"/>
              <w:ind w:left="420" w:right="-51" w:firstLine="0" w:firstLineChars="0"/>
              <w:rPr>
                <w:rFonts w:cs="Times New Roman" w:eastAsiaTheme="majorEastAsia"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Cs/>
                <w:sz w:val="20"/>
                <w:szCs w:val="20"/>
                <w:lang w:val="de-DE"/>
              </w:rPr>
              <w:t>1.3 Ordnungszahlen, 1 Std.</w:t>
            </w:r>
          </w:p>
          <w:p>
            <w:pPr>
              <w:ind w:right="-51"/>
              <w:rPr>
                <w:rFonts w:ascii="Times New Roman" w:hAnsi="Times New Roman" w:cs="Times New Roman" w:eastAsiaTheme="majorEastAsia"/>
                <w:b/>
                <w:bCs/>
                <w:sz w:val="20"/>
                <w:szCs w:val="20"/>
                <w:lang w:val="de-DE"/>
              </w:rPr>
            </w:pPr>
          </w:p>
          <w:p>
            <w:pPr>
              <w:pStyle w:val="7"/>
              <w:numPr>
                <w:ilvl w:val="0"/>
                <w:numId w:val="2"/>
              </w:numPr>
              <w:ind w:right="-51" w:firstLineChars="0"/>
              <w:rPr>
                <w:rFonts w:eastAsia="仿宋_GB2312" w:cs="Times New Roman"/>
                <w:b/>
                <w:bCs/>
                <w:szCs w:val="21"/>
                <w:lang w:val="de-DE"/>
              </w:rPr>
            </w:pPr>
            <w:r>
              <w:rPr>
                <w:rFonts w:cs="Times New Roman" w:eastAsiaTheme="majorEastAsia"/>
                <w:b/>
                <w:bCs/>
                <w:sz w:val="20"/>
                <w:szCs w:val="20"/>
                <w:lang w:val="de-DE"/>
              </w:rPr>
              <w:t>Worstellung, 4 Std.</w:t>
            </w:r>
          </w:p>
          <w:p>
            <w:pPr>
              <w:pStyle w:val="7"/>
              <w:numPr>
                <w:ilvl w:val="0"/>
                <w:numId w:val="2"/>
              </w:numPr>
              <w:ind w:right="-51" w:firstLineChars="0"/>
              <w:rPr>
                <w:rFonts w:eastAsia="仿宋_GB2312" w:cs="Times New Roman"/>
                <w:b/>
                <w:bCs/>
                <w:szCs w:val="21"/>
                <w:lang w:val="de-DE"/>
              </w:rPr>
            </w:pPr>
            <w:r>
              <w:rPr>
                <w:rFonts w:cs="Times New Roman" w:eastAsiaTheme="majorEastAsia"/>
                <w:b/>
                <w:bCs/>
                <w:sz w:val="20"/>
                <w:szCs w:val="20"/>
                <w:lang w:val="de-DE"/>
              </w:rPr>
              <w:t>Hörverständnis 2, Std.</w:t>
            </w:r>
          </w:p>
          <w:p>
            <w:pPr>
              <w:pStyle w:val="7"/>
              <w:numPr>
                <w:ilvl w:val="0"/>
                <w:numId w:val="2"/>
              </w:numPr>
              <w:ind w:right="-51" w:firstLineChars="0"/>
              <w:rPr>
                <w:rFonts w:eastAsia="仿宋_GB2312" w:cs="Times New Roman"/>
                <w:b/>
                <w:bCs/>
                <w:szCs w:val="21"/>
                <w:lang w:val="de-DE"/>
              </w:rPr>
            </w:pPr>
            <w:r>
              <w:rPr>
                <w:rFonts w:cs="Times New Roman" w:eastAsiaTheme="majorEastAsia"/>
                <w:b/>
                <w:bCs/>
                <w:sz w:val="20"/>
                <w:szCs w:val="20"/>
                <w:lang w:val="de-DE"/>
              </w:rPr>
              <w:t>Deklination, 4 Std.</w:t>
            </w:r>
          </w:p>
          <w:p>
            <w:pPr>
              <w:pStyle w:val="7"/>
              <w:numPr>
                <w:ilvl w:val="0"/>
                <w:numId w:val="2"/>
              </w:numPr>
              <w:ind w:right="-51" w:firstLineChars="0"/>
              <w:rPr>
                <w:rFonts w:eastAsia="仿宋_GB2312" w:cs="Times New Roman"/>
                <w:b/>
                <w:bCs/>
                <w:szCs w:val="21"/>
                <w:lang w:val="de-DE"/>
              </w:rPr>
            </w:pPr>
            <w:r>
              <w:rPr>
                <w:rFonts w:cs="Times New Roman" w:eastAsiaTheme="majorEastAsia"/>
                <w:b/>
                <w:bCs/>
                <w:sz w:val="20"/>
                <w:szCs w:val="20"/>
                <w:lang w:val="de-DE"/>
              </w:rPr>
              <w:t>Intention, 2 Std.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ind w:left="357"/>
              <w:jc w:val="left"/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  <w:t>Rollenspiel</w:t>
            </w:r>
          </w:p>
          <w:p>
            <w:pPr>
              <w:widowControl/>
              <w:ind w:left="357"/>
              <w:jc w:val="left"/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</w:pPr>
          </w:p>
          <w:p>
            <w:pPr>
              <w:widowControl/>
              <w:ind w:left="357"/>
              <w:jc w:val="left"/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  <w:t>Diskussion</w:t>
            </w:r>
          </w:p>
          <w:p>
            <w:pPr>
              <w:widowControl/>
              <w:ind w:left="357"/>
              <w:jc w:val="left"/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</w:pPr>
          </w:p>
          <w:p>
            <w:pPr>
              <w:widowControl/>
              <w:ind w:left="357"/>
              <w:jc w:val="left"/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  <w:t>Erklärung</w:t>
            </w:r>
          </w:p>
          <w:p>
            <w:pPr>
              <w:widowControl/>
              <w:ind w:left="357"/>
              <w:jc w:val="left"/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</w:pPr>
          </w:p>
          <w:p>
            <w:pPr>
              <w:widowControl/>
              <w:ind w:left="357"/>
              <w:jc w:val="left"/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  <w:t>Übung</w:t>
            </w:r>
            <w:r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de-D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val="de-DE"/>
              </w:rPr>
              <w:t>Wiederholen und Hausaufgaben erledigen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ectPr>
          <w:footerReference r:id="rId3" w:type="default"/>
          <w:footerReference r:id="rId4" w:type="even"/>
          <w:pgSz w:w="11906" w:h="16838"/>
          <w:pgMar w:top="1135" w:right="1474" w:bottom="1418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pict>
          <v:shape id="_x0000_s1028" o:spid="_x0000_s1028" o:spt="202" type="#_x0000_t202" style="position:absolute;left:0pt;margin-left:42.55pt;margin-top:28.3pt;height:22.1pt;width:207.5pt;mso-position-horizontal-relative:page;mso-position-vertical-relative:page;z-index:251661312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 xml:space="preserve">   德语（含口语）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>3</w:t>
      </w:r>
      <w:r>
        <w:rPr>
          <w:rFonts w:hint="eastAsia" w:ascii="宋体" w:hAnsi="宋体"/>
          <w:sz w:val="30"/>
          <w:szCs w:val="44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_GB2312" w:hAnsi="宋体" w:eastAsia="仿宋_GB2312"/>
          <w:snapToGrid w:val="0"/>
          <w:kern w:val="0"/>
          <w:sz w:val="24"/>
          <w:u w:val="single"/>
          <w:lang w:eastAsia="zh-CN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default" w:ascii="仿宋_GB2312" w:hAnsi="宋体" w:eastAsia="仿宋_GB2312"/>
          <w:sz w:val="24"/>
          <w:lang w:val="de-DE"/>
        </w:rPr>
        <w:t>6</w:t>
      </w:r>
      <w:r>
        <w:rPr>
          <w:rFonts w:ascii="仿宋_GB2312" w:hAnsi="宋体" w:eastAsia="仿宋_GB2312"/>
          <w:sz w:val="24"/>
        </w:rPr>
        <w:t>-1</w:t>
      </w:r>
      <w:r>
        <w:rPr>
          <w:rFonts w:ascii="仿宋_GB2312" w:hAnsi="宋体" w:eastAsia="仿宋_GB2312"/>
          <w:sz w:val="24"/>
          <w:lang w:val="de-DE"/>
        </w:rPr>
        <w:t>0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  <w:lang w:val="en-US" w:eastAsia="zh-CN"/>
        </w:rPr>
        <w:t>0</w:t>
      </w:r>
      <w:r>
        <w:rPr>
          <w:rFonts w:hint="eastAsia" w:ascii="仿宋_GB2312" w:hAnsi="宋体" w:eastAsia="仿宋_GB2312"/>
          <w:sz w:val="24"/>
        </w:rPr>
        <w:t xml:space="preserve">               教案撰写人 </w:t>
      </w:r>
      <w:r>
        <w:rPr>
          <w:rFonts w:hint="eastAsia" w:ascii="仿宋_GB2312" w:hAnsi="宋体" w:eastAsia="仿宋_GB2312"/>
          <w:sz w:val="24"/>
          <w:lang w:eastAsia="zh-CN"/>
        </w:rPr>
        <w:t>杭贝蒂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1"/>
              <w:rPr>
                <w:rFonts w:ascii="Times New Roman" w:hAnsi="Times New Roman" w:cs="Times New Roman" w:eastAsiaTheme="majorEastAsia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  <w:t>Einheit 5</w:t>
            </w:r>
            <w:r>
              <w:rPr>
                <w:rFonts w:ascii="Times New Roman" w:hAnsi="Times New Roman" w:cs="Times New Roman" w:eastAsiaTheme="majorEastAsia"/>
                <w:bCs/>
                <w:sz w:val="20"/>
                <w:szCs w:val="20"/>
                <w:lang w:val="de-DE"/>
              </w:rPr>
              <w:t xml:space="preserve"> &amp;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de-DE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  <w:t xml:space="preserve">1. 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de-DE"/>
              </w:rPr>
              <w:t>Passiv 1 und Relativsatz mit wo zu beherrschen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  <w:t>2.sachlich erklären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val="de-DE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  <w:t>In der 6. Einheit geht es um Computer und Internet in Deutschland.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de-D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de-DE"/>
              </w:rPr>
              <w:t>Passiv 1</w:t>
            </w:r>
          </w:p>
          <w:p>
            <w:pPr>
              <w:adjustRightInd w:val="0"/>
              <w:snapToGrid w:val="0"/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de-D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val="de-DE"/>
              </w:rPr>
              <w:t>Relativsatz mit wo</w:t>
            </w:r>
          </w:p>
          <w:p>
            <w:pPr>
              <w:ind w:left="-51" w:right="-51"/>
              <w:rPr>
                <w:rFonts w:eastAsia="仿宋_GB2312"/>
                <w:bCs/>
                <w:szCs w:val="21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val="de-DE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right="-51" w:firstLineChars="0"/>
              <w:rPr>
                <w:rFonts w:cs="Times New Roman" w:eastAsiaTheme="majorEastAsia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/>
                <w:bCs/>
                <w:sz w:val="20"/>
                <w:szCs w:val="20"/>
                <w:lang w:val="de-DE"/>
              </w:rPr>
              <w:t>Grammatik, 6 Std.</w:t>
            </w:r>
          </w:p>
          <w:p>
            <w:pPr>
              <w:pStyle w:val="7"/>
              <w:ind w:left="420" w:right="-51" w:firstLine="0" w:firstLineChars="0"/>
              <w:rPr>
                <w:rFonts w:cs="Times New Roman" w:eastAsiaTheme="majorEastAsia"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Cs/>
                <w:sz w:val="20"/>
                <w:szCs w:val="20"/>
                <w:lang w:val="de-DE"/>
              </w:rPr>
              <w:t>1.1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de-DE"/>
              </w:rPr>
              <w:t>Relativsatz mit wo</w:t>
            </w:r>
            <w:r>
              <w:rPr>
                <w:rFonts w:cs="Times New Roman" w:eastAsiaTheme="majorEastAsia"/>
                <w:bCs/>
                <w:sz w:val="20"/>
                <w:szCs w:val="20"/>
                <w:lang w:val="de-DE"/>
              </w:rPr>
              <w:t>, 4 Std.</w:t>
            </w:r>
          </w:p>
          <w:p>
            <w:pPr>
              <w:pStyle w:val="7"/>
              <w:ind w:left="420" w:right="-51" w:firstLine="0" w:firstLineChars="0"/>
              <w:rPr>
                <w:rFonts w:cs="Times New Roman" w:eastAsiaTheme="majorEastAsia"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Cs/>
                <w:sz w:val="20"/>
                <w:szCs w:val="20"/>
                <w:lang w:val="de-DE"/>
              </w:rPr>
              <w:t>1.1.1 Erklärung, 2 Std.</w:t>
            </w:r>
          </w:p>
          <w:p>
            <w:pPr>
              <w:pStyle w:val="7"/>
              <w:ind w:left="420" w:right="-51" w:firstLine="0" w:firstLineChars="0"/>
              <w:rPr>
                <w:rFonts w:cs="Times New Roman" w:eastAsiaTheme="majorEastAsia"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Cs/>
                <w:sz w:val="20"/>
                <w:szCs w:val="20"/>
                <w:lang w:val="de-DE"/>
              </w:rPr>
              <w:t>1.1.2 Übung, 2 Std.</w:t>
            </w:r>
          </w:p>
          <w:p>
            <w:pPr>
              <w:pStyle w:val="7"/>
              <w:ind w:left="420" w:right="-51" w:firstLine="0" w:firstLineChars="0"/>
              <w:rPr>
                <w:rFonts w:cs="Times New Roman" w:eastAsiaTheme="majorEastAsia"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Cs/>
                <w:sz w:val="20"/>
                <w:szCs w:val="20"/>
                <w:lang w:val="de-DE"/>
              </w:rPr>
              <w:t>1.2 Passiv 1  Gebrauch, 1 Std.</w:t>
            </w:r>
          </w:p>
          <w:p>
            <w:pPr>
              <w:pStyle w:val="7"/>
              <w:ind w:left="420" w:right="-51" w:firstLine="0" w:firstLineChars="0"/>
              <w:rPr>
                <w:rFonts w:cs="Times New Roman" w:eastAsiaTheme="majorEastAsia"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Cs/>
                <w:sz w:val="20"/>
                <w:szCs w:val="20"/>
                <w:lang w:val="de-DE"/>
              </w:rPr>
              <w:t>1.3 Ordnungszahlen, 1 Std.</w:t>
            </w:r>
          </w:p>
          <w:p>
            <w:pPr>
              <w:ind w:right="-51"/>
              <w:rPr>
                <w:rFonts w:ascii="Times New Roman" w:hAnsi="Times New Roman" w:cs="Times New Roman" w:eastAsiaTheme="majorEastAsia"/>
                <w:b/>
                <w:bCs/>
                <w:sz w:val="20"/>
                <w:szCs w:val="20"/>
                <w:lang w:val="de-DE"/>
              </w:rPr>
            </w:pPr>
          </w:p>
          <w:p>
            <w:pPr>
              <w:pStyle w:val="7"/>
              <w:numPr>
                <w:ilvl w:val="0"/>
                <w:numId w:val="3"/>
              </w:numPr>
              <w:ind w:right="-51" w:firstLineChars="0"/>
              <w:rPr>
                <w:rFonts w:cs="Times New Roman" w:eastAsiaTheme="majorEastAsia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/>
                <w:bCs/>
                <w:sz w:val="20"/>
                <w:szCs w:val="20"/>
                <w:lang w:val="de-DE"/>
              </w:rPr>
              <w:t>Text, 4 Std.</w:t>
            </w:r>
          </w:p>
          <w:p>
            <w:pPr>
              <w:pStyle w:val="7"/>
              <w:ind w:left="420" w:right="-51" w:firstLine="0" w:firstLineChars="0"/>
              <w:rPr>
                <w:rFonts w:cs="Times New Roman" w:eastAsiaTheme="majorEastAsia"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Cs/>
                <w:sz w:val="20"/>
                <w:szCs w:val="20"/>
                <w:lang w:val="de-DE"/>
              </w:rPr>
              <w:t>2.1 Einführung (Landeskunde, Wortschatz), 1 Std.</w:t>
            </w:r>
          </w:p>
          <w:p>
            <w:pPr>
              <w:pStyle w:val="7"/>
              <w:ind w:left="420" w:right="-51" w:firstLine="0" w:firstLineChars="0"/>
              <w:rPr>
                <w:rFonts w:cs="Times New Roman" w:eastAsiaTheme="majorEastAsia"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Cs/>
                <w:sz w:val="20"/>
                <w:szCs w:val="20"/>
                <w:lang w:val="de-DE"/>
              </w:rPr>
              <w:t>2.2 Textbehandlung, 2 Std.</w:t>
            </w:r>
          </w:p>
          <w:p>
            <w:pPr>
              <w:pStyle w:val="7"/>
              <w:ind w:left="420" w:right="-51" w:firstLine="0" w:firstLineChars="0"/>
              <w:rPr>
                <w:rFonts w:cs="Times New Roman" w:eastAsiaTheme="majorEastAsia"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Cs/>
                <w:sz w:val="20"/>
                <w:szCs w:val="20"/>
                <w:lang w:val="de-DE"/>
              </w:rPr>
              <w:t>2.3 Übung, 1 Std.</w:t>
            </w:r>
          </w:p>
          <w:p>
            <w:pPr>
              <w:pStyle w:val="7"/>
              <w:ind w:left="420" w:right="-51" w:firstLine="0" w:firstLineChars="0"/>
              <w:rPr>
                <w:rFonts w:cs="Times New Roman" w:eastAsiaTheme="majorEastAsia"/>
                <w:bCs/>
                <w:sz w:val="20"/>
                <w:szCs w:val="20"/>
                <w:lang w:val="de-DE"/>
              </w:rPr>
            </w:pPr>
          </w:p>
          <w:p>
            <w:pPr>
              <w:pStyle w:val="7"/>
              <w:numPr>
                <w:ilvl w:val="0"/>
                <w:numId w:val="3"/>
              </w:numPr>
              <w:ind w:right="-51" w:firstLineChars="0"/>
              <w:rPr>
                <w:rFonts w:cs="Times New Roman" w:eastAsiaTheme="majorEastAsia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/>
                <w:bCs/>
                <w:sz w:val="20"/>
                <w:szCs w:val="20"/>
                <w:lang w:val="de-DE"/>
              </w:rPr>
              <w:t>Hörvestehen, 2 Std.</w:t>
            </w:r>
          </w:p>
          <w:p>
            <w:pPr>
              <w:pStyle w:val="7"/>
              <w:numPr>
                <w:ilvl w:val="0"/>
                <w:numId w:val="3"/>
              </w:numPr>
              <w:ind w:right="-51" w:firstLineChars="0"/>
              <w:rPr>
                <w:rFonts w:cs="Times New Roman" w:eastAsiaTheme="majorEastAsia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/>
                <w:bCs/>
                <w:sz w:val="20"/>
                <w:szCs w:val="20"/>
                <w:lang w:val="de-DE"/>
              </w:rPr>
              <w:t>Intention, 2 Std.</w:t>
            </w:r>
          </w:p>
          <w:p>
            <w:pPr>
              <w:pStyle w:val="7"/>
              <w:ind w:left="420" w:right="-51" w:firstLine="0" w:firstLineChars="0"/>
              <w:rPr>
                <w:rFonts w:cs="Times New Roman" w:eastAsiaTheme="majorEastAsia"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Cs/>
                <w:sz w:val="20"/>
                <w:szCs w:val="20"/>
                <w:lang w:val="de-DE"/>
              </w:rPr>
              <w:t>4.1 Übersetzung und Zusammenfassung der Redemitteln, 1 Std.</w:t>
            </w:r>
          </w:p>
          <w:p>
            <w:pPr>
              <w:pStyle w:val="7"/>
              <w:ind w:left="420" w:right="-51" w:firstLine="0" w:firstLineChars="0"/>
              <w:rPr>
                <w:rFonts w:cs="Times New Roman" w:eastAsiaTheme="majorEastAsia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 w:eastAsiaTheme="majorEastAsia"/>
                <w:bCs/>
                <w:sz w:val="20"/>
                <w:szCs w:val="20"/>
                <w:lang w:val="de-DE"/>
              </w:rPr>
              <w:t>4.2 Rollenspiel, 1 Std.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ind w:left="357"/>
              <w:jc w:val="left"/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  <w:t>Rollenspiel</w:t>
            </w:r>
          </w:p>
          <w:p>
            <w:pPr>
              <w:widowControl/>
              <w:ind w:left="357"/>
              <w:jc w:val="left"/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</w:pPr>
          </w:p>
          <w:p>
            <w:pPr>
              <w:widowControl/>
              <w:ind w:left="357"/>
              <w:jc w:val="left"/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  <w:t>Diskussion</w:t>
            </w:r>
          </w:p>
          <w:p>
            <w:pPr>
              <w:widowControl/>
              <w:ind w:left="357"/>
              <w:jc w:val="left"/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</w:pPr>
          </w:p>
          <w:p>
            <w:pPr>
              <w:widowControl/>
              <w:ind w:left="357"/>
              <w:jc w:val="left"/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0"/>
                <w:szCs w:val="20"/>
                <w:lang w:val="de-DE"/>
              </w:rPr>
              <w:t>Erkl</w:t>
            </w: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  <w:t>ärung</w:t>
            </w:r>
          </w:p>
          <w:p>
            <w:pPr>
              <w:widowControl/>
              <w:ind w:left="357"/>
              <w:jc w:val="left"/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</w:pPr>
          </w:p>
          <w:p>
            <w:pPr>
              <w:widowControl/>
              <w:ind w:left="357"/>
              <w:jc w:val="left"/>
              <w:rPr>
                <w:rFonts w:ascii="仿宋_GB2312" w:hAnsi="宋体" w:eastAsia="仿宋_GB2312"/>
                <w:bCs/>
                <w:szCs w:val="21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  <w:t>Übung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  <w:lang w:val="de-DE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de-DE"/>
              </w:rPr>
              <w:t>Wiederholen und Hausaufgaben erledigen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  <w:lang w:val="de-DE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  <w:lang w:val="de-DE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  <w:lang w:val="de-DE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  <w:lang w:val="de-DE"/>
              </w:rPr>
            </w:pPr>
          </w:p>
        </w:tc>
      </w:tr>
    </w:tbl>
    <w:p>
      <w:pPr>
        <w:rPr>
          <w:lang w:val="de-DE"/>
        </w:rPr>
        <w:sectPr>
          <w:footerReference r:id="rId5" w:type="default"/>
          <w:footerReference r:id="rId6" w:type="even"/>
          <w:pgSz w:w="11906" w:h="16838"/>
          <w:pgMar w:top="1135" w:right="1474" w:bottom="1418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  <w:lang w:val="de-DE"/>
        </w:rPr>
      </w:pPr>
      <w:r>
        <w:pict>
          <v:shape id="_x0000_s1030" o:spid="_x0000_s1030" o:spt="202" type="#_x0000_t202" style="position:absolute;left:0pt;margin-left:42.55pt;margin-top:28.3pt;height:22.1pt;width:207.5pt;mso-position-horizontal-relative:page;mso-position-vertical-relative:page;z-index:251663360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  <w:lang w:val="de-DE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  <w:lang w:val="de-DE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hint="eastAsia" w:ascii="黑体" w:hAnsi="宋体" w:eastAsia="黑体"/>
          <w:b/>
          <w:bCs/>
          <w:sz w:val="30"/>
          <w:szCs w:val="44"/>
          <w:lang w:val="de-DE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hint="eastAsia" w:ascii="黑体" w:hAnsi="宋体" w:eastAsia="黑体"/>
          <w:b/>
          <w:bCs/>
          <w:sz w:val="30"/>
          <w:szCs w:val="44"/>
          <w:lang w:val="de-DE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hint="eastAsia" w:ascii="黑体" w:hAnsi="宋体" w:eastAsia="黑体"/>
          <w:b/>
          <w:bCs/>
          <w:sz w:val="30"/>
          <w:szCs w:val="44"/>
          <w:lang w:val="de-DE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hint="eastAsia" w:ascii="黑体" w:hAnsi="宋体" w:eastAsia="黑体"/>
          <w:b/>
          <w:bCs/>
          <w:sz w:val="30"/>
          <w:szCs w:val="44"/>
          <w:lang w:val="de-DE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hint="eastAsia" w:ascii="黑体" w:hAnsi="宋体" w:eastAsia="黑体"/>
          <w:b/>
          <w:bCs/>
          <w:sz w:val="30"/>
          <w:szCs w:val="44"/>
          <w:lang w:val="de-DE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  <w:lang w:val="de-DE"/>
        </w:rPr>
      </w:pPr>
      <w:r>
        <w:rPr>
          <w:rFonts w:hint="eastAsia" w:ascii="宋体" w:hAnsi="宋体"/>
          <w:sz w:val="30"/>
          <w:szCs w:val="44"/>
          <w:u w:val="single"/>
          <w:lang w:val="de-DE"/>
        </w:rPr>
        <w:t xml:space="preserve">   </w:t>
      </w:r>
      <w:r>
        <w:rPr>
          <w:rFonts w:hint="eastAsia" w:ascii="宋体" w:hAnsi="宋体"/>
          <w:sz w:val="30"/>
          <w:szCs w:val="44"/>
          <w:u w:val="single"/>
        </w:rPr>
        <w:t>德语</w:t>
      </w:r>
      <w:r>
        <w:rPr>
          <w:rFonts w:hint="eastAsia" w:ascii="宋体" w:hAnsi="宋体"/>
          <w:sz w:val="30"/>
          <w:szCs w:val="44"/>
          <w:u w:val="single"/>
          <w:lang w:val="de-DE"/>
        </w:rPr>
        <w:t>（</w:t>
      </w:r>
      <w:r>
        <w:rPr>
          <w:rFonts w:hint="eastAsia" w:ascii="宋体" w:hAnsi="宋体"/>
          <w:sz w:val="30"/>
          <w:szCs w:val="44"/>
          <w:u w:val="single"/>
        </w:rPr>
        <w:t>含口语</w:t>
      </w:r>
      <w:r>
        <w:rPr>
          <w:rFonts w:hint="eastAsia" w:ascii="宋体" w:hAnsi="宋体"/>
          <w:sz w:val="30"/>
          <w:szCs w:val="44"/>
          <w:u w:val="single"/>
          <w:lang w:val="de-DE"/>
        </w:rPr>
        <w:t>）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>3</w:t>
      </w:r>
      <w:r>
        <w:rPr>
          <w:rFonts w:hint="eastAsia" w:ascii="宋体" w:hAnsi="宋体"/>
          <w:sz w:val="30"/>
          <w:szCs w:val="44"/>
          <w:u w:val="single"/>
          <w:lang w:val="de-DE"/>
        </w:rPr>
        <w:t xml:space="preserve">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_GB2312" w:hAnsi="宋体" w:eastAsia="仿宋_GB2312"/>
          <w:snapToGrid w:val="0"/>
          <w:kern w:val="0"/>
          <w:sz w:val="24"/>
          <w:u w:val="single"/>
          <w:lang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lang w:val="de-DE"/>
        </w:rPr>
        <w:t xml:space="preserve"> </w:t>
      </w:r>
      <w:r>
        <w:rPr>
          <w:rFonts w:ascii="仿宋_GB2312" w:hAnsi="宋体" w:eastAsia="仿宋_GB2312"/>
          <w:sz w:val="24"/>
          <w:lang w:val="de-DE"/>
        </w:rPr>
        <w:t>3</w:t>
      </w:r>
      <w:r>
        <w:rPr>
          <w:rFonts w:hint="eastAsia" w:ascii="仿宋_GB2312" w:hAnsi="宋体" w:eastAsia="仿宋_GB2312"/>
          <w:sz w:val="24"/>
          <w:lang w:val="de-DE"/>
        </w:rPr>
        <w:t xml:space="preserve"> 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  <w:lang w:val="de-DE"/>
        </w:rPr>
        <w:t>11-15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hint="eastAsia" w:ascii="仿宋_GB2312" w:hAnsi="宋体" w:eastAsia="仿宋_GB2312"/>
          <w:sz w:val="24"/>
          <w:lang w:val="de-DE"/>
        </w:rPr>
        <w:t xml:space="preserve">   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hint="eastAsia" w:ascii="仿宋_GB2312" w:hAnsi="宋体" w:eastAsia="仿宋_GB2312"/>
          <w:sz w:val="24"/>
          <w:lang w:val="de-DE"/>
        </w:rPr>
        <w:t xml:space="preserve"> </w:t>
      </w:r>
      <w:r>
        <w:rPr>
          <w:rFonts w:ascii="仿宋_GB2312" w:hAnsi="宋体" w:eastAsia="仿宋_GB2312"/>
          <w:sz w:val="24"/>
          <w:lang w:val="de-DE"/>
        </w:rPr>
        <w:t>1</w:t>
      </w:r>
      <w:r>
        <w:rPr>
          <w:rFonts w:hint="eastAsia" w:ascii="仿宋_GB2312" w:hAnsi="宋体" w:eastAsia="仿宋_GB2312"/>
          <w:sz w:val="24"/>
          <w:lang w:val="en-US" w:eastAsia="zh-CN"/>
        </w:rPr>
        <w:t>0</w:t>
      </w:r>
      <w:r>
        <w:rPr>
          <w:rFonts w:hint="eastAsia" w:ascii="仿宋_GB2312" w:hAnsi="宋体" w:eastAsia="仿宋_GB2312"/>
          <w:sz w:val="24"/>
          <w:lang w:val="de-DE"/>
        </w:rPr>
        <w:t xml:space="preserve">                </w:t>
      </w:r>
      <w:r>
        <w:rPr>
          <w:rFonts w:hint="eastAsia" w:ascii="仿宋_GB2312" w:hAnsi="宋体" w:eastAsia="仿宋_GB2312"/>
          <w:sz w:val="24"/>
        </w:rPr>
        <w:t xml:space="preserve">教案撰写人 </w:t>
      </w:r>
      <w:r>
        <w:rPr>
          <w:rFonts w:hint="eastAsia" w:ascii="仿宋_GB2312" w:hAnsi="宋体" w:eastAsia="仿宋_GB2312"/>
          <w:sz w:val="24"/>
          <w:lang w:eastAsia="zh-CN"/>
        </w:rPr>
        <w:t>杭贝蒂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  <w:t xml:space="preserve">Einheit </w:t>
            </w:r>
            <w:r>
              <w:rPr>
                <w:rFonts w:ascii="Times New Roman" w:hAnsi="Times New Roman" w:cs="Times New Roman" w:eastAsiaTheme="majorEastAsia"/>
                <w:bCs/>
                <w:sz w:val="20"/>
                <w:szCs w:val="20"/>
                <w:lang w:val="de-DE"/>
              </w:rPr>
              <w:t xml:space="preserve">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val="de-DE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  <w:t>1.Konzessivsatz und Infinitivkonstruktion zu beherrschen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  <w:t>2. Widersprüche auszudrücken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In der </w:t>
            </w:r>
            <w:r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  <w:t>7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. </w:t>
            </w:r>
            <w:r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  <w:t xml:space="preserve">Einheit handelt es sich um die Erzählung von vier Studenten.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</w:pPr>
            <w:r>
              <w:rPr>
                <w:rFonts w:ascii="Times New Roman" w:hAnsi="Times New Roman" w:cs="Times New Roman" w:eastAsiaTheme="majorEastAsia"/>
                <w:bCs/>
                <w:sz w:val="20"/>
                <w:szCs w:val="20"/>
              </w:rPr>
              <w:t xml:space="preserve">Schwerpunkt: </w:t>
            </w:r>
            <w:r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  <w:t>Konzessivsatz mit ,,obwohl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  <w:t xml:space="preserve">           Infinitivsatz mit haben...zu und sein...zu und scheinen...zu</w:t>
            </w:r>
          </w:p>
          <w:p>
            <w:pPr>
              <w:ind w:right="-50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7"/>
              <w:numPr>
                <w:ilvl w:val="0"/>
                <w:numId w:val="4"/>
              </w:numPr>
              <w:ind w:right="-50" w:firstLineChars="0"/>
              <w:rPr>
                <w:rFonts w:eastAsia="仿宋_GB2312" w:cs="Times New Roman"/>
                <w:b/>
                <w:bCs/>
                <w:szCs w:val="21"/>
              </w:rPr>
            </w:pPr>
            <w:r>
              <w:rPr>
                <w:rFonts w:eastAsia="仿宋_GB2312" w:cs="Times New Roman"/>
                <w:b/>
                <w:bCs/>
                <w:szCs w:val="21"/>
              </w:rPr>
              <w:t>Wiederholung, 2 Std.</w:t>
            </w:r>
          </w:p>
          <w:p>
            <w:pPr>
              <w:pStyle w:val="7"/>
              <w:numPr>
                <w:ilvl w:val="0"/>
                <w:numId w:val="4"/>
              </w:numPr>
              <w:ind w:right="-50" w:firstLineChars="0"/>
              <w:rPr>
                <w:rFonts w:eastAsia="仿宋_GB2312" w:cs="Times New Roman"/>
                <w:b/>
                <w:bCs/>
                <w:szCs w:val="21"/>
                <w:lang w:val="de-DE"/>
              </w:rPr>
            </w:pPr>
            <w:r>
              <w:rPr>
                <w:rFonts w:eastAsia="仿宋_GB2312" w:cs="Times New Roman"/>
                <w:b/>
                <w:bCs/>
                <w:szCs w:val="21"/>
              </w:rPr>
              <w:t>Gra</w:t>
            </w:r>
            <w:r>
              <w:rPr>
                <w:rFonts w:eastAsia="仿宋_GB2312" w:cs="Times New Roman"/>
                <w:b/>
                <w:bCs/>
                <w:szCs w:val="21"/>
                <w:lang w:val="de-DE"/>
              </w:rPr>
              <w:t>mmatik, 6 Std.</w:t>
            </w:r>
          </w:p>
          <w:p>
            <w:pPr>
              <w:ind w:right="-50" w:firstLine="420" w:firstLineChars="200"/>
              <w:rPr>
                <w:rFonts w:eastAsia="仿宋_GB2312" w:cs="Times New Roman"/>
                <w:bCs/>
                <w:szCs w:val="21"/>
                <w:lang w:val="de-DE"/>
              </w:rPr>
            </w:pPr>
            <w:r>
              <w:rPr>
                <w:rFonts w:eastAsia="仿宋_GB2312" w:cs="Times New Roman"/>
                <w:bCs/>
                <w:szCs w:val="21"/>
                <w:lang w:val="de-DE"/>
              </w:rPr>
              <w:t xml:space="preserve">2.1 </w:t>
            </w:r>
            <w:r>
              <w:rPr>
                <w:rFonts w:ascii="Times New Roman" w:hAnsi="Times New Roman" w:cs="Times New Roman" w:eastAsiaTheme="majorEastAsia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  <w:t>Konzessivsatz mit ,,obwohl</w:t>
            </w:r>
            <w:r>
              <w:rPr>
                <w:rFonts w:eastAsia="仿宋_GB2312" w:cs="Times New Roman"/>
                <w:bCs/>
                <w:szCs w:val="21"/>
                <w:lang w:val="de-DE"/>
              </w:rPr>
              <w:t>, 3 Std.</w:t>
            </w:r>
          </w:p>
          <w:p>
            <w:pPr>
              <w:pStyle w:val="7"/>
              <w:ind w:right="-50"/>
              <w:rPr>
                <w:rFonts w:eastAsia="仿宋_GB2312" w:cs="Times New Roman"/>
                <w:bCs/>
                <w:szCs w:val="21"/>
                <w:lang w:val="de-DE"/>
              </w:rPr>
            </w:pPr>
            <w:r>
              <w:rPr>
                <w:rFonts w:eastAsia="仿宋_GB2312" w:cs="Times New Roman"/>
                <w:bCs/>
                <w:szCs w:val="21"/>
                <w:lang w:val="de-DE"/>
              </w:rPr>
              <w:t xml:space="preserve">2.2 </w:t>
            </w:r>
            <w:r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  <w:t xml:space="preserve">Infinitivsatz mit haben...zu und sein...zu </w:t>
            </w:r>
            <w:r>
              <w:rPr>
                <w:rFonts w:eastAsia="仿宋_GB2312" w:cs="Times New Roman"/>
                <w:bCs/>
                <w:szCs w:val="21"/>
                <w:lang w:val="de-DE"/>
              </w:rPr>
              <w:t>, 1 Std.</w:t>
            </w:r>
          </w:p>
          <w:p>
            <w:pPr>
              <w:pStyle w:val="7"/>
              <w:ind w:left="370" w:right="-50" w:firstLine="105" w:firstLineChars="50"/>
              <w:rPr>
                <w:rFonts w:eastAsia="仿宋_GB2312" w:cs="Times New Roman"/>
                <w:bCs/>
                <w:szCs w:val="21"/>
                <w:lang w:val="de-DE"/>
              </w:rPr>
            </w:pPr>
            <w:r>
              <w:rPr>
                <w:rFonts w:eastAsia="仿宋_GB2312" w:cs="Times New Roman"/>
                <w:bCs/>
                <w:szCs w:val="21"/>
                <w:lang w:val="de-DE"/>
              </w:rPr>
              <w:t xml:space="preserve">2.3 </w:t>
            </w:r>
            <w:r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  <w:t>Infinitivsatz mit</w:t>
            </w:r>
            <w:r>
              <w:rPr>
                <w:rFonts w:eastAsia="仿宋_GB2312" w:cs="Times New Roman"/>
                <w:bCs/>
                <w:szCs w:val="21"/>
                <w:lang w:val="de-D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Cs w:val="21"/>
                <w:lang w:val="de-DE"/>
              </w:rPr>
              <w:t>scheinen...zu</w:t>
            </w:r>
            <w:bookmarkStart w:id="0" w:name="_GoBack"/>
            <w:bookmarkEnd w:id="0"/>
            <w:r>
              <w:rPr>
                <w:rFonts w:eastAsia="仿宋_GB2312" w:cs="Times New Roman"/>
                <w:bCs/>
                <w:szCs w:val="21"/>
                <w:lang w:val="de-DE"/>
              </w:rPr>
              <w:t>, 2 Std.</w:t>
            </w:r>
          </w:p>
          <w:p>
            <w:pPr>
              <w:pStyle w:val="7"/>
              <w:numPr>
                <w:ilvl w:val="0"/>
                <w:numId w:val="4"/>
              </w:numPr>
              <w:ind w:right="-50" w:firstLineChars="0"/>
              <w:rPr>
                <w:rFonts w:eastAsia="仿宋_GB2312" w:cs="Times New Roman"/>
                <w:b/>
                <w:bCs/>
                <w:szCs w:val="21"/>
                <w:lang w:val="de-DE"/>
              </w:rPr>
            </w:pPr>
            <w:r>
              <w:rPr>
                <w:rFonts w:eastAsia="仿宋_GB2312" w:cs="Times New Roman"/>
                <w:b/>
                <w:bCs/>
                <w:szCs w:val="21"/>
                <w:lang w:val="de-DE"/>
              </w:rPr>
              <w:t>Hörverstehen, 2 Std.</w:t>
            </w:r>
          </w:p>
          <w:p>
            <w:pPr>
              <w:pStyle w:val="7"/>
              <w:numPr>
                <w:ilvl w:val="0"/>
                <w:numId w:val="4"/>
              </w:numPr>
              <w:ind w:right="-50" w:firstLineChars="0"/>
              <w:rPr>
                <w:rFonts w:eastAsia="仿宋_GB2312" w:cs="Times New Roman"/>
                <w:b/>
                <w:bCs/>
                <w:szCs w:val="21"/>
                <w:lang w:val="de-DE"/>
              </w:rPr>
            </w:pPr>
            <w:r>
              <w:rPr>
                <w:rFonts w:eastAsia="仿宋_GB2312" w:cs="Times New Roman"/>
                <w:b/>
                <w:bCs/>
                <w:szCs w:val="21"/>
                <w:lang w:val="de-DE"/>
              </w:rPr>
              <w:t>Leseverstehen, 2 Std.</w:t>
            </w:r>
          </w:p>
          <w:p>
            <w:pPr>
              <w:pStyle w:val="7"/>
              <w:numPr>
                <w:ilvl w:val="0"/>
                <w:numId w:val="4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cs="Times New Roman"/>
                <w:b/>
                <w:bCs/>
                <w:szCs w:val="21"/>
                <w:lang w:val="de-DE"/>
              </w:rPr>
              <w:t>Intention, 2 Std</w:t>
            </w:r>
            <w:r>
              <w:rPr>
                <w:rFonts w:eastAsia="仿宋_GB2312"/>
                <w:bCs/>
                <w:szCs w:val="21"/>
                <w:lang w:val="de-DE"/>
              </w:rPr>
              <w:t>.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  <w:lang w:val="de-DE"/>
              </w:rPr>
            </w:pPr>
          </w:p>
          <w:p>
            <w:pPr>
              <w:widowControl/>
              <w:ind w:left="357"/>
              <w:jc w:val="left"/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  <w:t>Diskussion</w:t>
            </w:r>
          </w:p>
          <w:p>
            <w:pPr>
              <w:widowControl/>
              <w:ind w:left="357"/>
              <w:jc w:val="left"/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</w:pPr>
          </w:p>
          <w:p>
            <w:pPr>
              <w:widowControl/>
              <w:ind w:left="357"/>
              <w:jc w:val="left"/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0"/>
                <w:szCs w:val="20"/>
                <w:lang w:val="de-DE"/>
              </w:rPr>
              <w:t>Erkl</w:t>
            </w: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  <w:t>ärung</w:t>
            </w:r>
          </w:p>
          <w:p>
            <w:pPr>
              <w:widowControl/>
              <w:ind w:left="357"/>
              <w:jc w:val="left"/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</w:pPr>
          </w:p>
          <w:p>
            <w:pPr>
              <w:widowControl/>
              <w:ind w:left="357"/>
              <w:jc w:val="left"/>
              <w:rPr>
                <w:rFonts w:ascii="仿宋_GB2312" w:hAnsi="宋体" w:eastAsia="仿宋_GB2312"/>
                <w:bCs/>
                <w:szCs w:val="21"/>
                <w:lang w:val="de-DE"/>
              </w:rPr>
            </w:pPr>
            <w:r>
              <w:rPr>
                <w:rFonts w:ascii="Times New Roman" w:hAnsi="Times New Roman" w:eastAsia="仿宋_GB2312" w:cs="Times New Roman"/>
                <w:bCs/>
                <w:sz w:val="20"/>
                <w:szCs w:val="20"/>
                <w:lang w:val="de-DE"/>
              </w:rPr>
              <w:t>Übung</w:t>
            </w:r>
          </w:p>
          <w:p>
            <w:pPr>
              <w:ind w:right="-50"/>
              <w:rPr>
                <w:rFonts w:eastAsia="仿宋_GB2312"/>
                <w:bCs/>
                <w:szCs w:val="21"/>
                <w:lang w:val="de-DE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  <w:lang w:val="de-DE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  <w:lang w:val="de-DE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  <w:lang w:val="de-DE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ascii="仿宋_GB2312" w:eastAsia="仿宋_GB2312"/>
                <w:bCs/>
                <w:szCs w:val="21"/>
                <w:lang w:val="de-DE"/>
              </w:rPr>
              <w:t>Wiederholen und Hausaufgaben erledigen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  <w:lang w:val="de-DE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  <w:lang w:val="de-DE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  <w:lang w:val="de-DE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  <w:lang w:val="de-DE"/>
              </w:rPr>
            </w:pPr>
          </w:p>
        </w:tc>
      </w:tr>
    </w:tbl>
    <w:p>
      <w:pPr>
        <w:rPr>
          <w:lang w:val="de-DE"/>
        </w:rPr>
      </w:pPr>
    </w:p>
    <w:sectPr>
      <w:footerReference r:id="rId7" w:type="default"/>
      <w:footerReference r:id="rId8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3D1"/>
    <w:multiLevelType w:val="multilevel"/>
    <w:tmpl w:val="00CA63D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FA3A0E"/>
    <w:multiLevelType w:val="multilevel"/>
    <w:tmpl w:val="3EFA3A0E"/>
    <w:lvl w:ilvl="0" w:tentative="0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0" w:hanging="420"/>
      </w:pPr>
    </w:lvl>
    <w:lvl w:ilvl="2" w:tentative="0">
      <w:start w:val="1"/>
      <w:numFmt w:val="lowerRoman"/>
      <w:lvlText w:val="%3."/>
      <w:lvlJc w:val="right"/>
      <w:pPr>
        <w:ind w:left="1570" w:hanging="420"/>
      </w:pPr>
    </w:lvl>
    <w:lvl w:ilvl="3" w:tentative="0">
      <w:start w:val="1"/>
      <w:numFmt w:val="decimal"/>
      <w:lvlText w:val="%4."/>
      <w:lvlJc w:val="left"/>
      <w:pPr>
        <w:ind w:left="1990" w:hanging="420"/>
      </w:pPr>
    </w:lvl>
    <w:lvl w:ilvl="4" w:tentative="0">
      <w:start w:val="1"/>
      <w:numFmt w:val="lowerLetter"/>
      <w:lvlText w:val="%5)"/>
      <w:lvlJc w:val="left"/>
      <w:pPr>
        <w:ind w:left="2410" w:hanging="420"/>
      </w:pPr>
    </w:lvl>
    <w:lvl w:ilvl="5" w:tentative="0">
      <w:start w:val="1"/>
      <w:numFmt w:val="lowerRoman"/>
      <w:lvlText w:val="%6."/>
      <w:lvlJc w:val="right"/>
      <w:pPr>
        <w:ind w:left="2830" w:hanging="420"/>
      </w:pPr>
    </w:lvl>
    <w:lvl w:ilvl="6" w:tentative="0">
      <w:start w:val="1"/>
      <w:numFmt w:val="decimal"/>
      <w:lvlText w:val="%7."/>
      <w:lvlJc w:val="left"/>
      <w:pPr>
        <w:ind w:left="3250" w:hanging="420"/>
      </w:pPr>
    </w:lvl>
    <w:lvl w:ilvl="7" w:tentative="0">
      <w:start w:val="1"/>
      <w:numFmt w:val="lowerLetter"/>
      <w:lvlText w:val="%8)"/>
      <w:lvlJc w:val="left"/>
      <w:pPr>
        <w:ind w:left="3670" w:hanging="420"/>
      </w:pPr>
    </w:lvl>
    <w:lvl w:ilvl="8" w:tentative="0">
      <w:start w:val="1"/>
      <w:numFmt w:val="lowerRoman"/>
      <w:lvlText w:val="%9."/>
      <w:lvlJc w:val="right"/>
      <w:pPr>
        <w:ind w:left="4090" w:hanging="420"/>
      </w:pPr>
    </w:lvl>
  </w:abstractNum>
  <w:abstractNum w:abstractNumId="2">
    <w:nsid w:val="47EA1DDC"/>
    <w:multiLevelType w:val="multilevel"/>
    <w:tmpl w:val="47EA1DD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5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5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32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4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2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3">
    <w:nsid w:val="6D0A64E7"/>
    <w:multiLevelType w:val="multilevel"/>
    <w:tmpl w:val="6D0A64E7"/>
    <w:lvl w:ilvl="0" w:tentative="0">
      <w:start w:val="1"/>
      <w:numFmt w:val="decimal"/>
      <w:lvlText w:val="%1."/>
      <w:lvlJc w:val="left"/>
      <w:pPr>
        <w:ind w:left="370" w:hanging="420"/>
      </w:pPr>
    </w:lvl>
    <w:lvl w:ilvl="1" w:tentative="0">
      <w:start w:val="1"/>
      <w:numFmt w:val="lowerLetter"/>
      <w:lvlText w:val="%2)"/>
      <w:lvlJc w:val="left"/>
      <w:pPr>
        <w:ind w:left="790" w:hanging="420"/>
      </w:pPr>
    </w:lvl>
    <w:lvl w:ilvl="2" w:tentative="0">
      <w:start w:val="1"/>
      <w:numFmt w:val="lowerRoman"/>
      <w:lvlText w:val="%3."/>
      <w:lvlJc w:val="right"/>
      <w:pPr>
        <w:ind w:left="1210" w:hanging="420"/>
      </w:pPr>
    </w:lvl>
    <w:lvl w:ilvl="3" w:tentative="0">
      <w:start w:val="1"/>
      <w:numFmt w:val="decimal"/>
      <w:lvlText w:val="%4."/>
      <w:lvlJc w:val="left"/>
      <w:pPr>
        <w:ind w:left="1630" w:hanging="420"/>
      </w:pPr>
    </w:lvl>
    <w:lvl w:ilvl="4" w:tentative="0">
      <w:start w:val="1"/>
      <w:numFmt w:val="lowerLetter"/>
      <w:lvlText w:val="%5)"/>
      <w:lvlJc w:val="left"/>
      <w:pPr>
        <w:ind w:left="2050" w:hanging="420"/>
      </w:pPr>
    </w:lvl>
    <w:lvl w:ilvl="5" w:tentative="0">
      <w:start w:val="1"/>
      <w:numFmt w:val="lowerRoman"/>
      <w:lvlText w:val="%6."/>
      <w:lvlJc w:val="right"/>
      <w:pPr>
        <w:ind w:left="2470" w:hanging="420"/>
      </w:pPr>
    </w:lvl>
    <w:lvl w:ilvl="6" w:tentative="0">
      <w:start w:val="1"/>
      <w:numFmt w:val="decimal"/>
      <w:lvlText w:val="%7."/>
      <w:lvlJc w:val="left"/>
      <w:pPr>
        <w:ind w:left="2890" w:hanging="420"/>
      </w:pPr>
    </w:lvl>
    <w:lvl w:ilvl="7" w:tentative="0">
      <w:start w:val="1"/>
      <w:numFmt w:val="lowerLetter"/>
      <w:lvlText w:val="%8)"/>
      <w:lvlJc w:val="left"/>
      <w:pPr>
        <w:ind w:left="3310" w:hanging="420"/>
      </w:pPr>
    </w:lvl>
    <w:lvl w:ilvl="8" w:tentative="0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787"/>
    <w:rsid w:val="000F56DF"/>
    <w:rsid w:val="00114943"/>
    <w:rsid w:val="001254B4"/>
    <w:rsid w:val="00131C6C"/>
    <w:rsid w:val="001B514A"/>
    <w:rsid w:val="001B545D"/>
    <w:rsid w:val="00272AB9"/>
    <w:rsid w:val="00282AB2"/>
    <w:rsid w:val="002B0CE1"/>
    <w:rsid w:val="002D1EF0"/>
    <w:rsid w:val="003A0D4E"/>
    <w:rsid w:val="004049E2"/>
    <w:rsid w:val="005C0CEF"/>
    <w:rsid w:val="006313EB"/>
    <w:rsid w:val="0066767E"/>
    <w:rsid w:val="00681744"/>
    <w:rsid w:val="00691787"/>
    <w:rsid w:val="007E7E5A"/>
    <w:rsid w:val="0083343A"/>
    <w:rsid w:val="00877B54"/>
    <w:rsid w:val="008C27EF"/>
    <w:rsid w:val="0091447D"/>
    <w:rsid w:val="009F67F6"/>
    <w:rsid w:val="00A132E9"/>
    <w:rsid w:val="00A746AC"/>
    <w:rsid w:val="00C15A35"/>
    <w:rsid w:val="00C857C7"/>
    <w:rsid w:val="00C91488"/>
    <w:rsid w:val="00CF1D2A"/>
    <w:rsid w:val="00D45C87"/>
    <w:rsid w:val="00D50276"/>
    <w:rsid w:val="00DD7E81"/>
    <w:rsid w:val="00E65560"/>
    <w:rsid w:val="00EC2AAE"/>
    <w:rsid w:val="00ED371B"/>
    <w:rsid w:val="00F005DC"/>
    <w:rsid w:val="00F03782"/>
    <w:rsid w:val="00F716CE"/>
    <w:rsid w:val="0F617E76"/>
    <w:rsid w:val="131875D5"/>
    <w:rsid w:val="19E5017C"/>
    <w:rsid w:val="3DC57567"/>
    <w:rsid w:val="508A7ACD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8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460</Words>
  <Characters>2626</Characters>
  <Lines>21</Lines>
  <Paragraphs>6</Paragraphs>
  <TotalTime>0</TotalTime>
  <ScaleCrop>false</ScaleCrop>
  <LinksUpToDate>false</LinksUpToDate>
  <CharactersWithSpaces>3080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2018-02-23T06:32:00Z</dcterms:created>
  <dc:creator>jq-jwc-1</dc:creator>
  <cp:lastModifiedBy>Bettybunny</cp:lastModifiedBy>
  <dcterms:modified xsi:type="dcterms:W3CDTF">2018-09-11T04:01:30Z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