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F16CC0">
      <w:pPr>
        <w:snapToGrid w:val="0"/>
        <w:jc w:val="center"/>
        <w:rPr>
          <w:sz w:val="6"/>
          <w:szCs w:val="6"/>
        </w:rPr>
      </w:pPr>
    </w:p>
    <w:p w14:paraId="5938D084">
      <w:pPr>
        <w:snapToGrid w:val="0"/>
        <w:jc w:val="center"/>
        <w:rPr>
          <w:sz w:val="6"/>
          <w:szCs w:val="6"/>
        </w:rPr>
      </w:pPr>
    </w:p>
    <w:p w14:paraId="5E72D25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4DE880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D50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774DBD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7A7B8D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英语语音</w:t>
            </w:r>
          </w:p>
        </w:tc>
      </w:tr>
      <w:tr w14:paraId="56B98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26FDED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D7D34B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2020200</w:t>
            </w:r>
          </w:p>
        </w:tc>
        <w:tc>
          <w:tcPr>
            <w:tcW w:w="1314" w:type="dxa"/>
            <w:vAlign w:val="center"/>
          </w:tcPr>
          <w:p w14:paraId="6786A70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9F3BE2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130456B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94B44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16F09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74875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30A8DC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马晓彦</w:t>
            </w:r>
          </w:p>
        </w:tc>
        <w:tc>
          <w:tcPr>
            <w:tcW w:w="1314" w:type="dxa"/>
            <w:vAlign w:val="center"/>
          </w:tcPr>
          <w:p w14:paraId="4FF2EF0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7865D80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09054</w:t>
            </w:r>
          </w:p>
        </w:tc>
        <w:tc>
          <w:tcPr>
            <w:tcW w:w="1753" w:type="dxa"/>
            <w:vAlign w:val="center"/>
          </w:tcPr>
          <w:p w14:paraId="69F4AAE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870EE3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62DCE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B1CFA2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FAE724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英语B24级1-3班</w:t>
            </w:r>
          </w:p>
        </w:tc>
        <w:tc>
          <w:tcPr>
            <w:tcW w:w="1314" w:type="dxa"/>
            <w:vAlign w:val="center"/>
          </w:tcPr>
          <w:p w14:paraId="0996056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0EA458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B24-1:</w:t>
            </w:r>
            <w:r>
              <w:rPr>
                <w:rFonts w:eastAsia="宋体"/>
                <w:sz w:val="21"/>
                <w:szCs w:val="21"/>
                <w:lang w:eastAsia="zh-CN"/>
              </w:rPr>
              <w:t>44</w:t>
            </w:r>
          </w:p>
          <w:p w14:paraId="389250FB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B24-2:</w:t>
            </w:r>
            <w:r>
              <w:rPr>
                <w:rFonts w:eastAsia="宋体"/>
                <w:sz w:val="21"/>
                <w:szCs w:val="21"/>
                <w:lang w:eastAsia="zh-CN"/>
              </w:rPr>
              <w:t>44</w:t>
            </w:r>
          </w:p>
          <w:p w14:paraId="13667306">
            <w:pPr>
              <w:tabs>
                <w:tab w:val="left" w:pos="532"/>
              </w:tabs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B24-3:</w:t>
            </w:r>
            <w:r>
              <w:rPr>
                <w:rFonts w:eastAsia="宋体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753" w:type="dxa"/>
            <w:vAlign w:val="center"/>
          </w:tcPr>
          <w:p w14:paraId="4F56E2D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D524C1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外国语329</w:t>
            </w:r>
          </w:p>
        </w:tc>
      </w:tr>
      <w:tr w14:paraId="3E97B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7498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C5BA84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周四上午10；00-11；30， 外国语9214</w:t>
            </w:r>
          </w:p>
        </w:tc>
      </w:tr>
      <w:tr w14:paraId="1E62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8932A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000365A">
            <w:pPr>
              <w:adjustRightInd w:val="0"/>
              <w:snapToGrid w:val="0"/>
              <w:spacing w:line="288" w:lineRule="auto"/>
              <w:jc w:val="both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https://mooc2-ans.chaoxing.com/mooc2-ans/mycourse/tch?courseid=245338761&amp;clazzid=103908778&amp;cpi=33776820&amp;enc=ec3ba21f9b803ab736ba918c7e7050a8&amp;t=1725607391688&amp;pageHeader=-1</w:t>
            </w:r>
          </w:p>
        </w:tc>
      </w:tr>
      <w:tr w14:paraId="7879D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CF40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AD1FF5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《英语泛读教程2》刘乃银 ISBN9787040317503 高等教育出版社 第3版</w:t>
            </w:r>
          </w:p>
        </w:tc>
      </w:tr>
      <w:tr w14:paraId="35333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C1D21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6F98B94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《英语语音语调教程》，王桂珍，高等教育出版社，2011年5月第2版；</w:t>
            </w:r>
          </w:p>
          <w:p w14:paraId="49588E8F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《语音教程》，刘森，上海外语教育出版社，2012年10月第1版</w:t>
            </w:r>
          </w:p>
          <w:p w14:paraId="2D3462D2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《英语语音练习手册》， 张冠林，外语教研出版社，2006年2月第2版</w:t>
            </w:r>
          </w:p>
        </w:tc>
      </w:tr>
    </w:tbl>
    <w:p w14:paraId="078E3C6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762966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3473"/>
        <w:gridCol w:w="1590"/>
        <w:gridCol w:w="2469"/>
      </w:tblGrid>
      <w:tr w14:paraId="2B3FC7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C2D62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092A32E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47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731A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333EA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D235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54A5B7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4E77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4A980E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B5989">
            <w:pPr>
              <w:widowControl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Course Introduction &amp; Unit 1 </w:t>
            </w:r>
          </w:p>
          <w:p w14:paraId="5AC1AA30">
            <w:pPr>
              <w:widowControl/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Basic Concept: Syllables, Stress and Rhythm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FEA4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E481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2C3AD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1652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66F84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C85E0E">
            <w:pPr>
              <w:snapToGrid w:val="0"/>
              <w:spacing w:line="300" w:lineRule="auto"/>
              <w:jc w:val="both"/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Consonants I：Unit 2 + Unit3 (1) : Stops &amp; Fricatives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4B129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5DF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1D82D8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4F9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48668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0F611">
            <w:pPr>
              <w:widowControl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Consonants II：Unit 3(2) + Unit 4  </w:t>
            </w:r>
          </w:p>
          <w:p w14:paraId="447FBE7A">
            <w:pPr>
              <w:widowControl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>Affricates &amp; Nasals, Approximants &amp; Laterals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64DF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A84C9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5B2DCE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9E1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0E8D22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31654">
            <w:pPr>
              <w:widowControl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Vowels I: Unit 5 </w:t>
            </w:r>
          </w:p>
          <w:p w14:paraId="0EE8C542">
            <w:pPr>
              <w:widowControl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Front Vowels &amp; Central Vowels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FBDED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BE54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14B8A8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A41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564B60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B8D52">
            <w:pPr>
              <w:widowControl/>
              <w:spacing w:before="180" w:beforeLines="50" w:after="180" w:afterLines="50" w:line="288" w:lineRule="auto"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Vowels II:  Unit 6 &amp; Unit 7  </w:t>
            </w:r>
          </w:p>
          <w:p w14:paraId="058612DD">
            <w:pPr>
              <w:widowControl/>
              <w:spacing w:before="180" w:beforeLines="50" w:after="180" w:afterLines="50" w:line="288" w:lineRule="auto"/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Back Vowels &amp; Diphthongs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9CAC5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03D19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176DAD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9F0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621B07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416C3">
            <w:pP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>Test 1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41461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测试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F73B68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笔试</w:t>
            </w:r>
          </w:p>
        </w:tc>
      </w:tr>
      <w:tr w14:paraId="0D47ED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B11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606F01A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C1FA82">
            <w:pPr>
              <w:rPr>
                <w:rFonts w:ascii="Arial" w:hAnsi="Arial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Unit 8 Stressed and Unstressed Syllables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323B3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57F01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378C71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9AD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1A5BD2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3B912">
            <w:pPr>
              <w:rPr>
                <w:rFonts w:ascii="Arial" w:hAnsi="Arial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>Unit 9 Words in a Sentence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365B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154CF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0DB1A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D143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1A2BCE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7934A">
            <w:pP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Unit 10 Strong and Weak Forms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D0A4C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AD497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69C613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79F4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547B6D7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33EF8">
            <w:pP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>Unit 11</w:t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Linking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306D2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EDCA14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180BC3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DBA6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68767B6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031AF">
            <w:pP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Test 2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9EFF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测试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E4039F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口试</w:t>
            </w:r>
          </w:p>
        </w:tc>
      </w:tr>
      <w:tr w14:paraId="23017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ED9F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69EC38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235CA8">
            <w:pP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>Unit 12</w:t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Rhythm of English Speech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A1EDB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A796FF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6F28A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12AD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C9ED8F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7FB77">
            <w:pPr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>Unit 13</w:t>
            </w:r>
            <w:r>
              <w:rPr>
                <w:rFonts w:hint="eastAsia" w:ascii="Arial" w:hAnsi="Arial" w:eastAsia="宋体" w:cs="Arial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Types of Intonation in English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B304BB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5648F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285E0F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067CE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5D9F610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085FB">
            <w:pPr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Unit 14 Intonation Units of English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55FE5D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1DA54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13A832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A9596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39D2776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D0460A">
            <w:pPr>
              <w:rPr>
                <w:rFonts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 xml:space="preserve">Unit 15  Functions and Uses of English Intonation 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276CCD">
            <w:pPr>
              <w:widowControl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讲解、模拟、练习、</w:t>
            </w:r>
            <w:r>
              <w:rPr>
                <w:color w:val="000000"/>
                <w:sz w:val="20"/>
                <w:szCs w:val="20"/>
              </w:rPr>
              <w:t>讲评</w:t>
            </w: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、讨论、</w:t>
            </w:r>
            <w:r>
              <w:rPr>
                <w:rFonts w:hint="eastAsia"/>
                <w:color w:val="000000"/>
                <w:sz w:val="20"/>
                <w:szCs w:val="20"/>
              </w:rPr>
              <w:t>纠音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BDAE5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语音训练</w:t>
            </w:r>
          </w:p>
        </w:tc>
      </w:tr>
      <w:tr w14:paraId="7E98B1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DCF0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6302044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893FD">
            <w:pPr>
              <w:widowControl/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sz w:val="21"/>
                <w:szCs w:val="21"/>
                <w:lang w:eastAsia="zh-CN"/>
              </w:rPr>
              <w:t>Final Examination</w:t>
            </w:r>
          </w:p>
        </w:tc>
        <w:tc>
          <w:tcPr>
            <w:tcW w:w="15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2CDD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eastAsia="zh-CN"/>
              </w:rPr>
              <w:t>口试</w:t>
            </w:r>
          </w:p>
        </w:tc>
        <w:tc>
          <w:tcPr>
            <w:tcW w:w="2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719D4">
            <w:pPr>
              <w:widowControl/>
              <w:jc w:val="center"/>
              <w:rPr>
                <w:rFonts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t>口试</w:t>
            </w:r>
          </w:p>
        </w:tc>
      </w:tr>
    </w:tbl>
    <w:p w14:paraId="4E4D2DC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F66B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34CF04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FAE78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50EA9E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EA77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82148A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7C5C6FA9">
            <w:pPr>
              <w:pStyle w:val="11"/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73DC1742">
            <w:pPr>
              <w:pStyle w:val="11"/>
            </w:pPr>
            <w:r>
              <w:rPr>
                <w:rFonts w:hint="eastAsia"/>
              </w:rPr>
              <w:t>笔试</w:t>
            </w:r>
          </w:p>
        </w:tc>
      </w:tr>
      <w:tr w14:paraId="169DB5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B13CDE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32EECAA7">
            <w:pPr>
              <w:pStyle w:val="11"/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3039AFC1">
            <w:pPr>
              <w:pStyle w:val="11"/>
            </w:pPr>
            <w:r>
              <w:rPr>
                <w:rFonts w:hint="eastAsia"/>
              </w:rPr>
              <w:t>口试</w:t>
            </w:r>
          </w:p>
        </w:tc>
      </w:tr>
      <w:tr w14:paraId="3DFD1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4C302E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3BC4A041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  <w:vAlign w:val="center"/>
          </w:tcPr>
          <w:p w14:paraId="52733042">
            <w:pPr>
              <w:pStyle w:val="11"/>
            </w:pPr>
            <w:r>
              <w:rPr>
                <w:rFonts w:hint="eastAsia" w:ascii="宋体" w:hAnsi="宋体"/>
                <w:bCs/>
                <w:szCs w:val="20"/>
              </w:rPr>
              <w:t>课程参与+实践报告</w:t>
            </w:r>
          </w:p>
        </w:tc>
      </w:tr>
      <w:tr w14:paraId="5D6061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B92F7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tcBorders>
              <w:bottom w:val="single" w:color="auto" w:sz="4" w:space="0"/>
            </w:tcBorders>
            <w:vAlign w:val="center"/>
          </w:tcPr>
          <w:p w14:paraId="67550C73">
            <w:pPr>
              <w:pStyle w:val="11"/>
            </w:pPr>
            <w:r>
              <w:rPr>
                <w:rFonts w:hint="eastAsia"/>
              </w:rPr>
              <w:t>45%</w:t>
            </w:r>
          </w:p>
        </w:tc>
        <w:tc>
          <w:tcPr>
            <w:tcW w:w="5387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5BE84197">
            <w:pPr>
              <w:pStyle w:val="11"/>
            </w:pPr>
            <w:r>
              <w:rPr>
                <w:rFonts w:hint="eastAsia"/>
              </w:rPr>
              <w:t>期末口试</w:t>
            </w:r>
          </w:p>
        </w:tc>
      </w:tr>
    </w:tbl>
    <w:p w14:paraId="21F42A2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5AE1AF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113030</wp:posOffset>
            </wp:positionV>
            <wp:extent cx="840105" cy="605155"/>
            <wp:effectExtent l="0" t="0" r="0" b="8255"/>
            <wp:wrapTight wrapText="bothSides">
              <wp:wrapPolygon>
                <wp:start x="16147" y="521"/>
                <wp:lineTo x="4131" y="1564"/>
                <wp:lineTo x="1878" y="2607"/>
                <wp:lineTo x="2253" y="8862"/>
                <wp:lineTo x="0" y="11469"/>
                <wp:lineTo x="0" y="14596"/>
                <wp:lineTo x="15396" y="17203"/>
                <wp:lineTo x="12767" y="17724"/>
                <wp:lineTo x="12016" y="19288"/>
                <wp:lineTo x="12767" y="20852"/>
                <wp:lineTo x="15396" y="20852"/>
                <wp:lineTo x="15771" y="20852"/>
                <wp:lineTo x="20653" y="14075"/>
                <wp:lineTo x="20278" y="5213"/>
                <wp:lineTo x="17649" y="521"/>
                <wp:lineTo x="16147" y="521"/>
              </wp:wrapPolygon>
            </wp:wrapTight>
            <wp:docPr id="5" name="图片 5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E2E0D4">
                            <a:alpha val="100000"/>
                          </a:srgbClr>
                        </a:clrFrom>
                        <a:clrTo>
                          <a:srgbClr val="E2E0D4">
                            <a:alpha val="100000"/>
                            <a:alpha val="0"/>
                          </a:srgbClr>
                        </a:clrTo>
                      </a:clrChange>
                      <a:biLevel thresh="50000"/>
                      <a:lum contras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3126105</wp:posOffset>
            </wp:positionH>
            <wp:positionV relativeFrom="paragraph">
              <wp:posOffset>79375</wp:posOffset>
            </wp:positionV>
            <wp:extent cx="1053465" cy="447040"/>
            <wp:effectExtent l="0" t="0" r="12700" b="5715"/>
            <wp:wrapTight wrapText="bothSides">
              <wp:wrapPolygon>
                <wp:start x="0" y="0"/>
                <wp:lineTo x="0" y="21170"/>
                <wp:lineTo x="21261" y="21170"/>
                <wp:lineTo x="21261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3465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2024.9.1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3B02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768D27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420D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B52292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F89DB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9DF146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39DF146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5175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ODU5MjUwZDViZDQxMzM5YWZlNGQ3OTAyYmVlN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1AA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298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5C68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6336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ED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57D4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C7ED9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145C1C"/>
    <w:rsid w:val="0B02141F"/>
    <w:rsid w:val="0DB76A4A"/>
    <w:rsid w:val="14A8633C"/>
    <w:rsid w:val="199D2E85"/>
    <w:rsid w:val="1B9B294B"/>
    <w:rsid w:val="27D31DFA"/>
    <w:rsid w:val="2E59298A"/>
    <w:rsid w:val="34C603ED"/>
    <w:rsid w:val="375241BA"/>
    <w:rsid w:val="37576857"/>
    <w:rsid w:val="37E50B00"/>
    <w:rsid w:val="39F71049"/>
    <w:rsid w:val="3C0812EB"/>
    <w:rsid w:val="42E47C90"/>
    <w:rsid w:val="458D0AB3"/>
    <w:rsid w:val="49DF08B3"/>
    <w:rsid w:val="4DB442E7"/>
    <w:rsid w:val="53B65679"/>
    <w:rsid w:val="557961B5"/>
    <w:rsid w:val="59F77558"/>
    <w:rsid w:val="5C514191"/>
    <w:rsid w:val="64D8544F"/>
    <w:rsid w:val="65310993"/>
    <w:rsid w:val="698F557F"/>
    <w:rsid w:val="6A4D243B"/>
    <w:rsid w:val="6B225676"/>
    <w:rsid w:val="6E256335"/>
    <w:rsid w:val="6E902D15"/>
    <w:rsid w:val="6F57242A"/>
    <w:rsid w:val="700912C5"/>
    <w:rsid w:val="74F62C86"/>
    <w:rsid w:val="7F98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08CF3E-BCD6-4F86-9D12-1D3D50265B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747</Words>
  <Characters>1239</Characters>
  <Lines>11</Lines>
  <Paragraphs>3</Paragraphs>
  <TotalTime>32</TotalTime>
  <ScaleCrop>false</ScaleCrop>
  <LinksUpToDate>false</LinksUpToDate>
  <CharactersWithSpaces>1389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2024-09-05T05:42:00Z</dcterms:created>
  <dc:creator>*****</dc:creator>
  <cp:lastModifiedBy>MI</cp:lastModifiedBy>
  <cp:lastPrinted>2015-03-18T03:45:00Z</cp:lastPrinted>
  <dcterms:modified xsi:type="dcterms:W3CDTF">2024-09-06T07:24:42Z</dcterms:modified>
  <dc:title>上海建桥学院教学进度计划表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FEA27162E3654C9E98537490C455AE3C_13</vt:lpwstr>
  </property>
</Properties>
</file>