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33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  <w:lang w:eastAsia="zh-CN"/>
        </w:rPr>
        <w:t>日语</w:t>
      </w:r>
      <w:r>
        <w:rPr>
          <w:rFonts w:hint="eastAsia"/>
          <w:b/>
          <w:sz w:val="28"/>
          <w:szCs w:val="30"/>
          <w:lang w:val="en-US" w:eastAsia="zh-CN"/>
        </w:rPr>
        <w:t>语法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 xml:space="preserve">【Japanese </w:t>
      </w:r>
      <w:r>
        <w:rPr>
          <w:rFonts w:hint="eastAsia"/>
          <w:b/>
          <w:sz w:val="28"/>
          <w:szCs w:val="30"/>
          <w:lang w:val="en-US" w:eastAsia="zh-CN"/>
        </w:rPr>
        <w:t>G</w:t>
      </w:r>
      <w:r>
        <w:rPr>
          <w:rFonts w:hint="eastAsia"/>
          <w:b/>
          <w:sz w:val="28"/>
          <w:szCs w:val="30"/>
        </w:rPr>
        <w:t>rammar】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2020090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学科专业基础必修课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 w:val="0"/>
          <w:bCs w:val="0"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 w:val="0"/>
          <w:bCs w:val="0"/>
          <w:color w:val="000000"/>
          <w:sz w:val="20"/>
          <w:szCs w:val="20"/>
          <w:lang w:eastAsia="zh-CN"/>
        </w:rPr>
        <w:t>外国语学院日语系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pacing w:line="288" w:lineRule="auto"/>
        <w:ind w:firstLine="770" w:firstLineChars="385"/>
        <w:rPr>
          <w:rFonts w:ascii="宋体" w:hAnsi="宋体" w:eastAsia="宋体" w:cs="宋体"/>
          <w:sz w:val="20"/>
        </w:rPr>
      </w:pPr>
      <w:r>
        <w:rPr>
          <w:rFonts w:ascii="宋体" w:hAnsi="宋体" w:eastAsia="宋体" w:cs="宋体"/>
          <w:sz w:val="20"/>
        </w:rPr>
        <w:t>教材【</w:t>
      </w:r>
      <w:r>
        <w:rPr>
          <w:rFonts w:hint="eastAsia" w:asciiTheme="minorEastAsia" w:hAnsiTheme="minorEastAsia" w:eastAsiaTheme="minorEastAsia" w:cstheme="minorEastAsia"/>
          <w:sz w:val="20"/>
        </w:rPr>
        <w:t>《</w:t>
      </w:r>
      <w:r>
        <w:rPr>
          <w:rFonts w:hint="eastAsia" w:asciiTheme="minorEastAsia" w:hAnsiTheme="minorEastAsia" w:eastAsiaTheme="minorEastAsia" w:cstheme="minorEastAsia"/>
          <w:sz w:val="20"/>
          <w:lang w:val="en-US" w:eastAsia="zh-CN"/>
        </w:rPr>
        <w:t>最新实用日语语法 中高级</w:t>
      </w:r>
      <w:r>
        <w:rPr>
          <w:rFonts w:hint="eastAsia" w:asciiTheme="minorEastAsia" w:hAnsiTheme="minorEastAsia" w:eastAsiaTheme="minorEastAsia" w:cstheme="minorEastAsia"/>
          <w:sz w:val="20"/>
        </w:rPr>
        <w:t>》，</w:t>
      </w:r>
      <w:r>
        <w:rPr>
          <w:rFonts w:hint="eastAsia" w:asciiTheme="minorEastAsia" w:hAnsiTheme="minorEastAsia" w:eastAsiaTheme="minorEastAsia" w:cstheme="minorEastAsia"/>
          <w:sz w:val="20"/>
          <w:lang w:val="en-US" w:eastAsia="zh-CN"/>
        </w:rPr>
        <w:t>邱根成等</w:t>
      </w:r>
      <w:r>
        <w:rPr>
          <w:rFonts w:hint="eastAsia" w:asciiTheme="minorEastAsia" w:hAnsiTheme="minorEastAsia" w:eastAsiaTheme="minorEastAsia" w:cstheme="minorEastAsia"/>
          <w:sz w:val="20"/>
        </w:rPr>
        <w:t>，</w:t>
      </w:r>
      <w:r>
        <w:rPr>
          <w:rFonts w:hint="eastAsia" w:asciiTheme="minorEastAsia" w:hAnsiTheme="minorEastAsia" w:eastAsiaTheme="minorEastAsia" w:cstheme="minorEastAsia"/>
          <w:sz w:val="20"/>
          <w:lang w:val="en-US" w:eastAsia="zh-CN"/>
        </w:rPr>
        <w:t>上海译文</w:t>
      </w:r>
      <w:r>
        <w:rPr>
          <w:rFonts w:hint="eastAsia" w:asciiTheme="minorEastAsia" w:hAnsiTheme="minorEastAsia" w:eastAsiaTheme="minorEastAsia" w:cstheme="minorEastAsia"/>
          <w:sz w:val="20"/>
        </w:rPr>
        <w:t>出版社，201</w:t>
      </w:r>
      <w:r>
        <w:rPr>
          <w:rFonts w:hint="eastAsia" w:asciiTheme="minorEastAsia" w:hAnsiTheme="minorEastAsia" w:eastAsiaTheme="minorEastAsia" w:cstheme="minorEastAsia"/>
          <w:sz w:val="2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0"/>
        </w:rPr>
        <w:t>年6月第</w:t>
      </w:r>
      <w:r>
        <w:rPr>
          <w:rFonts w:hint="eastAsia" w:asciiTheme="minorEastAsia" w:hAnsiTheme="minorEastAsia" w:eastAsiaTheme="minorEastAsia" w:cstheme="minorEastAsia"/>
          <w:sz w:val="2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0"/>
        </w:rPr>
        <w:t>版</w:t>
      </w:r>
      <w:r>
        <w:rPr>
          <w:rFonts w:ascii="宋体" w:hAnsi="宋体" w:eastAsia="宋体" w:cs="宋体"/>
          <w:sz w:val="20"/>
        </w:rPr>
        <w:t>】</w:t>
      </w:r>
    </w:p>
    <w:p>
      <w:pPr>
        <w:spacing w:line="288" w:lineRule="auto"/>
        <w:ind w:firstLine="770" w:firstLineChars="385"/>
        <w:rPr>
          <w:rFonts w:ascii="宋体" w:hAnsi="宋体" w:eastAsia="宋体" w:cs="宋体"/>
          <w:sz w:val="20"/>
        </w:rPr>
      </w:pPr>
      <w:r>
        <w:rPr>
          <w:rFonts w:ascii="宋体" w:hAnsi="宋体" w:eastAsia="宋体" w:cs="宋体"/>
          <w:sz w:val="20"/>
        </w:rPr>
        <w:t>参考书目【《</w:t>
      </w:r>
      <w:r>
        <w:rPr>
          <w:rFonts w:hint="eastAsia" w:ascii="宋体" w:hAnsi="宋体" w:eastAsia="宋体" w:cs="宋体"/>
          <w:sz w:val="20"/>
        </w:rPr>
        <w:t>最新日语语法大全</w:t>
      </w:r>
      <w:r>
        <w:rPr>
          <w:rFonts w:ascii="宋体" w:hAnsi="宋体" w:eastAsia="宋体" w:cs="宋体"/>
          <w:sz w:val="20"/>
        </w:rPr>
        <w:t>》，</w:t>
      </w:r>
      <w:r>
        <w:rPr>
          <w:rFonts w:hint="eastAsia" w:ascii="宋体" w:hAnsi="宋体" w:eastAsia="宋体" w:cs="宋体"/>
          <w:sz w:val="20"/>
        </w:rPr>
        <w:t>钱红日</w:t>
      </w:r>
      <w:r>
        <w:rPr>
          <w:rFonts w:ascii="宋体" w:hAnsi="宋体" w:eastAsia="宋体" w:cs="宋体"/>
          <w:sz w:val="20"/>
        </w:rPr>
        <w:t>，</w:t>
      </w:r>
      <w:r>
        <w:rPr>
          <w:rFonts w:hint="eastAsia" w:ascii="宋体" w:hAnsi="宋体" w:eastAsia="宋体" w:cs="宋体"/>
          <w:sz w:val="20"/>
        </w:rPr>
        <w:t>北京语言大学出版社</w:t>
      </w:r>
      <w:r>
        <w:rPr>
          <w:rFonts w:ascii="宋体" w:hAnsi="宋体" w:eastAsia="宋体" w:cs="宋体"/>
          <w:sz w:val="20"/>
        </w:rPr>
        <w:t>，</w:t>
      </w:r>
      <w:r>
        <w:rPr>
          <w:rFonts w:hint="eastAsia" w:asciiTheme="minorEastAsia" w:hAnsiTheme="minorEastAsia" w:eastAsiaTheme="minorEastAsia" w:cstheme="minorEastAsia"/>
          <w:sz w:val="20"/>
        </w:rPr>
        <w:t>201</w:t>
      </w:r>
      <w:r>
        <w:rPr>
          <w:rFonts w:hint="eastAsia" w:asciiTheme="minorEastAsia" w:hAnsiTheme="minorEastAsia" w:eastAsiaTheme="minorEastAsia" w:cstheme="minorEastAsia"/>
          <w:sz w:val="20"/>
          <w:lang w:val="en-US" w:eastAsia="zh-CN"/>
        </w:rPr>
        <w:t>8年5月</w:t>
      </w:r>
      <w:r>
        <w:rPr>
          <w:rFonts w:hint="eastAsia" w:asciiTheme="minorEastAsia" w:hAnsiTheme="minorEastAsia" w:eastAsiaTheme="minorEastAsia" w:cstheme="minorEastAsia"/>
          <w:sz w:val="20"/>
        </w:rPr>
        <w:t>第</w:t>
      </w:r>
      <w:r>
        <w:rPr>
          <w:rFonts w:hint="eastAsia" w:asciiTheme="minorEastAsia" w:hAnsiTheme="minorEastAsia" w:eastAsiaTheme="minorEastAsia" w:cstheme="minorEastAsia"/>
          <w:sz w:val="2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0"/>
        </w:rPr>
        <w:t>版</w:t>
      </w:r>
      <w:r>
        <w:rPr>
          <w:rFonts w:ascii="宋体" w:hAnsi="宋体" w:eastAsia="宋体" w:cs="宋体"/>
          <w:sz w:val="20"/>
        </w:rPr>
        <w:t>】</w:t>
      </w:r>
    </w:p>
    <w:p>
      <w:pPr>
        <w:spacing w:line="288" w:lineRule="auto"/>
        <w:ind w:firstLine="1600" w:firstLineChars="800"/>
        <w:rPr>
          <w:rFonts w:ascii="宋体" w:hAnsi="宋体" w:eastAsia="宋体" w:cs="宋体"/>
          <w:sz w:val="20"/>
        </w:rPr>
      </w:pPr>
      <w:r>
        <w:rPr>
          <w:rFonts w:ascii="宋体" w:hAnsi="宋体" w:eastAsia="宋体" w:cs="宋体"/>
          <w:sz w:val="20"/>
        </w:rPr>
        <w:t>【《</w:t>
      </w:r>
      <w:r>
        <w:rPr>
          <w:rFonts w:hint="eastAsia" w:ascii="宋体" w:hAnsi="宋体" w:eastAsia="宋体" w:cs="宋体"/>
          <w:sz w:val="20"/>
        </w:rPr>
        <w:t>中高级日语语法精解</w:t>
      </w:r>
      <w:r>
        <w:rPr>
          <w:rFonts w:ascii="宋体" w:hAnsi="宋体" w:eastAsia="宋体" w:cs="宋体"/>
          <w:sz w:val="20"/>
        </w:rPr>
        <w:t>》，</w:t>
      </w:r>
      <w:r>
        <w:rPr>
          <w:rFonts w:hint="eastAsia" w:ascii="宋体" w:hAnsi="宋体" w:eastAsia="宋体" w:cs="宋体"/>
          <w:sz w:val="20"/>
        </w:rPr>
        <w:t>庵功雄</w:t>
      </w:r>
      <w:r>
        <w:rPr>
          <w:rFonts w:hint="eastAsia" w:ascii="宋体" w:hAnsi="宋体" w:cs="宋体"/>
          <w:sz w:val="20"/>
          <w:lang w:val="en-US" w:eastAsia="zh-CN"/>
        </w:rPr>
        <w:t>等</w:t>
      </w:r>
      <w:r>
        <w:rPr>
          <w:rFonts w:ascii="宋体" w:hAnsi="宋体" w:eastAsia="宋体" w:cs="宋体"/>
          <w:sz w:val="20"/>
        </w:rPr>
        <w:t>，</w:t>
      </w:r>
      <w:r>
        <w:rPr>
          <w:rFonts w:hint="eastAsia" w:ascii="宋体" w:hAnsi="宋体" w:eastAsia="宋体" w:cs="宋体"/>
          <w:sz w:val="20"/>
        </w:rPr>
        <w:t>外研社</w:t>
      </w:r>
      <w:r>
        <w:rPr>
          <w:rFonts w:ascii="宋体" w:hAnsi="宋体" w:eastAsia="宋体" w:cs="宋体"/>
          <w:sz w:val="20"/>
        </w:rPr>
        <w:t>，201</w:t>
      </w:r>
      <w:r>
        <w:rPr>
          <w:rFonts w:hint="eastAsia" w:asciiTheme="minorEastAsia" w:hAnsiTheme="minorEastAsia" w:eastAsiaTheme="minorEastAsia" w:cstheme="minorEastAsia"/>
          <w:sz w:val="2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0"/>
        </w:rPr>
        <w:t>年</w:t>
      </w:r>
      <w:r>
        <w:rPr>
          <w:rFonts w:hint="eastAsia" w:asciiTheme="minorEastAsia" w:hAnsiTheme="minorEastAsia" w:eastAsiaTheme="minorEastAsia" w:cstheme="minorEastAsia"/>
          <w:sz w:val="2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0"/>
        </w:rPr>
        <w:t>月第1版</w:t>
      </w:r>
      <w:r>
        <w:rPr>
          <w:rFonts w:ascii="宋体" w:hAnsi="宋体" w:eastAsia="宋体" w:cs="宋体"/>
          <w:sz w:val="20"/>
        </w:rPr>
        <w:t>】</w:t>
      </w:r>
    </w:p>
    <w:p>
      <w:pPr>
        <w:spacing w:line="288" w:lineRule="auto"/>
        <w:ind w:firstLine="1600" w:firstLineChars="800"/>
        <w:rPr>
          <w:rFonts w:ascii="宋体" w:hAnsi="宋体" w:eastAsia="宋体" w:cs="宋体"/>
          <w:sz w:val="20"/>
        </w:rPr>
      </w:pPr>
      <w:r>
        <w:rPr>
          <w:rFonts w:ascii="宋体" w:hAnsi="宋体" w:eastAsia="宋体" w:cs="宋体"/>
          <w:sz w:val="20"/>
        </w:rPr>
        <w:t>【《</w:t>
      </w:r>
      <w:r>
        <w:rPr>
          <w:rFonts w:hint="eastAsia" w:ascii="宋体" w:hAnsi="宋体" w:eastAsia="宋体" w:cs="宋体"/>
          <w:sz w:val="20"/>
        </w:rPr>
        <w:t>日语语法</w:t>
      </w:r>
      <w:r>
        <w:rPr>
          <w:rFonts w:ascii="宋体" w:hAnsi="宋体" w:eastAsia="宋体" w:cs="宋体"/>
          <w:sz w:val="20"/>
        </w:rPr>
        <w:t>》，</w:t>
      </w:r>
      <w:r>
        <w:rPr>
          <w:rFonts w:hint="eastAsia" w:ascii="宋体" w:hAnsi="宋体" w:cs="宋体"/>
          <w:sz w:val="20"/>
          <w:lang w:val="en-US" w:eastAsia="zh-CN"/>
        </w:rPr>
        <w:t>王日和</w:t>
      </w:r>
      <w:r>
        <w:rPr>
          <w:rFonts w:ascii="MS Mincho" w:hAnsi="MS Mincho" w:eastAsia="MS Mincho" w:cs="MS Mincho"/>
          <w:sz w:val="20"/>
        </w:rPr>
        <w:t>，</w:t>
      </w:r>
      <w:r>
        <w:rPr>
          <w:rFonts w:hint="eastAsia" w:ascii="MS Mincho" w:hAnsi="MS Mincho" w:cs="MS Mincho"/>
          <w:sz w:val="20"/>
          <w:lang w:val="en-US" w:eastAsia="zh-CN"/>
        </w:rPr>
        <w:t>商务</w:t>
      </w:r>
      <w:r>
        <w:rPr>
          <w:rFonts w:hint="eastAsia" w:ascii="宋体" w:hAnsi="宋体" w:cs="宋体"/>
          <w:sz w:val="20"/>
          <w:lang w:val="en-US" w:eastAsia="zh-CN"/>
        </w:rPr>
        <w:t>印书馆</w:t>
      </w:r>
      <w:r>
        <w:rPr>
          <w:rFonts w:ascii="宋体" w:hAnsi="宋体" w:eastAsia="宋体" w:cs="宋体"/>
          <w:sz w:val="20"/>
        </w:rPr>
        <w:t>，</w:t>
      </w:r>
      <w:r>
        <w:rPr>
          <w:rFonts w:hint="eastAsia" w:ascii="宋体" w:hAnsi="宋体" w:cs="宋体"/>
          <w:sz w:val="20"/>
          <w:lang w:val="en-US" w:eastAsia="zh-CN"/>
        </w:rPr>
        <w:t>1981</w:t>
      </w:r>
      <w:r>
        <w:rPr>
          <w:rFonts w:ascii="宋体" w:hAnsi="宋体" w:eastAsia="宋体" w:cs="宋体"/>
          <w:sz w:val="20"/>
        </w:rPr>
        <w:t>年</w:t>
      </w:r>
      <w:r>
        <w:rPr>
          <w:rFonts w:hint="eastAsia" w:ascii="宋体" w:hAnsi="宋体" w:cs="宋体"/>
          <w:sz w:val="20"/>
          <w:lang w:val="en-US" w:eastAsia="zh-CN"/>
        </w:rPr>
        <w:t>2</w:t>
      </w:r>
      <w:r>
        <w:rPr>
          <w:rFonts w:ascii="宋体" w:hAnsi="宋体" w:eastAsia="宋体" w:cs="宋体"/>
          <w:sz w:val="20"/>
        </w:rPr>
        <w:t>月第</w:t>
      </w:r>
      <w:r>
        <w:rPr>
          <w:rFonts w:hint="eastAsia" w:ascii="宋体" w:hAnsi="宋体" w:cs="宋体"/>
          <w:sz w:val="20"/>
          <w:lang w:val="en-US" w:eastAsia="zh-CN"/>
        </w:rPr>
        <w:t>1</w:t>
      </w:r>
      <w:r>
        <w:rPr>
          <w:rFonts w:ascii="宋体" w:hAnsi="宋体" w:eastAsia="宋体" w:cs="宋体"/>
          <w:sz w:val="20"/>
        </w:rPr>
        <w:t>版】</w:t>
      </w:r>
    </w:p>
    <w:p>
      <w:pPr>
        <w:snapToGrid w:val="0"/>
        <w:spacing w:line="288" w:lineRule="auto"/>
        <w:ind w:firstLine="394" w:firstLineChars="196"/>
        <w:jc w:val="left"/>
        <w:rPr>
          <w:b w:val="0"/>
          <w:bCs w:val="0"/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  <w:highlight w:val="none"/>
        </w:rPr>
        <w:t>课程网站网址：</w:t>
      </w:r>
      <w:r>
        <w:rPr>
          <w:rFonts w:hint="eastAsia"/>
          <w:b w:val="0"/>
          <w:bCs w:val="0"/>
          <w:color w:val="000000"/>
          <w:sz w:val="20"/>
          <w:szCs w:val="20"/>
          <w:highlight w:val="none"/>
        </w:rPr>
        <w:t>https://elearning.gench.edu.cn:8443/webapps/discussionboard/do/conference?toggle_mode=edit&amp;action=list_forums&amp;course_id=_17788_1&amp;nav=discussion_board_entry&amp;mode=cpview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eastAsia="宋体" w:cs="宋体"/>
          <w:color w:val="000000"/>
          <w:sz w:val="20"/>
        </w:rPr>
        <w:t>基础日语（</w:t>
      </w:r>
      <w:r>
        <w:rPr>
          <w:rFonts w:hint="eastAsia" w:ascii="宋体" w:hAnsi="宋体" w:cs="宋体"/>
          <w:color w:val="000000"/>
          <w:sz w:val="20"/>
          <w:lang w:val="en-US" w:eastAsia="zh-CN"/>
        </w:rPr>
        <w:t>4</w:t>
      </w:r>
      <w:r>
        <w:rPr>
          <w:rFonts w:ascii="宋体" w:hAnsi="宋体" w:eastAsia="宋体" w:cs="宋体"/>
          <w:color w:val="000000"/>
          <w:sz w:val="20"/>
        </w:rPr>
        <w:t>）</w:t>
      </w:r>
      <w:r>
        <w:rPr>
          <w:rFonts w:hint="eastAsia" w:ascii="宋体" w:hAnsi="宋体" w:eastAsia="宋体" w:cs="宋体"/>
          <w:color w:val="000000"/>
          <w:sz w:val="20"/>
        </w:rPr>
        <w:t>2020055</w:t>
      </w:r>
      <w:r>
        <w:rPr>
          <w:rFonts w:ascii="宋体" w:hAnsi="宋体" w:eastAsia="宋体" w:cs="宋体"/>
          <w:color w:val="000000"/>
          <w:sz w:val="20"/>
        </w:rPr>
        <w:t>（10）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rFonts w:ascii="黑体" w:hAnsi="宋体" w:eastAsia="黑体"/>
          <w:sz w:val="24"/>
        </w:rPr>
      </w:pP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</w:t>
      </w:r>
      <w:r>
        <w:rPr>
          <w:rFonts w:hint="eastAsia"/>
          <w:color w:val="000000"/>
          <w:sz w:val="20"/>
          <w:szCs w:val="20"/>
          <w:lang w:val="en-US" w:eastAsia="zh-CN"/>
        </w:rPr>
        <w:t>语法</w:t>
      </w:r>
      <w:r>
        <w:rPr>
          <w:rFonts w:hint="eastAsia"/>
          <w:color w:val="000000"/>
          <w:sz w:val="20"/>
          <w:szCs w:val="20"/>
        </w:rPr>
        <w:t>是日语专业一门基础课。本课程教材有九个章节组成，内容充实例句丰富。各章节不仅配有相应练习题，而且附有“本章要点”，能加深理解所学内容。其中，第一章～第五章（前半）是本学期教学内容。本教材内容涉及面广，涵盖了日语语法的基本内容。作为本科生教材使用时，必须在充分理解的基础上，强调提高记忆与运用的重要性。本课程是日语本科专业的主要课程之一，作为本课程教学的基本目标，是通过日语语法的课堂教学讲授，并结合第二课堂的预习与复习，要求学生通过本课程的学习考核，大致掌握日语语法基础知识，加深了解一些较难的语法现象，并且能够利用所学的语法知识，参与造句改错以及口语交流，提高日语的综合理解运用能力，为今后学习高级日语语言知识，为顺利通过各类日语等级考试，为写好毕业论文等打下扎实基础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本课程适合日语专业本科在第</w:t>
      </w:r>
      <w:r>
        <w:rPr>
          <w:rFonts w:hint="eastAsia"/>
          <w:color w:val="000000"/>
          <w:sz w:val="20"/>
          <w:szCs w:val="20"/>
          <w:lang w:eastAsia="zh-CN"/>
        </w:rPr>
        <w:t>五</w:t>
      </w:r>
      <w:r>
        <w:rPr>
          <w:rFonts w:hint="eastAsia"/>
          <w:color w:val="000000"/>
          <w:sz w:val="20"/>
          <w:szCs w:val="20"/>
        </w:rPr>
        <w:t>学期开设。要求具备一定的日语基础知识和初步的日语表达能力。</w:t>
      </w:r>
    </w:p>
    <w:p>
      <w:pPr>
        <w:snapToGrid w:val="0"/>
        <w:spacing w:line="288" w:lineRule="auto"/>
        <w:ind w:firstLine="400" w:firstLineChars="200"/>
        <w:rPr>
          <w:rFonts w:hint="eastAsia"/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none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7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L0412 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L0512 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L0513 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hint="eastAsia"/>
        </w:rPr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>
      <w:pPr>
        <w:widowControl/>
        <w:spacing w:before="156" w:beforeLines="50" w:after="156" w:afterLines="50" w:line="288" w:lineRule="auto"/>
        <w:jc w:val="left"/>
        <w:rPr>
          <w:rFonts w:hint="eastAsia"/>
        </w:rPr>
      </w:pPr>
      <w:bookmarkStart w:id="1" w:name="_GoBack"/>
      <w:bookmarkEnd w:id="1"/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五、</w:t>
      </w:r>
      <w:r>
        <w:rPr>
          <w:rFonts w:ascii="黑体" w:hAnsi="宋体" w:eastAsia="黑体"/>
          <w:sz w:val="24"/>
          <w:highlight w:val="none"/>
        </w:rPr>
        <w:t>课程</w:t>
      </w:r>
      <w:r>
        <w:rPr>
          <w:rFonts w:hint="eastAsia" w:ascii="黑体" w:hAnsi="宋体" w:eastAsia="黑体"/>
          <w:sz w:val="24"/>
          <w:highlight w:val="none"/>
        </w:rPr>
        <w:t>目标/课程预期学习成果</w:t>
      </w:r>
    </w:p>
    <w:tbl>
      <w:tblPr>
        <w:tblStyle w:val="6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LO211</w:t>
            </w:r>
          </w:p>
        </w:tc>
        <w:tc>
          <w:tcPr>
            <w:tcW w:w="2470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能根据需要确定学习目标，并设计学习计划。</w:t>
            </w:r>
          </w:p>
        </w:tc>
        <w:tc>
          <w:tcPr>
            <w:tcW w:w="2199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288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帮助学生课前确认每章节的学习目标，要求学生按照学习目标制定学习计划。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2.重要语法点要求熟记、背诵相关句型、熟读课文例句、完成课后练习。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课堂阅读课堂提问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L0321</w:t>
            </w:r>
          </w:p>
        </w:tc>
        <w:tc>
          <w:tcPr>
            <w:tcW w:w="2470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了解语言学的一般理论，以及语言学研究的发展与现状。</w:t>
            </w:r>
          </w:p>
        </w:tc>
        <w:tc>
          <w:tcPr>
            <w:tcW w:w="2199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1.辨别近义词组句型差异，学会从语义搭配方面进行分析。并结合课文例句加深理解。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2.详细解说容易产生偏误的语法，尤其是与等级考试有关的内容。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3.详细解说格助词与助动词的用法特征，结合日常用例加深理解与记忆。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课堂检查</w:t>
            </w:r>
          </w:p>
          <w:p>
            <w:pPr>
              <w:snapToGrid w:val="0"/>
              <w:spacing w:line="288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课堂提问</w:t>
            </w:r>
          </w:p>
          <w:p>
            <w:pPr>
              <w:snapToGrid w:val="0"/>
              <w:spacing w:line="288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笔头作业</w:t>
            </w:r>
          </w:p>
          <w:p>
            <w:pPr>
              <w:snapToGrid w:val="0"/>
              <w:spacing w:line="288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口头作业</w:t>
            </w:r>
          </w:p>
          <w:p>
            <w:pPr>
              <w:snapToGrid w:val="0"/>
              <w:spacing w:line="288" w:lineRule="auto"/>
              <w:jc w:val="both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小测验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2470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透彻分析日语语素、词汇及语法结构，能对语法现象进行分析归纳与总结。</w:t>
            </w:r>
          </w:p>
        </w:tc>
        <w:tc>
          <w:tcPr>
            <w:tcW w:w="2199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根据教材中各章节内容，形成语法单元的框架结构。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结合等级考试试题进行能力验证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LO413</w:t>
            </w:r>
          </w:p>
        </w:tc>
        <w:tc>
          <w:tcPr>
            <w:tcW w:w="2470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99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帮助学生了解日语相关职业所需的专业知识和技能，为将来顺利就业做好准备。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课堂讨论</w:t>
            </w:r>
          </w:p>
          <w:p>
            <w:pPr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课后交流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六、</w:t>
      </w:r>
      <w:r>
        <w:rPr>
          <w:rFonts w:ascii="黑体" w:hAnsi="宋体" w:eastAsia="黑体"/>
          <w:sz w:val="24"/>
          <w:highlight w:val="none"/>
        </w:rPr>
        <w:t>课程内容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hint="eastAsia" w:ascii="宋体" w:hAnsi="宋体"/>
          <w:bCs/>
          <w:color w:val="000000"/>
          <w:sz w:val="20"/>
          <w:szCs w:val="20"/>
        </w:rPr>
        <w:t>总课时为32学时，其中教师课堂授课（含讲解、演示、点评等环节）学时为</w:t>
      </w:r>
      <w:r>
        <w:rPr>
          <w:rFonts w:hint="eastAsia" w:ascii="宋体" w:hAnsi="宋体"/>
          <w:bCs/>
          <w:color w:val="000000"/>
          <w:sz w:val="20"/>
          <w:szCs w:val="20"/>
          <w:lang w:val="en-US" w:eastAsia="zh-CN"/>
        </w:rPr>
        <w:t>32</w:t>
      </w:r>
      <w:r>
        <w:rPr>
          <w:rFonts w:hint="eastAsia" w:ascii="宋体" w:hAnsi="宋体"/>
          <w:bCs/>
          <w:color w:val="000000"/>
          <w:sz w:val="20"/>
          <w:szCs w:val="20"/>
        </w:rPr>
        <w:t>学时</w:t>
      </w:r>
      <w:r>
        <w:rPr>
          <w:rFonts w:hint="eastAsia" w:ascii="宋体" w:hAnsi="宋体"/>
          <w:bCs/>
          <w:color w:val="000000"/>
          <w:sz w:val="20"/>
          <w:szCs w:val="20"/>
          <w:lang w:eastAsia="zh-CN"/>
        </w:rPr>
        <w:t>；</w:t>
      </w:r>
      <w:r>
        <w:rPr>
          <w:rFonts w:hint="eastAsia" w:ascii="宋体" w:hAnsi="宋体"/>
          <w:bCs/>
          <w:color w:val="000000"/>
          <w:sz w:val="20"/>
          <w:szCs w:val="20"/>
        </w:rPr>
        <w:t>课外练习、调研、阅读文献及作业等时间不计在内。</w:t>
      </w:r>
    </w:p>
    <w:tbl>
      <w:tblPr>
        <w:tblStyle w:val="6"/>
        <w:tblW w:w="85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325"/>
        <w:gridCol w:w="384"/>
        <w:gridCol w:w="992"/>
        <w:gridCol w:w="2126"/>
        <w:gridCol w:w="43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 w:val="20"/>
                <w:szCs w:val="20"/>
              </w:rPr>
              <w:t>工作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 w:val="20"/>
                <w:szCs w:val="20"/>
              </w:rPr>
              <w:t>任务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  <w:lang w:val="en-US" w:eastAsia="zh-CN"/>
              </w:rPr>
              <w:t>能力</w:t>
            </w:r>
            <w:r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  <w:lang w:val="en-US" w:eastAsia="zh-CN"/>
              </w:rPr>
              <w:t>教学重点与难点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2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要求大致了解日语词汇、表记以及语音的基本特征，掌握单词、文节以及句子的概念。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日语基本特征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.1）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了解日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语语音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.2）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·了解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日语文字与词汇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.3）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了解字形相同读音相异的日语词汇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.4）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hint="eastAsia" w:ascii="宋体" w:hAnsi="宋体"/>
                <w:szCs w:val="21"/>
                <w:lang w:eastAsia="ja-JP"/>
              </w:rPr>
              <w:t>·能够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日语基本特征</w:t>
            </w:r>
            <w:r>
              <w:rPr>
                <w:rFonts w:hint="eastAsia" w:ascii="宋体" w:hAnsi="宋体"/>
                <w:szCs w:val="21"/>
                <w:lang w:eastAsia="ja-JP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  <w:lang w:eastAsia="ja-JP"/>
              </w:rPr>
              <w:t>.1）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能够掌握日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语语音的基本构成、开音节与特殊音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能够掌握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日语的音读与训读方法，了解日语的词汇种类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能够总结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日语中多音字的规律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eastAsia="ja-JP"/>
              </w:rPr>
              <w:t>难点：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hint="eastAsia" w:ascii="宋体" w:hAnsi="宋体"/>
                <w:szCs w:val="21"/>
                <w:lang w:eastAsia="ja-JP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日语中有大量的语法方面专业术语</w:t>
            </w:r>
            <w:r>
              <w:rPr>
                <w:rFonts w:hint="eastAsia" w:ascii="宋体" w:hAnsi="宋体"/>
                <w:szCs w:val="21"/>
                <w:lang w:eastAsia="ja-JP"/>
              </w:rPr>
              <w:t>，需要记忆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日语中的汉语复合词存在半浊音现象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，需要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掌握其规律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7" w:hRule="atLeast"/>
          <w:jc w:val="center"/>
        </w:trPr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要求知道常用形式体言的含义与基本用法，了解数词与代词的基本用法。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日语的词类划分</w:t>
            </w:r>
            <w:r>
              <w:rPr>
                <w:rFonts w:hint="eastAsia" w:ascii="宋体" w:hAnsi="宋体"/>
                <w:szCs w:val="21"/>
              </w:rPr>
              <w:t>（2.1）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单词与文节的概念、单词的构造以及常用接尾词</w:t>
            </w:r>
            <w:r>
              <w:rPr>
                <w:rFonts w:hint="eastAsia" w:ascii="宋体" w:hAnsi="宋体"/>
                <w:szCs w:val="21"/>
              </w:rPr>
              <w:t>（2.1）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日语的名词、代名词、数词、形式体言的概念</w:t>
            </w:r>
            <w:r>
              <w:rPr>
                <w:rFonts w:hint="eastAsia" w:ascii="宋体" w:hAnsi="宋体"/>
                <w:szCs w:val="21"/>
              </w:rPr>
              <w:t>（2.2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2.3,2.4,2.5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日语动词性质与功能</w:t>
            </w:r>
            <w:r>
              <w:rPr>
                <w:rFonts w:hint="eastAsia" w:ascii="宋体" w:hAnsi="宋体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掌握日语动词各类活用形的用法（2.6）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掌握日语敬语动词、授受关系动词与补助动词的用法（2.7）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  <w:lang w:eastAsia="ja-JP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hint="eastAsia" w:ascii="宋体" w:hAnsi="宋体"/>
                <w:szCs w:val="21"/>
                <w:lang w:eastAsia="ja-JP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常用形式体言的含义与基本用法</w:t>
            </w:r>
            <w:r>
              <w:rPr>
                <w:rFonts w:hint="eastAsia" w:ascii="宋体" w:hAnsi="宋体"/>
                <w:szCs w:val="21"/>
                <w:lang w:eastAsia="ja-JP"/>
              </w:rPr>
              <w:t>（2</w:t>
            </w:r>
            <w:r>
              <w:rPr>
                <w:rFonts w:ascii="宋体" w:hAnsi="宋体"/>
                <w:szCs w:val="21"/>
                <w:lang w:eastAsia="ja-JP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  <w:lang w:eastAsia="ja-JP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了解数词与代词的基本用法</w:t>
            </w:r>
            <w:r>
              <w:rPr>
                <w:rFonts w:hint="eastAsia" w:ascii="宋体" w:hAnsi="宋体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3,2.4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·能够区分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动词、形容词以及形容动词的词尾活用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的区别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·能够区分不同的授受动词带来的视角变化（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了解敬语动词与补助动词的意义与种类</w:t>
            </w:r>
            <w:r>
              <w:rPr>
                <w:rFonts w:hint="eastAsia" w:ascii="宋体" w:hAnsi="宋体"/>
                <w:szCs w:val="21"/>
              </w:rPr>
              <w:t>（2.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难点： </w:t>
            </w:r>
          </w:p>
          <w:p>
            <w:pPr>
              <w:jc w:val="left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日语中的常用接尾词</w:t>
            </w:r>
            <w:r>
              <w:rPr>
                <w:rFonts w:hint="eastAsia" w:ascii="宋体" w:hAnsi="宋体"/>
                <w:szCs w:val="21"/>
              </w:rPr>
              <w:t>，需要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进行意义</w:t>
            </w:r>
            <w:r>
              <w:rPr>
                <w:rFonts w:hint="eastAsia" w:ascii="宋体" w:hAnsi="宋体"/>
                <w:szCs w:val="21"/>
              </w:rPr>
              <w:t>区分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和大量记忆</w:t>
            </w:r>
          </w:p>
          <w:p>
            <w:pPr>
              <w:jc w:val="left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汉语和日语中都存在形式体言，需要加以区分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五段动词和一段动词等相比，词尾变形最为复杂</w:t>
            </w:r>
            <w:r>
              <w:rPr>
                <w:rFonts w:hint="eastAsia" w:ascii="宋体" w:hAnsi="宋体"/>
                <w:szCs w:val="21"/>
              </w:rPr>
              <w:t>，需要总结记忆</w:t>
            </w: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跟我各类格助词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与动词的搭配用法。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理解日语格助词的性质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1）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掌握各类格助词的种类和用法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3.2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重点：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日语格助词的性质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1）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掌握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各类格助词的种类和用法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3.2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 w:eastAsia="MS Mincho"/>
                <w:szCs w:val="21"/>
                <w:lang w:eastAsia="ja-JP"/>
              </w:rPr>
              <w:t>「で」</w:t>
            </w:r>
            <w:r>
              <w:rPr>
                <w:rFonts w:hint="eastAsia" w:ascii="宋体" w:hAnsi="宋体"/>
                <w:szCs w:val="21"/>
              </w:rPr>
              <w:t>与</w:t>
            </w:r>
            <w:r>
              <w:rPr>
                <w:rFonts w:hint="eastAsia" w:ascii="宋体" w:hAnsi="宋体" w:eastAsia="MS Mincho"/>
                <w:szCs w:val="21"/>
                <w:lang w:eastAsia="ja-JP"/>
              </w:rPr>
              <w:t>「に」</w:t>
            </w:r>
            <w:r>
              <w:rPr>
                <w:rFonts w:hint="eastAsia" w:ascii="宋体" w:hAnsi="宋体"/>
                <w:szCs w:val="21"/>
              </w:rPr>
              <w:t>的辨别，</w:t>
            </w:r>
            <w:r>
              <w:rPr>
                <w:rFonts w:hint="eastAsia" w:ascii="宋体" w:hAnsi="宋体" w:eastAsia="MS Mincho"/>
                <w:szCs w:val="21"/>
                <w:lang w:eastAsia="ja-JP"/>
              </w:rPr>
              <w:t>「と」</w:t>
            </w:r>
            <w:r>
              <w:rPr>
                <w:rFonts w:hint="eastAsia" w:ascii="宋体" w:hAnsi="宋体"/>
                <w:szCs w:val="21"/>
              </w:rPr>
              <w:t>与</w:t>
            </w:r>
            <w:r>
              <w:rPr>
                <w:rFonts w:hint="eastAsia" w:ascii="宋体" w:hAnsi="宋体" w:eastAsia="MS Mincho"/>
                <w:szCs w:val="21"/>
                <w:lang w:eastAsia="ja-JP"/>
              </w:rPr>
              <w:t>「に」</w:t>
            </w:r>
            <w:r>
              <w:rPr>
                <w:rFonts w:hint="eastAsia" w:ascii="宋体" w:hAnsi="宋体"/>
                <w:szCs w:val="21"/>
              </w:rPr>
              <w:t>的用法差异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3.2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MS Mincho"/>
                <w:bCs/>
                <w:color w:val="000000"/>
                <w:szCs w:val="21"/>
                <w:lang w:eastAsia="ja-JP"/>
              </w:rPr>
            </w:pP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难点：</w:t>
            </w:r>
          </w:p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区分</w:t>
            </w:r>
            <w:r>
              <w:rPr>
                <w:rFonts w:hint="eastAsia" w:ascii="宋体" w:hAnsi="宋体" w:eastAsia="MS Mincho"/>
                <w:szCs w:val="21"/>
                <w:lang w:eastAsia="ja-JP"/>
              </w:rPr>
              <w:t>「が」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MS Mincho"/>
                <w:szCs w:val="21"/>
                <w:lang w:eastAsia="ja-JP"/>
              </w:rPr>
              <w:t>「は」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的含义和用法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学会辨别</w:t>
            </w:r>
            <w:r>
              <w:rPr>
                <w:rFonts w:hint="eastAsia" w:ascii="宋体" w:hAnsi="宋体" w:eastAsia="MS Mincho"/>
                <w:szCs w:val="21"/>
                <w:lang w:eastAsia="ja-JP"/>
              </w:rPr>
              <w:t>「で」</w:t>
            </w:r>
            <w:r>
              <w:rPr>
                <w:rFonts w:hint="eastAsia" w:ascii="宋体" w:hAnsi="宋体"/>
                <w:szCs w:val="21"/>
              </w:rPr>
              <w:t>与</w:t>
            </w:r>
            <w:r>
              <w:rPr>
                <w:rFonts w:hint="eastAsia" w:ascii="宋体" w:hAnsi="宋体" w:eastAsia="MS Mincho"/>
                <w:szCs w:val="21"/>
                <w:lang w:eastAsia="ja-JP"/>
              </w:rPr>
              <w:t>「に」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  <w:jc w:val="center"/>
        </w:trPr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日语助动词的性质和特点以及分类，掌握助动词的意义和用法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·了解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日语助动词的性质和特点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（4.1）</w:t>
            </w: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掌握助动词的分类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（4.2）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掌握助动词的意义和用法</w:t>
            </w:r>
            <w:r>
              <w:rPr>
                <w:rFonts w:hint="eastAsia" w:ascii="宋体" w:hAnsi="宋体"/>
                <w:szCs w:val="21"/>
              </w:rPr>
              <w:t>（4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重点：</w:t>
            </w:r>
          </w:p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能够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分析各种助动词的不同接续方式（4.1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,4.2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能够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分清使役态、被动态以及被动使役态之间的区別（4.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掌握辨别</w:t>
            </w:r>
            <w:r>
              <w:rPr>
                <w:rFonts w:hint="eastAsia" w:ascii="MS Mincho" w:hAnsi="MS Mincho" w:eastAsia="MS Mincho" w:cs="MS Mincho"/>
                <w:bCs/>
                <w:color w:val="000000"/>
                <w:szCs w:val="21"/>
              </w:rPr>
              <w:t>「れる、られる」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的四种不同意义和用法（4.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对常用推量助动词、比況助动词之间的区別，也要进行分析理解（4.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）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难点：</w:t>
            </w:r>
          </w:p>
          <w:p>
            <w:pPr>
              <w:jc w:val="left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1.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汉语和日语的被动态使用情况差异很大，需要进行比较分析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2.对常用推量助动词、比況助动词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进行区分记忆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line="288" w:lineRule="auto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要求理解连体词与副词的意义与用法，特别是陈述副词的呼应用法。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了解日语连体词的特征和用法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1）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了解日语副词的特征和用法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了解日语接续词的特征和用法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了解日语感叹词的特征和用法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了解日语终助词的特征和用法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重点：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·掌握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连体词的基本用法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1）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掌握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副词的基本用法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·掌握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接续词的基本用法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·掌握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感叹词的特征和用法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掌握日语终助词的特征和用法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难点：</w:t>
            </w:r>
          </w:p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日语中副词的用法，可以对应汉语中副词和状语的用法，在翻译时存在负迁移，需要练习</w:t>
            </w:r>
          </w:p>
          <w:p>
            <w:pPr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日语中存在大量接续词，需要记忆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  <w:jc w:val="center"/>
        </w:trPr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line="288" w:lineRule="auto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通过练习考查各章节知识点的掌握情况。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完成综合练习二级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对各个选项进行辨析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翻译题干，检验是否确实掌握该语法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hint="eastAsia" w:ascii="宋体" w:hAnsi="宋体"/>
                <w:szCs w:val="21"/>
                <w:lang w:eastAsia="ja-JP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常用形式体言的含义与基本用法</w:t>
            </w:r>
            <w:r>
              <w:rPr>
                <w:rFonts w:hint="eastAsia" w:ascii="宋体" w:hAnsi="宋体"/>
                <w:szCs w:val="21"/>
                <w:lang w:eastAsia="ja-JP"/>
              </w:rPr>
              <w:t>（2</w:t>
            </w:r>
            <w:r>
              <w:rPr>
                <w:rFonts w:ascii="宋体" w:hAnsi="宋体"/>
                <w:szCs w:val="21"/>
                <w:lang w:eastAsia="ja-JP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  <w:lang w:eastAsia="ja-JP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了解数词与代词的基本用法</w:t>
            </w:r>
            <w:r>
              <w:rPr>
                <w:rFonts w:hint="eastAsia" w:ascii="宋体" w:hAnsi="宋体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3,2.4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了解敬语动词与补助动词的意义与种类</w:t>
            </w:r>
            <w:r>
              <w:rPr>
                <w:rFonts w:hint="eastAsia" w:ascii="宋体" w:hAnsi="宋体"/>
                <w:szCs w:val="21"/>
              </w:rPr>
              <w:t>（2.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日语格助词的性质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1）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掌握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各类格助词的种类和用法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3.2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能够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分清使役态、被动态以及被动使役态之间的区別（4.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掌握辨别</w:t>
            </w:r>
            <w:r>
              <w:rPr>
                <w:rFonts w:hint="eastAsia" w:ascii="MS Mincho" w:hAnsi="MS Mincho" w:eastAsia="MS Mincho" w:cs="MS Mincho"/>
                <w:bCs/>
                <w:color w:val="000000"/>
                <w:szCs w:val="21"/>
              </w:rPr>
              <w:t>「れる、られる」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的四种不同意义和用法（4.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·掌握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连体词的基本用法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1）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掌握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副词的基本用法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·掌握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接续词的基本用法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·掌握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感叹词的特征和用法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掌握日语终助词的特征和用法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七</w:t>
      </w:r>
      <w:r>
        <w:rPr>
          <w:rFonts w:hint="eastAsia" w:ascii="黑体" w:hAnsi="宋体" w:eastAsia="黑体"/>
          <w:sz w:val="24"/>
        </w:rPr>
        <w:t>、评价方式与成绩</w:t>
      </w:r>
    </w:p>
    <w:tbl>
      <w:tblPr>
        <w:tblStyle w:val="6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小测试</w:t>
            </w: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笔头作业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小测试</w:t>
            </w: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笔头作业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小测试</w:t>
            </w: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笔头作业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 w:ascii="MS Mincho" w:hAnsi="MS Mincho"/>
          <w:sz w:val="28"/>
          <w:szCs w:val="28"/>
        </w:rPr>
        <w:t>刘尔瑟</w:t>
      </w:r>
      <w:r>
        <w:rPr>
          <w:rFonts w:hint="eastAsia" w:ascii="MS Mincho" w:hAnsi="MS Mincho"/>
          <w:sz w:val="28"/>
          <w:szCs w:val="28"/>
          <w:lang w:val="en-US" w:eastAsia="zh-CN"/>
        </w:rPr>
        <w:t xml:space="preserve">             </w:t>
      </w:r>
      <w:r>
        <w:rPr>
          <w:rFonts w:hint="eastAsia" w:ascii="MS Mincho" w:hAnsi="MS Mincho" w:eastAsiaTheme="minor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</w:p>
    <w:p>
      <w:pPr>
        <w:snapToGrid w:val="0"/>
        <w:spacing w:line="288" w:lineRule="auto"/>
      </w:pPr>
      <w:r>
        <w:rPr>
          <w:rFonts w:hint="eastAsia"/>
          <w:sz w:val="28"/>
          <w:szCs w:val="28"/>
        </w:rPr>
        <w:t>审核时间：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E05F97"/>
    <w:multiLevelType w:val="singleLevel"/>
    <w:tmpl w:val="C2E05F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2896EE4"/>
    <w:rsid w:val="09482CCD"/>
    <w:rsid w:val="0A8128A6"/>
    <w:rsid w:val="0BDE49F8"/>
    <w:rsid w:val="0BF32A1B"/>
    <w:rsid w:val="0FFA5589"/>
    <w:rsid w:val="10BD2C22"/>
    <w:rsid w:val="1D814953"/>
    <w:rsid w:val="22987C80"/>
    <w:rsid w:val="24192CCC"/>
    <w:rsid w:val="2C71584E"/>
    <w:rsid w:val="39A66CD4"/>
    <w:rsid w:val="3CD52CE1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TotalTime>5</TotalTime>
  <ScaleCrop>false</ScaleCrop>
  <LinksUpToDate>false</LinksUpToDate>
  <CharactersWithSpaces>1834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刘尔瑟</cp:lastModifiedBy>
  <dcterms:modified xsi:type="dcterms:W3CDTF">2018-09-02T06:17:20Z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