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3E4293">
      <w:pPr>
        <w:snapToGrid w:val="0"/>
        <w:jc w:val="center"/>
        <w:rPr>
          <w:sz w:val="6"/>
          <w:szCs w:val="6"/>
        </w:rPr>
      </w:pPr>
    </w:p>
    <w:p w14:paraId="7CF98C32">
      <w:pPr>
        <w:snapToGrid w:val="0"/>
        <w:jc w:val="center"/>
        <w:rPr>
          <w:sz w:val="6"/>
          <w:szCs w:val="6"/>
        </w:rPr>
      </w:pPr>
    </w:p>
    <w:p w14:paraId="51EC39F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2FA581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986"/>
        <w:gridCol w:w="1812"/>
        <w:gridCol w:w="1438"/>
        <w:gridCol w:w="1462"/>
      </w:tblGrid>
      <w:tr w14:paraId="5E2D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0A8F5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A1D0B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英语语法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Ⅱ</w:t>
            </w:r>
          </w:p>
        </w:tc>
      </w:tr>
      <w:tr w14:paraId="240B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22C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3DBCF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2020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164</w:t>
            </w:r>
          </w:p>
        </w:tc>
        <w:tc>
          <w:tcPr>
            <w:tcW w:w="986" w:type="dxa"/>
            <w:vAlign w:val="center"/>
          </w:tcPr>
          <w:p w14:paraId="7840E0E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12" w:type="dxa"/>
            <w:vAlign w:val="center"/>
          </w:tcPr>
          <w:p w14:paraId="35254C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038 0828 6053 6059</w:t>
            </w:r>
          </w:p>
        </w:tc>
        <w:tc>
          <w:tcPr>
            <w:tcW w:w="1438" w:type="dxa"/>
            <w:vAlign w:val="center"/>
          </w:tcPr>
          <w:p w14:paraId="38815A2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D2EEBB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2892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1AB0A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BB27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陈银春、陶然</w:t>
            </w:r>
          </w:p>
        </w:tc>
        <w:tc>
          <w:tcPr>
            <w:tcW w:w="986" w:type="dxa"/>
            <w:vAlign w:val="center"/>
          </w:tcPr>
          <w:p w14:paraId="1EB541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812" w:type="dxa"/>
            <w:vAlign w:val="center"/>
          </w:tcPr>
          <w:p w14:paraId="06B05D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12062 15031</w:t>
            </w:r>
          </w:p>
        </w:tc>
        <w:tc>
          <w:tcPr>
            <w:tcW w:w="1438" w:type="dxa"/>
            <w:vAlign w:val="center"/>
          </w:tcPr>
          <w:p w14:paraId="38B4AED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23C66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040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AC61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778F27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1-3班</w:t>
            </w:r>
          </w:p>
          <w:p w14:paraId="6E816AE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商英B24-1</w:t>
            </w:r>
          </w:p>
        </w:tc>
        <w:tc>
          <w:tcPr>
            <w:tcW w:w="986" w:type="dxa"/>
            <w:vAlign w:val="center"/>
          </w:tcPr>
          <w:p w14:paraId="3B85F0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812" w:type="dxa"/>
            <w:vAlign w:val="center"/>
          </w:tcPr>
          <w:p w14:paraId="35B7731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-1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人</w:t>
            </w:r>
          </w:p>
          <w:p w14:paraId="01DD72F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-2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人</w:t>
            </w:r>
          </w:p>
          <w:p w14:paraId="08A5C36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-3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43人</w:t>
            </w:r>
          </w:p>
          <w:p w14:paraId="32292A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商英B24-1 15人</w:t>
            </w:r>
          </w:p>
          <w:p w14:paraId="211047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38" w:type="dxa"/>
            <w:vAlign w:val="center"/>
          </w:tcPr>
          <w:p w14:paraId="4112F82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0B0B07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一教107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、外国语425</w:t>
            </w:r>
          </w:p>
        </w:tc>
      </w:tr>
      <w:tr w14:paraId="7FEC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4F8D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F28518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2：30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4：00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外国语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334</w:t>
            </w:r>
          </w:p>
        </w:tc>
      </w:tr>
      <w:tr w14:paraId="0A8F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6309E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ECCA56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B24-1, 8139996; B23-2,7975199;B24-3,8641608;商英B24-1，2954331</w:t>
            </w:r>
          </w:p>
          <w:p w14:paraId="2FDF1E9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https://www.mosoteach.cn/</w:t>
            </w:r>
          </w:p>
        </w:tc>
      </w:tr>
      <w:tr w14:paraId="7EA1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D1B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36076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新编英语语法教程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》（第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6版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），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章振邦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上海外语教育出版社，</w:t>
            </w:r>
            <w:r>
              <w:rPr>
                <w:rFonts w:eastAsia="宋体"/>
                <w:bCs/>
                <w:sz w:val="20"/>
                <w:szCs w:val="20"/>
                <w:lang w:eastAsia="zh-CN"/>
              </w:rPr>
              <w:t>20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17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年</w:t>
            </w:r>
          </w:p>
        </w:tc>
      </w:tr>
      <w:tr w14:paraId="2093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0BFD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6E804A">
            <w:pPr>
              <w:snapToGrid w:val="0"/>
              <w:spacing w:line="288" w:lineRule="auto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大学英语语法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---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讲座与测试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（第5版），徐广联，华东理工大学出版社，</w:t>
            </w:r>
            <w:r>
              <w:rPr>
                <w:rFonts w:eastAsia="宋体"/>
                <w:sz w:val="20"/>
                <w:szCs w:val="20"/>
                <w:lang w:eastAsia="zh-CN"/>
              </w:rPr>
              <w:t>20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14年；</w:t>
            </w:r>
          </w:p>
          <w:p w14:paraId="76CE621A">
            <w:pPr>
              <w:tabs>
                <w:tab w:val="left" w:pos="532"/>
              </w:tabs>
              <w:spacing w:line="340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张道真大学英语语法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张道真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安徽人民出版社，2013年；</w:t>
            </w:r>
          </w:p>
          <w:p w14:paraId="57EDC68E"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《英语句型大全》杨元兴，上海外语教育出版社，2007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等线" w:hAnsi="等线" w:eastAsia="等线"/>
                <w:sz w:val="20"/>
                <w:szCs w:val="20"/>
                <w:lang w:eastAsia="zh-CN"/>
              </w:rPr>
              <w:t>；</w:t>
            </w:r>
          </w:p>
          <w:p w14:paraId="1D4CEDE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《启发式</w:t>
            </w:r>
            <w:r>
              <w:rPr>
                <w:sz w:val="20"/>
                <w:szCs w:val="20"/>
                <w:lang w:eastAsia="zh-CN"/>
              </w:rPr>
              <w:t>英语语法教程》</w:t>
            </w:r>
            <w:r>
              <w:rPr>
                <w:rFonts w:hint="eastAsia"/>
                <w:sz w:val="20"/>
                <w:szCs w:val="20"/>
                <w:lang w:eastAsia="zh-CN"/>
              </w:rPr>
              <w:t>谢</w:t>
            </w:r>
            <w:r>
              <w:rPr>
                <w:sz w:val="20"/>
                <w:szCs w:val="20"/>
                <w:lang w:eastAsia="zh-CN"/>
              </w:rPr>
              <w:t>徐萍，</w:t>
            </w:r>
            <w:r>
              <w:rPr>
                <w:rFonts w:hint="eastAsia"/>
                <w:sz w:val="20"/>
                <w:szCs w:val="20"/>
                <w:lang w:eastAsia="zh-CN"/>
              </w:rPr>
              <w:t>苏州</w:t>
            </w:r>
            <w:r>
              <w:rPr>
                <w:sz w:val="20"/>
                <w:szCs w:val="20"/>
                <w:lang w:eastAsia="zh-CN"/>
              </w:rPr>
              <w:t>大学出版社，2020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等线" w:hAnsi="等线" w:eastAsia="等线"/>
                <w:sz w:val="20"/>
                <w:szCs w:val="20"/>
                <w:lang w:eastAsia="zh-CN"/>
              </w:rPr>
              <w:t>。</w:t>
            </w:r>
          </w:p>
        </w:tc>
      </w:tr>
    </w:tbl>
    <w:p w14:paraId="262C5DE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2A6FC3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6"/>
        <w:gridCol w:w="737"/>
        <w:gridCol w:w="3232"/>
        <w:gridCol w:w="1292"/>
        <w:gridCol w:w="3009"/>
      </w:tblGrid>
      <w:tr w14:paraId="586C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17E3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02E784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C3AA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3E78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CF43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4871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B40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EC163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A4F66"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1. 课程教学安排及考核说明</w:t>
            </w:r>
          </w:p>
          <w:p w14:paraId="7F39F137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2. 第1讲 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不定式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（一）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（20.1）</w:t>
            </w:r>
          </w:p>
          <w:p w14:paraId="1BB9AA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不定式的三种体、不定式不带to的场合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6A2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C5EF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3D82963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676544D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the remaining part of this lecture. </w:t>
            </w:r>
          </w:p>
        </w:tc>
      </w:tr>
      <w:tr w14:paraId="6A4EA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400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484DE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15E5C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第2讲 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不定式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（20.2、20.3）</w:t>
            </w:r>
          </w:p>
          <w:p w14:paraId="0D8E857D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不定式符号to与介词to的辨别</w:t>
            </w:r>
          </w:p>
          <w:p w14:paraId="2A69C4B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0152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4D08E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Review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the key points in this lecture;</w:t>
            </w:r>
          </w:p>
          <w:p w14:paraId="3AFCC423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1FD64B8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next l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ecture.</w:t>
            </w:r>
          </w:p>
        </w:tc>
      </w:tr>
      <w:tr w14:paraId="24A05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A4B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8B2C0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FA922"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第3讲 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不定式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（21.1、21.2）</w:t>
            </w:r>
          </w:p>
          <w:p w14:paraId="2B552DAF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不定式与形容词和名词的搭配</w:t>
            </w:r>
          </w:p>
          <w:p w14:paraId="5777F35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D5FA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A45EB6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Review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the key points in this lecture;</w:t>
            </w:r>
          </w:p>
          <w:p w14:paraId="59DB048D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539EC0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the remaining part of this lecture.</w:t>
            </w:r>
          </w:p>
        </w:tc>
      </w:tr>
      <w:tr w14:paraId="14A77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999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2A409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AD1B6C">
            <w:pPr>
              <w:widowControl/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第4讲 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不定式（二）（21.3、21.4）</w:t>
            </w:r>
          </w:p>
          <w:p w14:paraId="5EC9797D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不定式与动词的搭配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不定式分句</w:t>
            </w:r>
          </w:p>
          <w:p w14:paraId="42FA61C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5C4F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2785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6B174BBD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7F421782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03EC56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next l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ecture.</w:t>
            </w:r>
          </w:p>
        </w:tc>
      </w:tr>
      <w:tr w14:paraId="0B17A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F2B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63053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566E1">
            <w:pPr>
              <w:widowControl/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第5讲   -ING分词（22.1）</w:t>
            </w:r>
          </w:p>
          <w:p w14:paraId="311D39E2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-ING分词与动词的搭配</w:t>
            </w:r>
          </w:p>
          <w:p w14:paraId="6A2C6CD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EA57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910A4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1EE7C8FD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2BD9688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 7 in the book.</w:t>
            </w:r>
          </w:p>
        </w:tc>
      </w:tr>
      <w:tr w14:paraId="32A0E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0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39BC6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3E71E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第6讲  -ING分词（22.2、22.3）</w:t>
            </w:r>
          </w:p>
          <w:p w14:paraId="1E3D16F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能带不定式又能带-ing分词的动词、-ing分词分句</w:t>
            </w:r>
          </w:p>
          <w:p w14:paraId="59C50DD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29C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A6547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517A98F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487D7C5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6BE0E9B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next lecture. </w:t>
            </w:r>
          </w:p>
        </w:tc>
      </w:tr>
      <w:tr w14:paraId="356BB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74F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57EC7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F61AB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第7讲   -ED分词（23.1、23.2）</w:t>
            </w:r>
          </w:p>
          <w:p w14:paraId="6AFEFD63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-ed分词作前置修饰语和补语</w:t>
            </w:r>
          </w:p>
          <w:p w14:paraId="748131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546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5AEB04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5A43E17A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6CAE20A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the remaining part of this lecture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</w:t>
            </w:r>
          </w:p>
        </w:tc>
      </w:tr>
      <w:tr w14:paraId="4F89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CB8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F0352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BDFBCE">
            <w:pPr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第8讲   -ED分词（23.3、23.4）</w:t>
            </w:r>
          </w:p>
          <w:p w14:paraId="25505E7F">
            <w:pPr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悬垂分词、ed分词分句</w:t>
            </w:r>
          </w:p>
          <w:p w14:paraId="2CED42B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D086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19A5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332D32FE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7414F51E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756F87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next lecture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</w:t>
            </w:r>
          </w:p>
        </w:tc>
      </w:tr>
      <w:tr w14:paraId="6AE99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3969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C0D65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7933D7">
            <w:pPr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第9讲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并列（31.1）</w:t>
            </w:r>
          </w:p>
          <w:p w14:paraId="03F48D1E">
            <w:pPr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并列结构和并列句的类型</w:t>
            </w:r>
          </w:p>
          <w:p w14:paraId="4AA645EC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3D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F812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372B5D44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007C645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the remaining part of this lecture. </w:t>
            </w:r>
          </w:p>
        </w:tc>
      </w:tr>
      <w:tr w14:paraId="045D7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76E2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94E72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44653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第10讲  并列（31.2、31.3）</w:t>
            </w:r>
          </w:p>
          <w:p w14:paraId="2087C60E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</w:rPr>
              <w:t>并列连词</w:t>
            </w:r>
          </w:p>
          <w:p w14:paraId="5868709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0F00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D2C95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52A97317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4498295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2D84C8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next lecture. </w:t>
            </w:r>
          </w:p>
        </w:tc>
      </w:tr>
      <w:tr w14:paraId="62213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7006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F24F4F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90681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第11讲  从属（32.1、32.2）</w:t>
            </w:r>
          </w:p>
          <w:p w14:paraId="492272AC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从属结构、从属连词用法比较</w:t>
            </w:r>
          </w:p>
          <w:p w14:paraId="4809D69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30C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B8A64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1E315EBA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547A5C2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the remaining part of this lecture. </w:t>
            </w:r>
          </w:p>
        </w:tc>
      </w:tr>
      <w:tr w14:paraId="35E97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2C13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363CA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861723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第12讲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从属（32.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3、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32.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4、32.5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）</w:t>
            </w:r>
          </w:p>
          <w:p w14:paraId="28EB2D3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</w:rPr>
              <w:t>复杂句类型</w:t>
            </w:r>
          </w:p>
          <w:p w14:paraId="00D192F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44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037C3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7664D395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75F9AE4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7DBC2E7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next l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ecture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 w14:paraId="3C94C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0BC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F0877F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B3DB2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 xml:space="preserve">第13讲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条件句 （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33.3、33.4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）</w:t>
            </w:r>
          </w:p>
          <w:p w14:paraId="38D8DAD4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</w:rPr>
              <w:t>第三种、第四种类型</w:t>
            </w:r>
          </w:p>
          <w:p w14:paraId="10BEFC3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hint="eastAsia" w:ascii="宋体" w:hAnsi="宋体"/>
                <w:sz w:val="20"/>
                <w:szCs w:val="20"/>
              </w:rPr>
              <w:t>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FA7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158FD2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4C4662BA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034501FA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748D93B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next lecture. </w:t>
            </w:r>
          </w:p>
        </w:tc>
      </w:tr>
      <w:tr w14:paraId="6E1C9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E51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04CE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02C0E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 xml:space="preserve">第14讲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关系分句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（34.1、34.2）</w:t>
            </w:r>
          </w:p>
          <w:p w14:paraId="3B74447F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1. 限制性和非限制性关系分句、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关系词在分句中的语法作用</w:t>
            </w:r>
          </w:p>
          <w:p w14:paraId="2311161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hint="eastAsia" w:ascii="宋体" w:hAnsi="宋体"/>
                <w:sz w:val="20"/>
                <w:szCs w:val="20"/>
              </w:rPr>
              <w:t>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634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AE36E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6D1A94B6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4F20C50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et prepared for a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written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test on the Second Class. </w:t>
            </w:r>
          </w:p>
        </w:tc>
      </w:tr>
      <w:tr w14:paraId="332DA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924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9C520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CBFB9F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 xml:space="preserve">第15讲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关系分句</w:t>
            </w:r>
            <w:r>
              <w:rPr>
                <w:rFonts w:hint="eastAsia" w:ascii="宋体"/>
                <w:sz w:val="20"/>
                <w:szCs w:val="20"/>
              </w:rPr>
              <w:t>（34.3、34.4）</w:t>
            </w:r>
          </w:p>
          <w:p w14:paraId="1AE65BB6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关系词的选择、双重和嵌入式关系分句</w:t>
            </w:r>
          </w:p>
          <w:p w14:paraId="203B524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第二课堂小测验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D2F32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  <w:p w14:paraId="30979CD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考核</w:t>
            </w:r>
          </w:p>
          <w:p w14:paraId="4D35E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A17F3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7FFF3A02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16C50B8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</w:tc>
      </w:tr>
      <w:tr w14:paraId="789D2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3E5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BFADCF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ADF0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第16讲  </w:t>
            </w:r>
            <w:r>
              <w:rPr>
                <w:rFonts w:hint="eastAsia" w:ascii="宋体" w:hAnsi="宋体"/>
                <w:sz w:val="20"/>
                <w:szCs w:val="20"/>
              </w:rPr>
              <w:t>总复习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答疑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CB538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8216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previous lectures and get prepared for the Final Exam.</w:t>
            </w:r>
          </w:p>
        </w:tc>
      </w:tr>
    </w:tbl>
    <w:p w14:paraId="6210C9D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B2C9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0B6AA8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EE511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E1B4F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272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3" w:hRule="atLeast"/>
        </w:trPr>
        <w:tc>
          <w:tcPr>
            <w:tcW w:w="1809" w:type="dxa"/>
            <w:shd w:val="clear" w:color="auto" w:fill="auto"/>
            <w:vAlign w:val="center"/>
          </w:tcPr>
          <w:p w14:paraId="3432ED8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F08740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00C06E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期终闭卷考</w:t>
            </w:r>
          </w:p>
        </w:tc>
      </w:tr>
      <w:tr w14:paraId="0C831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9" w:hRule="atLeast"/>
        </w:trPr>
        <w:tc>
          <w:tcPr>
            <w:tcW w:w="1809" w:type="dxa"/>
            <w:shd w:val="clear" w:color="auto" w:fill="auto"/>
            <w:vAlign w:val="center"/>
          </w:tcPr>
          <w:p w14:paraId="722F5E7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F7D405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0BEB98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阶段性测试</w:t>
            </w:r>
          </w:p>
        </w:tc>
      </w:tr>
      <w:tr w14:paraId="06B85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7" w:hRule="atLeast"/>
        </w:trPr>
        <w:tc>
          <w:tcPr>
            <w:tcW w:w="1809" w:type="dxa"/>
            <w:shd w:val="clear" w:color="auto" w:fill="auto"/>
            <w:vAlign w:val="center"/>
          </w:tcPr>
          <w:p w14:paraId="6DB4858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DDBF3B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6BDE1E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项目报告</w:t>
            </w:r>
          </w:p>
        </w:tc>
      </w:tr>
      <w:tr w14:paraId="5F2EF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0" w:hRule="atLeast"/>
        </w:trPr>
        <w:tc>
          <w:tcPr>
            <w:tcW w:w="1809" w:type="dxa"/>
            <w:shd w:val="clear" w:color="auto" w:fill="auto"/>
            <w:vAlign w:val="center"/>
          </w:tcPr>
          <w:p w14:paraId="28EC73C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917B59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83349D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实践报告</w:t>
            </w:r>
          </w:p>
        </w:tc>
      </w:tr>
    </w:tbl>
    <w:p w14:paraId="5DE3A50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4575AA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191770</wp:posOffset>
            </wp:positionV>
            <wp:extent cx="506095" cy="332740"/>
            <wp:effectExtent l="0" t="0" r="8255" b="10160"/>
            <wp:wrapNone/>
            <wp:docPr id="5" name="图片 5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3041403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84835" cy="241300"/>
            <wp:effectExtent l="0" t="0" r="571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92" cy="24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F59FD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196B4A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CACD7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7CD9198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07BD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7983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37ACC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737ACC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240A9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E6A8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BmODc4OGUyMzc3NGE1NzYxNmUyZjhhMjJiMT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6CB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F54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0E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A4204E"/>
    <w:rsid w:val="0250298D"/>
    <w:rsid w:val="05485881"/>
    <w:rsid w:val="0B02141F"/>
    <w:rsid w:val="0C23344D"/>
    <w:rsid w:val="0DB76A4A"/>
    <w:rsid w:val="0DE10F7A"/>
    <w:rsid w:val="0E835B7C"/>
    <w:rsid w:val="0ECA7875"/>
    <w:rsid w:val="13260069"/>
    <w:rsid w:val="16066F8D"/>
    <w:rsid w:val="1759391E"/>
    <w:rsid w:val="199D2E85"/>
    <w:rsid w:val="1B9B294B"/>
    <w:rsid w:val="291475F4"/>
    <w:rsid w:val="29BB6FEE"/>
    <w:rsid w:val="2C940B9A"/>
    <w:rsid w:val="2E59298A"/>
    <w:rsid w:val="3631696E"/>
    <w:rsid w:val="37072D8A"/>
    <w:rsid w:val="37E50B00"/>
    <w:rsid w:val="3C720E5A"/>
    <w:rsid w:val="4041301D"/>
    <w:rsid w:val="421309EA"/>
    <w:rsid w:val="4356105B"/>
    <w:rsid w:val="44307631"/>
    <w:rsid w:val="478767CB"/>
    <w:rsid w:val="49DF08B3"/>
    <w:rsid w:val="49DF720A"/>
    <w:rsid w:val="513F6D54"/>
    <w:rsid w:val="53BF24FD"/>
    <w:rsid w:val="54B46311"/>
    <w:rsid w:val="557F1359"/>
    <w:rsid w:val="56071DFD"/>
    <w:rsid w:val="580F2430"/>
    <w:rsid w:val="58832C01"/>
    <w:rsid w:val="5886561A"/>
    <w:rsid w:val="65310993"/>
    <w:rsid w:val="69D937C7"/>
    <w:rsid w:val="6C887F11"/>
    <w:rsid w:val="6E256335"/>
    <w:rsid w:val="700912C5"/>
    <w:rsid w:val="709621C8"/>
    <w:rsid w:val="718E63D9"/>
    <w:rsid w:val="736823D9"/>
    <w:rsid w:val="74F62C86"/>
    <w:rsid w:val="75DA6163"/>
    <w:rsid w:val="77405D58"/>
    <w:rsid w:val="7B4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1299</Words>
  <Characters>2859</Characters>
  <Lines>17</Lines>
  <Paragraphs>6</Paragraphs>
  <TotalTime>21</TotalTime>
  <ScaleCrop>false</ScaleCrop>
  <LinksUpToDate>false</LinksUpToDate>
  <CharactersWithSpaces>3275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陈银春</cp:lastModifiedBy>
  <cp:lastPrinted>2015-03-18T03:45:00Z</cp:lastPrinted>
  <dcterms:modified xsi:type="dcterms:W3CDTF">2025-02-25T01:04:00Z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310C403AB410443E95BEEE28B71FE409_13</vt:lpwstr>
  </property>
  <property fmtid="{D5CDD505-2E9C-101B-9397-08002B2CF9AE}" pid="4" name="KSOTemplateDocerSaveRecord">
    <vt:lpwstr>eyJoZGlkIjoiYTNhOTg2ZGRiNDYzMTY3OWI4NDhjMDlkZWU4NmUwNjIiLCJ1c2VySWQiOiI3MzQyMjM4MTIifQ==</vt:lpwstr>
  </property>
</Properties>
</file>