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ADD64A"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 w14:paraId="5C95DF44">
      <w:pPr>
        <w:snapToGrid w:val="0"/>
        <w:jc w:val="center"/>
        <w:rPr>
          <w:sz w:val="6"/>
          <w:szCs w:val="6"/>
        </w:rPr>
      </w:pPr>
    </w:p>
    <w:p w14:paraId="3717EA6C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DFAD12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2725D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FDABB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EF4AB12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英语教学活动设计</w:t>
            </w:r>
          </w:p>
        </w:tc>
      </w:tr>
      <w:tr w14:paraId="723EE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D2579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D87BE5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</w:rPr>
              <w:t>2020</w:t>
            </w:r>
            <w:r>
              <w:rPr>
                <w:rFonts w:hint="eastAsia" w:ascii="宋体" w:hAnsi="宋体" w:eastAsia="宋体" w:cs="宋体"/>
                <w:lang w:eastAsia="zh-CN"/>
              </w:rPr>
              <w:t>307</w:t>
            </w:r>
          </w:p>
        </w:tc>
        <w:tc>
          <w:tcPr>
            <w:tcW w:w="1314" w:type="dxa"/>
            <w:vAlign w:val="center"/>
          </w:tcPr>
          <w:p w14:paraId="099AC20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B24930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5712</w:t>
            </w:r>
          </w:p>
        </w:tc>
        <w:tc>
          <w:tcPr>
            <w:tcW w:w="1753" w:type="dxa"/>
            <w:vAlign w:val="center"/>
          </w:tcPr>
          <w:p w14:paraId="02AE34D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738872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1/16</w:t>
            </w:r>
          </w:p>
        </w:tc>
      </w:tr>
      <w:tr w14:paraId="232D1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0A024D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888BDE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胡雪梅</w:t>
            </w:r>
          </w:p>
        </w:tc>
        <w:tc>
          <w:tcPr>
            <w:tcW w:w="1314" w:type="dxa"/>
            <w:vAlign w:val="center"/>
          </w:tcPr>
          <w:p w14:paraId="06357D3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6F45D31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10008</w:t>
            </w:r>
          </w:p>
        </w:tc>
        <w:tc>
          <w:tcPr>
            <w:tcW w:w="1753" w:type="dxa"/>
            <w:vAlign w:val="center"/>
          </w:tcPr>
          <w:p w14:paraId="338F085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50EF19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E745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48D0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01A609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Cambria" w:hAnsi="Cambria" w:eastAsia="Cambria" w:cs="Cambria"/>
                <w:sz w:val="20"/>
                <w:szCs w:val="20"/>
              </w:rPr>
              <w:t>英语B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eastAsia="zh-CN"/>
              </w:rPr>
              <w:t>22</w:t>
            </w:r>
            <w:r>
              <w:rPr>
                <w:rFonts w:ascii="Cambria" w:hAnsi="Cambria" w:eastAsia="Cambria" w:cs="Cambria"/>
                <w:sz w:val="20"/>
                <w:szCs w:val="20"/>
              </w:rPr>
              <w:t>-1</w:t>
            </w:r>
            <w:r>
              <w:rPr>
                <w:rFonts w:hint="eastAsia" w:ascii="Cambria" w:hAnsi="Cambria" w:eastAsia="宋体" w:cs="Cambria"/>
                <w:sz w:val="20"/>
                <w:szCs w:val="20"/>
                <w:lang w:eastAsia="zh-CN"/>
              </w:rPr>
              <w:t>班</w:t>
            </w:r>
          </w:p>
        </w:tc>
        <w:tc>
          <w:tcPr>
            <w:tcW w:w="1314" w:type="dxa"/>
            <w:vAlign w:val="center"/>
          </w:tcPr>
          <w:p w14:paraId="7ABCD0D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8D5865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753" w:type="dxa"/>
            <w:vAlign w:val="center"/>
          </w:tcPr>
          <w:p w14:paraId="514D3D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483A2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三教106</w:t>
            </w:r>
          </w:p>
        </w:tc>
      </w:tr>
      <w:tr w14:paraId="4B895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0F67D7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D1DD134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周</w:t>
            </w: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一5-6</w:t>
            </w:r>
            <w:r>
              <w:rPr>
                <w:rFonts w:ascii="黑体" w:hAnsi="黑体" w:eastAsia="黑体" w:cs="黑体"/>
                <w:kern w:val="0"/>
                <w:sz w:val="21"/>
                <w:szCs w:val="21"/>
              </w:rPr>
              <w:t>节</w:t>
            </w:r>
          </w:p>
        </w:tc>
      </w:tr>
      <w:tr w14:paraId="56C5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B2A127F">
            <w:pPr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7D39B2A">
            <w:pPr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1"/>
                <w:szCs w:val="21"/>
                <w:lang w:eastAsia="zh-CN"/>
              </w:rPr>
              <w:t>3727985</w:t>
            </w:r>
          </w:p>
          <w:p w14:paraId="2ECC2806">
            <w:pPr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 w:cs="黑体"/>
                <w:kern w:val="0"/>
                <w:sz w:val="21"/>
                <w:szCs w:val="21"/>
                <w:lang w:eastAsia="zh-CN"/>
              </w:rPr>
              <w:t>https://my.gench.edu.cn/FAP5.Portal/pc.html?rnd=825169554</w:t>
            </w:r>
          </w:p>
        </w:tc>
      </w:tr>
      <w:tr w14:paraId="3540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E89DB0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7B5309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1. 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Hans" w:eastAsia="zh-Hans"/>
              </w:rPr>
              <w:t>如何策划行之有效的英语课堂活动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》，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Seth Lindstromberg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 xml:space="preserve">,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外语教学与研究出版社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,  201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2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.</w:t>
            </w:r>
          </w:p>
        </w:tc>
      </w:tr>
      <w:tr w14:paraId="78E30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693E4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CBE8172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1.《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学会教学：英语教学必备指南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》，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Jim Scrivener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外语教学与研究出版社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19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.</w:t>
            </w:r>
          </w:p>
          <w:p w14:paraId="3D232B99">
            <w:pPr>
              <w:pStyle w:val="11"/>
              <w:numPr>
                <w:ilvl w:val="0"/>
                <w:numId w:val="1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800"/>
              </w:tabs>
              <w:spacing w:line="300" w:lineRule="auto"/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</w:pP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英语教学技能训练教程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》,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徐泉、王婷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上海外语教育出版社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，20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18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.</w:t>
            </w:r>
          </w:p>
          <w:p w14:paraId="0F3DB102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3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. 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英语教学活动设计与运用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 xml:space="preserve">》,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朱萍，张英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 xml:space="preserve">, 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华东师范大学出版社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>, 200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7</w:t>
            </w:r>
            <w:r>
              <w:rPr>
                <w:rFonts w:ascii="宋体" w:hAnsi="宋体" w:eastAsia="宋体" w:cs="宋体"/>
                <w:sz w:val="20"/>
                <w:szCs w:val="20"/>
                <w:lang w:val="zh-Hans" w:eastAsia="zh-Hans"/>
              </w:rPr>
              <w:t xml:space="preserve">.  </w:t>
            </w:r>
          </w:p>
        </w:tc>
      </w:tr>
    </w:tbl>
    <w:p w14:paraId="4D524A7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95D58DB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19"/>
        <w:gridCol w:w="1290"/>
        <w:gridCol w:w="1923"/>
      </w:tblGrid>
      <w:tr w14:paraId="7E8FE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937BF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A24FB7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C2FA2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6A4F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7BB2A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116845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3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63C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44942A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99A25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BF15D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hint="eastAsia" w:ascii="Times New Roman"/>
              </w:rPr>
              <w:t>Basic Elements</w:t>
            </w:r>
            <w:r>
              <w:rPr>
                <w:rFonts w:ascii="Times New Roman"/>
              </w:rPr>
              <w:t xml:space="preserve"> of </w:t>
            </w:r>
            <w:r>
              <w:rPr>
                <w:rFonts w:hint="eastAsia" w:ascii="Times New Roman"/>
              </w:rPr>
              <w:t>L</w:t>
            </w:r>
            <w:r>
              <w:rPr>
                <w:rFonts w:ascii="Times New Roman"/>
              </w:rPr>
              <w:t xml:space="preserve">anguage </w:t>
            </w:r>
            <w:r>
              <w:rPr>
                <w:rFonts w:hint="eastAsia" w:ascii="Times New Roman"/>
              </w:rPr>
              <w:t>T</w:t>
            </w:r>
            <w:r>
              <w:rPr>
                <w:rFonts w:ascii="Times New Roman"/>
              </w:rPr>
              <w:t xml:space="preserve">eaching and </w:t>
            </w:r>
            <w:r>
              <w:rPr>
                <w:rFonts w:hint="eastAsia" w:ascii="Times New Roman"/>
              </w:rPr>
              <w:t>L</w:t>
            </w:r>
            <w:r>
              <w:rPr>
                <w:rFonts w:ascii="Times New Roman"/>
              </w:rPr>
              <w:t>earning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A4AD9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C0F833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</w:rPr>
              <w:t>review chapter 1</w:t>
            </w:r>
          </w:p>
          <w:p w14:paraId="4A1E77E1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</w:rPr>
              <w:t xml:space="preserve">preview chapter 2 </w:t>
            </w:r>
          </w:p>
        </w:tc>
      </w:tr>
      <w:tr w14:paraId="7CFEE6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492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30BC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C7D27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2491E3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3BEFB1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7AB24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hint="eastAsia" w:ascii="Times New Roman"/>
                <w:kern w:val="0"/>
              </w:rPr>
              <w:t>Designing Pronunciation</w:t>
            </w:r>
            <w:r>
              <w:rPr>
                <w:rFonts w:ascii="Times New Roman"/>
                <w:kern w:val="0"/>
              </w:rPr>
              <w:t> Activities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6A1A4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5F9D7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</w:rPr>
              <w:t>review chapter 2</w:t>
            </w:r>
          </w:p>
          <w:p w14:paraId="4583DAE3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</w:rPr>
              <w:t>preview chapter 3</w:t>
            </w:r>
          </w:p>
        </w:tc>
      </w:tr>
      <w:tr w14:paraId="3ECF7D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B904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6633E5C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1D546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Designing  Vocabulary  </w:t>
            </w:r>
            <w:r>
              <w:rPr>
                <w:rFonts w:ascii="Times New Roman"/>
                <w:kern w:val="0"/>
              </w:rPr>
              <w:t>Activities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EE1AB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02381C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</w:rPr>
              <w:t>review chapter 3</w:t>
            </w:r>
          </w:p>
          <w:p w14:paraId="56A5B258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</w:rPr>
              <w:t>preview chapter 4</w:t>
            </w:r>
          </w:p>
        </w:tc>
      </w:tr>
      <w:tr w14:paraId="2FD31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5D0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82C4C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FD7648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Designing  Grammar  </w:t>
            </w:r>
            <w:r>
              <w:rPr>
                <w:rFonts w:ascii="Times New Roman"/>
                <w:kern w:val="0"/>
              </w:rPr>
              <w:t>Activities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BB614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D2853C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</w:rPr>
              <w:t>review chapter 4</w:t>
            </w:r>
          </w:p>
          <w:p w14:paraId="51A001D7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</w:rPr>
              <w:t>preview chapter 5</w:t>
            </w:r>
          </w:p>
        </w:tc>
      </w:tr>
      <w:tr w14:paraId="17B60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13403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B1323E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487A16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jc w:val="left"/>
              <w:rPr>
                <w:rFonts w:eastAsia="宋体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Designing  Listening  </w:t>
            </w:r>
            <w:r>
              <w:rPr>
                <w:rFonts w:ascii="Times New Roman"/>
                <w:kern w:val="0"/>
              </w:rPr>
              <w:t>Activities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0A82AA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 xml:space="preserve">Lecture, Discussion 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9DC1A3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</w:rPr>
              <w:t>review chapter 5</w:t>
            </w:r>
          </w:p>
          <w:p w14:paraId="160564D5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</w:rPr>
              <w:t>preview chapter 6</w:t>
            </w:r>
          </w:p>
        </w:tc>
      </w:tr>
      <w:tr w14:paraId="2C8A24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95C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4A2F53F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717D7A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Designing  Speaking  </w:t>
            </w:r>
            <w:r>
              <w:rPr>
                <w:rFonts w:ascii="Times New Roman"/>
                <w:kern w:val="0"/>
              </w:rPr>
              <w:t>Activities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BEB0E2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A19B1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</w:rPr>
              <w:t>review chapter 6</w:t>
            </w:r>
          </w:p>
          <w:p w14:paraId="5AD58972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</w:rPr>
              <w:t>preview chapter 7</w:t>
            </w:r>
          </w:p>
        </w:tc>
      </w:tr>
      <w:tr w14:paraId="2644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2AF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011FA6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A5D0F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Designing Reading  </w:t>
            </w:r>
            <w:r>
              <w:rPr>
                <w:rFonts w:ascii="Times New Roman"/>
                <w:kern w:val="0"/>
              </w:rPr>
              <w:t>Activities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D0A8E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</w:t>
            </w:r>
            <w:r>
              <w:rPr>
                <w:rFonts w:ascii="宋体" w:hAnsi="宋体" w:eastAsia="宋体" w:cs="宋体"/>
                <w:lang w:val="zh-Hans" w:eastAsia="zh-Hans"/>
              </w:rPr>
              <w:t xml:space="preserve">， </w:t>
            </w:r>
            <w:r>
              <w:rPr>
                <w:rFonts w:ascii="Times New Roman"/>
              </w:rPr>
              <w:t>Discussion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CD4F70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</w:pPr>
            <w:r>
              <w:rPr>
                <w:rFonts w:ascii="Times New Roman"/>
              </w:rPr>
              <w:t>1.</w:t>
            </w:r>
            <w:r>
              <w:rPr>
                <w:rFonts w:hint="eastAsia" w:ascii="Times New Roman"/>
              </w:rPr>
              <w:t>review chapter 7</w:t>
            </w:r>
          </w:p>
          <w:p w14:paraId="25232507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hint="eastAsia" w:ascii="Times New Roman"/>
              </w:rPr>
              <w:t>preview chapter 8</w:t>
            </w:r>
          </w:p>
        </w:tc>
      </w:tr>
      <w:tr w14:paraId="3C5B4D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87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713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BFC3D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1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527BC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left" w:pos="9360"/>
                <w:tab w:val="left" w:pos="10080"/>
                <w:tab w:val="left" w:pos="10800"/>
                <w:tab w:val="left" w:pos="11520"/>
              </w:tabs>
              <w:rPr>
                <w:rFonts w:eastAsia="宋体"/>
                <w:kern w:val="0"/>
              </w:rPr>
            </w:pPr>
            <w:r>
              <w:rPr>
                <w:rFonts w:hint="eastAsia" w:ascii="Times New Roman"/>
                <w:kern w:val="0"/>
              </w:rPr>
              <w:t xml:space="preserve">Designing  Writing  </w:t>
            </w:r>
            <w:r>
              <w:rPr>
                <w:rFonts w:ascii="Times New Roman"/>
                <w:kern w:val="0"/>
              </w:rPr>
              <w:t>Activities</w:t>
            </w:r>
          </w:p>
        </w:tc>
        <w:tc>
          <w:tcPr>
            <w:tcW w:w="129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76888">
            <w:pPr>
              <w:pStyle w:val="1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</w:tabs>
              <w:jc w:val="center"/>
              <w:rPr>
                <w:rFonts w:eastAsia="宋体"/>
                <w:kern w:val="0"/>
              </w:rPr>
            </w:pPr>
            <w:r>
              <w:rPr>
                <w:rFonts w:ascii="Times New Roman"/>
              </w:rPr>
              <w:t>Lecture, Discussion</w:t>
            </w:r>
            <w:r>
              <w:rPr>
                <w:rFonts w:hint="eastAsia" w:asci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</w:p>
        </w:tc>
        <w:tc>
          <w:tcPr>
            <w:tcW w:w="19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07370D">
            <w:pPr>
              <w:pStyle w:val="11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clear" w:pos="312"/>
              </w:tabs>
              <w:spacing w:before="46" w:after="46"/>
              <w:rPr>
                <w:rFonts w:ascii="Times New Roman"/>
              </w:rPr>
            </w:pPr>
            <w:r>
              <w:rPr>
                <w:rFonts w:hint="eastAsia" w:ascii="Times New Roman"/>
              </w:rPr>
              <w:t>review chapter1- 8</w:t>
            </w:r>
          </w:p>
          <w:p w14:paraId="42DF6B39">
            <w:pPr>
              <w:pStyle w:val="11"/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  <w:tab w:val="clear" w:pos="312"/>
              </w:tabs>
              <w:spacing w:before="46" w:after="46"/>
              <w:rPr>
                <w:rFonts w:ascii="Times New Roman"/>
              </w:rPr>
            </w:pPr>
            <w:r>
              <w:rPr>
                <w:rFonts w:hint="eastAsia" w:ascii="Times New Roman"/>
              </w:rPr>
              <w:t>design an English lesson</w:t>
            </w:r>
          </w:p>
          <w:p w14:paraId="47FF6AC0">
            <w:pPr>
              <w:pStyle w:val="11"/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132"/>
              </w:tabs>
              <w:spacing w:before="46" w:after="46"/>
              <w:rPr>
                <w:rFonts w:eastAsia="宋体"/>
                <w:kern w:val="0"/>
              </w:rPr>
            </w:pPr>
          </w:p>
        </w:tc>
      </w:tr>
    </w:tbl>
    <w:p w14:paraId="6634709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0230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016574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CBFAB03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122F10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4B7F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3C2C05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5EC399FA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40</w:t>
            </w:r>
            <w:r>
              <w:rPr>
                <w:rFonts w:ascii="宋体" w:hAnsi="宋体" w:eastAsia="宋体" w:cs="宋体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6B147BFA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教案设计</w:t>
            </w:r>
          </w:p>
        </w:tc>
      </w:tr>
      <w:tr w14:paraId="36F36D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B8DFC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6BECE90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30</w:t>
            </w:r>
            <w:r>
              <w:rPr>
                <w:rFonts w:ascii="宋体" w:hAnsi="宋体" w:eastAsia="宋体" w:cs="宋体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4914AD9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小组课堂教学展示、实践报告</w:t>
            </w:r>
          </w:p>
        </w:tc>
      </w:tr>
      <w:tr w14:paraId="5B4497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70C4F4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5DB8BB5A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30</w:t>
            </w:r>
            <w:r>
              <w:rPr>
                <w:rFonts w:ascii="宋体" w:hAnsi="宋体" w:eastAsia="宋体" w:cs="宋体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2BACA77A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ascii="宋体" w:hAnsi="宋体" w:eastAsia="宋体" w:cs="宋体"/>
                <w:lang w:val="zh-Hans" w:eastAsia="zh-Hans"/>
              </w:rPr>
              <w:t>作业</w:t>
            </w:r>
            <w:r>
              <w:rPr>
                <w:rFonts w:hint="eastAsia" w:ascii="宋体" w:hAnsi="宋体" w:eastAsia="宋体" w:cs="宋体"/>
                <w:lang w:val="zh-Hans" w:eastAsia="zh-CN"/>
              </w:rPr>
              <w:t>、</w:t>
            </w:r>
            <w:r>
              <w:rPr>
                <w:rFonts w:ascii="宋体" w:hAnsi="宋体" w:eastAsia="宋体" w:cs="宋体"/>
                <w:lang w:val="zh-Hans" w:eastAsia="zh-Hans"/>
              </w:rPr>
              <w:t>课堂</w:t>
            </w:r>
            <w:r>
              <w:rPr>
                <w:rFonts w:hint="eastAsia" w:ascii="宋体" w:hAnsi="宋体" w:eastAsia="宋体" w:cs="宋体"/>
                <w:lang w:eastAsia="zh-CN"/>
              </w:rPr>
              <w:t>问答</w:t>
            </w:r>
          </w:p>
        </w:tc>
      </w:tr>
    </w:tbl>
    <w:p w14:paraId="204215CF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DB9C296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137160</wp:posOffset>
            </wp:positionV>
            <wp:extent cx="1014730" cy="314325"/>
            <wp:effectExtent l="0" t="0" r="13970" b="9525"/>
            <wp:wrapNone/>
            <wp:docPr id="4" name="图片 2" descr="C:\Users\DINGZH~1\AppData\Local\Temp\WeChat Files\62a59539e628deff9c71314f998b0a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DINGZH~1\AppData\Local\Temp\WeChat Files\62a59539e628deff9c71314f998b0a4.pn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147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-57785</wp:posOffset>
            </wp:positionV>
            <wp:extent cx="864870" cy="457200"/>
            <wp:effectExtent l="0" t="0" r="11430" b="0"/>
            <wp:wrapNone/>
            <wp:docPr id="5" name="图片 3" descr="林安洪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林安洪签名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A09F9D">
                            <a:alpha val="100000"/>
                          </a:srgbClr>
                        </a:clrFrom>
                        <a:clrTo>
                          <a:srgbClr val="A09F9D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2527300" y="1790065"/>
                      <a:ext cx="1111885" cy="587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</w:p>
    <w:p w14:paraId="336F6F6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</w:p>
    <w:p w14:paraId="4A43DB42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p w14:paraId="3A91454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汉仪中黑 197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48E2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B4E56D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7875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67F8BB3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A9CC6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8901F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AD0D1B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AD0D1B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0C43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077F5A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46E4ED"/>
    <w:multiLevelType w:val="singleLevel"/>
    <w:tmpl w:val="A246E4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025EED"/>
    <w:multiLevelType w:val="singleLevel"/>
    <w:tmpl w:val="6F025EED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zYzIxMjU4MTQ0MDViNTFkMTI5YWYxOGRkYWUwNj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7D7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4C00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7D15DF"/>
    <w:rsid w:val="076E3F8F"/>
    <w:rsid w:val="0B02141F"/>
    <w:rsid w:val="0DB76A4A"/>
    <w:rsid w:val="199D2E85"/>
    <w:rsid w:val="1B9B294B"/>
    <w:rsid w:val="2E59298A"/>
    <w:rsid w:val="2F87022C"/>
    <w:rsid w:val="32A777DC"/>
    <w:rsid w:val="330067C9"/>
    <w:rsid w:val="331035D3"/>
    <w:rsid w:val="3452461F"/>
    <w:rsid w:val="366B28CE"/>
    <w:rsid w:val="37E50B00"/>
    <w:rsid w:val="397523E2"/>
    <w:rsid w:val="3C17152E"/>
    <w:rsid w:val="420E33D3"/>
    <w:rsid w:val="46B76EEA"/>
    <w:rsid w:val="49DF08B3"/>
    <w:rsid w:val="5612099E"/>
    <w:rsid w:val="57BD251B"/>
    <w:rsid w:val="65310993"/>
    <w:rsid w:val="673E5311"/>
    <w:rsid w:val="6E256335"/>
    <w:rsid w:val="700912C5"/>
    <w:rsid w:val="74F62C86"/>
    <w:rsid w:val="7998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正文 A"/>
    <w:autoRedefine/>
    <w:qFormat/>
    <w:uiPriority w:val="0"/>
    <w:pPr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ED97D6-96C3-4802-91FC-7106017C56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434</Words>
  <Characters>1134</Characters>
  <Lines>9</Lines>
  <Paragraphs>2</Paragraphs>
  <TotalTime>23</TotalTime>
  <ScaleCrop>false</ScaleCrop>
  <LinksUpToDate>false</LinksUpToDate>
  <CharactersWithSpaces>1261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user</cp:lastModifiedBy>
  <cp:lastPrinted>2015-03-18T03:45:00Z</cp:lastPrinted>
  <dcterms:modified xsi:type="dcterms:W3CDTF">2025-03-14T02:01:20Z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E8304B4BBEDB4C2CB7B790D28E62E42D_12</vt:lpwstr>
  </property>
  <property fmtid="{D5CDD505-2E9C-101B-9397-08002B2CF9AE}" pid="4" name="KSOTemplateDocerSaveRecord">
    <vt:lpwstr>eyJoZGlkIjoiOWE3YzBmNTI5ZDlkNzdkNGQzMTc3Y2NhZjM2ZjBkMzcifQ==</vt:lpwstr>
  </property>
</Properties>
</file>