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《商务英语阅读1》课程教学进度计划表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ind w:firstLine="1054" w:firstLineChars="500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商务英语阅读1</w:t>
            </w:r>
            <w:r>
              <w:rPr>
                <w:rFonts w:ascii="黑体" w:hAnsi="黑体" w:eastAsia="黑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宋体"/>
                <w:b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  <w:t xml:space="preserve">Business English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Reading 1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2020597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2234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 (32)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陈维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22537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商英B24-1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三教310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星期四7-8节，外国语334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1633114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2365779</w:t>
            </w:r>
          </w:p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https://my.gench.edu.cn/FAP5.Portal/pc.html?rnd=177110643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《商务英语阅读教程1》 王立非总主编，叶兴国、谢文怡主编I</w:t>
            </w:r>
            <w:r>
              <w:rPr>
                <w:color w:val="000000"/>
                <w:sz w:val="20"/>
                <w:szCs w:val="20"/>
              </w:rPr>
              <w:t xml:space="preserve">SBN </w:t>
            </w: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7875</w:t>
            </w:r>
            <w:r>
              <w:rPr>
                <w:rFonts w:hint="eastAsia"/>
                <w:color w:val="000000"/>
                <w:sz w:val="20"/>
                <w:szCs w:val="20"/>
              </w:rPr>
              <w:t>44659697，上海外语教育出版社，2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23年8月第1版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A91251D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1.《商务英语综合教程1》王立非主编，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ISBN：978-7-5446-4650-5</w:t>
            </w:r>
          </w:p>
          <w:p w14:paraId="67850522">
            <w:pPr>
              <w:tabs>
                <w:tab w:val="left" w:pos="532"/>
              </w:tabs>
              <w:ind w:firstLine="420" w:firstLine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上海外语教育出版社</w:t>
            </w:r>
          </w:p>
          <w:p w14:paraId="152A1C9B">
            <w:pPr>
              <w:tabs>
                <w:tab w:val="left" w:pos="532"/>
              </w:tabs>
              <w:ind w:left="420" w:hanging="420" w:hangingChars="200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2．《商务知识导读》，孙丽霞、王欣双著，北京对外经济贸易大学出版社；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 w14:paraId="001C3601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3. 自编资料包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4.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www.chinadaily.com.cn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67"/>
        <w:gridCol w:w="729"/>
        <w:gridCol w:w="4371"/>
        <w:gridCol w:w="1749"/>
        <w:gridCol w:w="160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</w:tcPr>
          <w:p w14:paraId="26D599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10CBF0">
            <w:pPr>
              <w:widowControl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  <w:t>Course introduction and requirements；</w:t>
            </w:r>
          </w:p>
          <w:p w14:paraId="75D2FC5D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>Unit 1 Effective Communication</w:t>
            </w:r>
          </w:p>
          <w:p w14:paraId="2B304C69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Extensive Reading: Text A </w:t>
            </w:r>
          </w:p>
          <w:p w14:paraId="7A32885C">
            <w:pPr>
              <w:widowControl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41E2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274607C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</w:tcPr>
          <w:p w14:paraId="6205552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67961D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B90BC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  <w:t>Unit 1 Effective Communication</w:t>
            </w:r>
          </w:p>
          <w:p w14:paraId="7E035CCD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Extensive Reading: Text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B</w:t>
            </w:r>
          </w:p>
          <w:p w14:paraId="6CB6A764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 2 Soaring China</w:t>
            </w:r>
          </w:p>
          <w:p w14:paraId="40B6C845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Extensive Reading: Text A</w:t>
            </w:r>
          </w:p>
          <w:p w14:paraId="157BF920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6671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393A0F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</w:tcPr>
          <w:p w14:paraId="5ECA48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58D87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AB3DF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 2 Soaring China</w:t>
            </w:r>
          </w:p>
          <w:p w14:paraId="61FCCD09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Extensive Reading: Text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B</w:t>
            </w:r>
          </w:p>
          <w:p w14:paraId="09DBC51C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 xml:space="preserve">Unit 3 </w:t>
            </w:r>
            <w:r>
              <w:rPr>
                <w:rFonts w:hint="eastAsia"/>
                <w:b/>
                <w:bCs/>
                <w:sz w:val="21"/>
                <w:szCs w:val="21"/>
              </w:rPr>
              <w:t>Gender Discrepancy</w:t>
            </w:r>
          </w:p>
          <w:p w14:paraId="66FD373D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Extensive Reading: Text A</w:t>
            </w:r>
          </w:p>
          <w:p w14:paraId="0A5D9148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4F41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53A2F2D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</w:tcPr>
          <w:p w14:paraId="618F84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6098286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1C3B5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 xml:space="preserve">Unit 3 </w:t>
            </w:r>
            <w:r>
              <w:rPr>
                <w:rFonts w:hint="eastAsia"/>
                <w:b/>
                <w:bCs/>
                <w:sz w:val="21"/>
                <w:szCs w:val="21"/>
              </w:rPr>
              <w:t>Gender Discrepancy</w:t>
            </w:r>
          </w:p>
          <w:p w14:paraId="19E14A69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Extensive Reading: Text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B</w:t>
            </w:r>
          </w:p>
          <w:p w14:paraId="1EEA1812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  <w:p w14:paraId="664B219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Quiz 1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C4F6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1A8AB50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</w:tcPr>
          <w:p w14:paraId="0D0A8C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37B49">
            <w:pPr>
              <w:widowControl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4 </w:t>
            </w:r>
            <w:r>
              <w:rPr>
                <w:rFonts w:hint="eastAsia" w:eastAsia="宋体"/>
                <w:b/>
                <w:bCs/>
                <w:kern w:val="0"/>
                <w:sz w:val="21"/>
                <w:szCs w:val="21"/>
                <w:lang w:eastAsia="zh-CN"/>
              </w:rPr>
              <w:t>Staff Management</w:t>
            </w:r>
          </w:p>
          <w:p w14:paraId="3CC6219C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Extensive Reading: Text A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&amp; 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Text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 B</w:t>
            </w:r>
          </w:p>
          <w:p w14:paraId="4E84964A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041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75F602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E42E0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lang w:eastAsia="zh-CN"/>
              </w:rPr>
              <w:t xml:space="preserve">5 </w:t>
            </w:r>
            <w:r>
              <w:rPr>
                <w:rFonts w:hint="eastAsia"/>
                <w:b/>
                <w:bCs/>
                <w:sz w:val="21"/>
                <w:szCs w:val="21"/>
              </w:rPr>
              <w:t>Consumer Behavior</w:t>
            </w:r>
          </w:p>
          <w:p w14:paraId="0048E996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&amp; Text B</w:t>
            </w:r>
          </w:p>
          <w:p w14:paraId="44E6D686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6CF8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0659F6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F83FF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hint="eastAsia"/>
                <w:b/>
                <w:bCs/>
                <w:sz w:val="21"/>
                <w:szCs w:val="21"/>
              </w:rPr>
              <w:t>Corporate Social Responsibility</w:t>
            </w:r>
          </w:p>
          <w:p w14:paraId="6BC7896D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3F76DF5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14:paraId="055E33A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Quiz 2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29D4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4E4B119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72C1F2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6 </w:t>
            </w:r>
            <w:r>
              <w:rPr>
                <w:rFonts w:hint="eastAsia"/>
                <w:b/>
                <w:bCs/>
                <w:sz w:val="21"/>
                <w:szCs w:val="21"/>
              </w:rPr>
              <w:t>Corporate Social Responsibility</w:t>
            </w:r>
          </w:p>
          <w:p w14:paraId="2EEB7F6D">
            <w:pPr>
              <w:widowControl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</w:t>
            </w: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bCs/>
                <w:kern w:val="0"/>
                <w:sz w:val="21"/>
                <w:szCs w:val="21"/>
                <w:lang w:eastAsia="zh-CN"/>
              </w:rPr>
              <w:t>B</w:t>
            </w:r>
          </w:p>
          <w:p w14:paraId="3CA403AC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7 </w:t>
            </w:r>
            <w:r>
              <w:rPr>
                <w:rFonts w:hint="eastAsia"/>
                <w:b/>
                <w:bCs/>
                <w:sz w:val="21"/>
                <w:szCs w:val="21"/>
              </w:rPr>
              <w:t>Career Success</w:t>
            </w:r>
          </w:p>
          <w:p w14:paraId="7B2DA603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7415CC2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600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3065F38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64930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sz w:val="21"/>
                <w:szCs w:val="21"/>
                <w:lang w:eastAsia="zh-CN"/>
              </w:rPr>
              <w:t xml:space="preserve">7 </w:t>
            </w:r>
            <w:r>
              <w:rPr>
                <w:rFonts w:hint="eastAsia"/>
                <w:b/>
                <w:bCs/>
                <w:sz w:val="21"/>
                <w:szCs w:val="21"/>
              </w:rPr>
              <w:t>Career Success</w:t>
            </w:r>
          </w:p>
          <w:p w14:paraId="021281D2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B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1E8CD45B">
            <w:pPr>
              <w:widowControl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b/>
                <w:sz w:val="21"/>
                <w:szCs w:val="21"/>
              </w:rPr>
              <w:t xml:space="preserve"> Positive</w:t>
            </w:r>
            <w:r>
              <w:rPr>
                <w:rFonts w:hint="eastAsia"/>
                <w:b/>
                <w:sz w:val="21"/>
                <w:szCs w:val="21"/>
              </w:rPr>
              <w:t xml:space="preserve"> Attitudes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 xml:space="preserve"> </w:t>
            </w:r>
          </w:p>
          <w:p w14:paraId="00005C00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</w:p>
          <w:p w14:paraId="3B7CE40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2F96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644D083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09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9F8FE">
            <w:pPr>
              <w:widowControl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>8</w:t>
            </w:r>
            <w:r>
              <w:rPr>
                <w:b/>
                <w:sz w:val="21"/>
                <w:szCs w:val="21"/>
              </w:rPr>
              <w:t xml:space="preserve"> Positive</w:t>
            </w:r>
            <w:r>
              <w:rPr>
                <w:rFonts w:hint="eastAsia"/>
                <w:b/>
                <w:sz w:val="21"/>
                <w:szCs w:val="21"/>
              </w:rPr>
              <w:t xml:space="preserve"> Attitudes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 xml:space="preserve"> </w:t>
            </w:r>
          </w:p>
          <w:p w14:paraId="0C721539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B</w:t>
            </w:r>
          </w:p>
          <w:p w14:paraId="144989BC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 xml:space="preserve">9 </w:t>
            </w:r>
            <w:r>
              <w:rPr>
                <w:rFonts w:hint="eastAsia"/>
                <w:b/>
                <w:bCs/>
                <w:sz w:val="21"/>
                <w:szCs w:val="21"/>
              </w:rPr>
              <w:t>Time Management</w:t>
            </w:r>
          </w:p>
          <w:p w14:paraId="5936B0D0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</w:p>
          <w:p w14:paraId="11B3A28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FB5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3A1E1E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67AAA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  <w:b/>
                <w:sz w:val="21"/>
                <w:szCs w:val="21"/>
              </w:rPr>
              <w:t xml:space="preserve"> </w:t>
            </w:r>
            <w:r>
              <w:rPr>
                <w:rFonts w:hint="eastAsia" w:eastAsiaTheme="minorEastAsia"/>
                <w:b/>
                <w:sz w:val="21"/>
                <w:szCs w:val="21"/>
                <w:lang w:eastAsia="zh-CN"/>
              </w:rPr>
              <w:t xml:space="preserve">9 </w:t>
            </w:r>
            <w:r>
              <w:rPr>
                <w:rFonts w:hint="eastAsia"/>
                <w:b/>
                <w:bCs/>
                <w:sz w:val="21"/>
                <w:szCs w:val="21"/>
              </w:rPr>
              <w:t>Time Management</w:t>
            </w:r>
          </w:p>
          <w:p w14:paraId="244CAC0B">
            <w:pPr>
              <w:widowControl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B</w:t>
            </w:r>
          </w:p>
          <w:p w14:paraId="7B46309A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14:paraId="00E1FB73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Quiz 3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6F3D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30A3D28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6978A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 xml:space="preserve">10 </w:t>
            </w:r>
            <w:r>
              <w:rPr>
                <w:rFonts w:hint="eastAsia"/>
                <w:b/>
                <w:bCs/>
                <w:sz w:val="21"/>
                <w:szCs w:val="21"/>
              </w:rPr>
              <w:t>Green Business</w:t>
            </w:r>
          </w:p>
          <w:p w14:paraId="67506BD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&amp; Text B</w:t>
            </w:r>
          </w:p>
          <w:p w14:paraId="4B8EBA8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FDA7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6057B88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DE432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 xml:space="preserve">11 </w:t>
            </w:r>
            <w:r>
              <w:rPr>
                <w:rFonts w:hint="eastAsia"/>
                <w:b/>
                <w:bCs/>
                <w:sz w:val="21"/>
                <w:szCs w:val="21"/>
              </w:rPr>
              <w:t>Ways of Investment</w:t>
            </w:r>
          </w:p>
          <w:p w14:paraId="2E681394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&amp; Text B</w:t>
            </w:r>
          </w:p>
          <w:p w14:paraId="48AA3521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D8A5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5702AD4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BC215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 xml:space="preserve">12 </w:t>
            </w:r>
            <w:r>
              <w:rPr>
                <w:b/>
                <w:bCs/>
                <w:sz w:val="21"/>
                <w:szCs w:val="21"/>
              </w:rPr>
              <w:t>Era of Big Data</w:t>
            </w:r>
          </w:p>
          <w:p w14:paraId="7C118CDF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A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0CD914B0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  <w:p w14:paraId="0840694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eastAsia="zh-CN"/>
              </w:rPr>
              <w:t>Quiz 4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01FE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F8BD">
            <w:pPr>
              <w:widowControl/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  <w:t xml:space="preserve">12 </w:t>
            </w:r>
            <w:r>
              <w:rPr>
                <w:b/>
                <w:bCs/>
                <w:sz w:val="21"/>
                <w:szCs w:val="21"/>
              </w:rPr>
              <w:t>Era of Big Data</w:t>
            </w:r>
          </w:p>
          <w:p w14:paraId="578F2255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Extensive Reading: Text B</w:t>
            </w:r>
          </w:p>
          <w:p w14:paraId="041F043D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Reading Skills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27C6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Supplementary Reading;</w:t>
            </w:r>
          </w:p>
          <w:p w14:paraId="4D246B3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Test Yourself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Review for the final test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讲述教学，任务教学，问题导向教学，讨论教学</w:t>
            </w:r>
          </w:p>
        </w:tc>
        <w:tc>
          <w:tcPr>
            <w:tcW w:w="15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Review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期末笔试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随堂测试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读书报告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考勤及课后作业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1731010</wp:posOffset>
            </wp:positionV>
            <wp:extent cx="1059180" cy="412750"/>
            <wp:effectExtent l="0" t="0" r="7620" b="6350"/>
            <wp:wrapNone/>
            <wp:docPr id="4" name="图片 4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41403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1800225</wp:posOffset>
            </wp:positionV>
            <wp:extent cx="948055" cy="274955"/>
            <wp:effectExtent l="0" t="0" r="4445" b="10795"/>
            <wp:wrapNone/>
            <wp:docPr id="10129125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912544" name="图片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258" cy="283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9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hMWNmMzgzMzJhYzQ2M2I4MmJjMmQyYjA1OGI1OGEifQ=="/>
  </w:docVars>
  <w:rsids>
    <w:rsidRoot w:val="00475657"/>
    <w:rsid w:val="00001805"/>
    <w:rsid w:val="00001A9A"/>
    <w:rsid w:val="000138B2"/>
    <w:rsid w:val="00020DF3"/>
    <w:rsid w:val="00035771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2BF2"/>
    <w:rsid w:val="00065C53"/>
    <w:rsid w:val="000703C6"/>
    <w:rsid w:val="000708DA"/>
    <w:rsid w:val="00073336"/>
    <w:rsid w:val="00075557"/>
    <w:rsid w:val="000757F8"/>
    <w:rsid w:val="0008063A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968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0C3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49FE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778E9"/>
    <w:rsid w:val="00382FDD"/>
    <w:rsid w:val="00387718"/>
    <w:rsid w:val="00391A51"/>
    <w:rsid w:val="003958D4"/>
    <w:rsid w:val="003A11F8"/>
    <w:rsid w:val="003A440D"/>
    <w:rsid w:val="003B1E31"/>
    <w:rsid w:val="003B6082"/>
    <w:rsid w:val="003B7004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463F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1BA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B7A39"/>
    <w:rsid w:val="008C2F3A"/>
    <w:rsid w:val="008C6957"/>
    <w:rsid w:val="008D1EC4"/>
    <w:rsid w:val="008D2640"/>
    <w:rsid w:val="008E2CC9"/>
    <w:rsid w:val="008E36BA"/>
    <w:rsid w:val="008E4701"/>
    <w:rsid w:val="008E56D8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4F3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6E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492A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5FB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D86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8C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3DC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244D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3C4"/>
    <w:rsid w:val="00D7212C"/>
    <w:rsid w:val="00D77CB5"/>
    <w:rsid w:val="00D8521A"/>
    <w:rsid w:val="00D8659C"/>
    <w:rsid w:val="00D87174"/>
    <w:rsid w:val="00D87438"/>
    <w:rsid w:val="00D91939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324"/>
    <w:rsid w:val="00E27623"/>
    <w:rsid w:val="00E31628"/>
    <w:rsid w:val="00E32DD8"/>
    <w:rsid w:val="00E4037B"/>
    <w:rsid w:val="00E43444"/>
    <w:rsid w:val="00E452A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1D3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2D5E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22E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8D299E"/>
    <w:rsid w:val="199D2E85"/>
    <w:rsid w:val="1B9B294B"/>
    <w:rsid w:val="2E59298A"/>
    <w:rsid w:val="37E50B00"/>
    <w:rsid w:val="47A12B3B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991</Words>
  <Characters>2565</Characters>
  <Lines>21</Lines>
  <Paragraphs>6</Paragraphs>
  <TotalTime>0</TotalTime>
  <ScaleCrop>false</ScaleCrop>
  <LinksUpToDate>false</LinksUpToDate>
  <CharactersWithSpaces>2807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2024-09-16T06:58:00Z</dcterms:created>
  <dc:creator>*****</dc:creator>
  <cp:lastModifiedBy>奶茶</cp:lastModifiedBy>
  <cp:lastPrinted>2015-03-18T03:45:00Z</cp:lastPrinted>
  <dcterms:modified xsi:type="dcterms:W3CDTF">2024-09-25T07:57:17Z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3113F26EEEF04146A73298595159D6AA_12</vt:lpwstr>
  </property>
</Properties>
</file>