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379F" w:rsidRDefault="00000000"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2050" type="#_x0000_t202" style="position:absolute;left:0;text-align:left;margin-left:41.8pt;margin-top:27.55pt;width:207.5pt;height:22.1pt;z-index:251658240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  <v:textbox>
              <w:txbxContent>
                <w:p w:rsidR="007D379F" w:rsidRDefault="00000000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</w:p>
    <w:p w:rsidR="007D379F" w:rsidRDefault="00000000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【德语文学作品选读】</w:t>
      </w:r>
    </w:p>
    <w:p w:rsidR="007D379F" w:rsidRDefault="00000000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Literature works reading</w:t>
      </w:r>
      <w:bookmarkStart w:id="0" w:name="a2"/>
      <w:bookmarkEnd w:id="0"/>
      <w:r>
        <w:rPr>
          <w:rFonts w:hint="eastAsia"/>
          <w:b/>
          <w:sz w:val="28"/>
          <w:szCs w:val="30"/>
        </w:rPr>
        <w:t>】</w:t>
      </w:r>
    </w:p>
    <w:p w:rsidR="007D379F" w:rsidRDefault="00000000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7D379F" w:rsidRDefault="0000000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rFonts w:hint="eastAsia"/>
          <w:color w:val="000000"/>
          <w:sz w:val="20"/>
          <w:szCs w:val="20"/>
        </w:rPr>
        <w:t>2020</w:t>
      </w:r>
      <w:r w:rsidR="00181D98">
        <w:rPr>
          <w:color w:val="000000"/>
          <w:sz w:val="20"/>
          <w:szCs w:val="20"/>
        </w:rPr>
        <w:t>564</w:t>
      </w:r>
    </w:p>
    <w:p w:rsidR="007D379F" w:rsidRDefault="00000000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2</w:t>
      </w:r>
    </w:p>
    <w:p w:rsidR="007D379F" w:rsidRDefault="00000000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rFonts w:hint="eastAsia"/>
          <w:color w:val="000000"/>
          <w:sz w:val="20"/>
          <w:szCs w:val="20"/>
        </w:rPr>
        <w:t>德语</w:t>
      </w:r>
    </w:p>
    <w:p w:rsidR="007D379F" w:rsidRDefault="0000000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系级必修课</w:t>
      </w:r>
    </w:p>
    <w:p w:rsidR="007D379F" w:rsidRDefault="00000000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外国语学院</w:t>
      </w:r>
    </w:p>
    <w:p w:rsidR="007D379F" w:rsidRDefault="0000000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r>
        <w:rPr>
          <w:rFonts w:hint="eastAsia"/>
          <w:color w:val="000000"/>
          <w:sz w:val="20"/>
          <w:szCs w:val="20"/>
        </w:rPr>
        <w:t>自编</w:t>
      </w:r>
    </w:p>
    <w:p w:rsidR="007D379F" w:rsidRDefault="00000000">
      <w:pPr>
        <w:tabs>
          <w:tab w:val="left" w:pos="532"/>
        </w:tabs>
        <w:spacing w:line="340" w:lineRule="exact"/>
        <w:ind w:firstLineChars="200" w:firstLine="402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参考</w:t>
      </w:r>
      <w:r>
        <w:rPr>
          <w:rFonts w:hint="eastAsia"/>
          <w:b/>
          <w:bCs/>
          <w:color w:val="000000"/>
          <w:sz w:val="20"/>
          <w:szCs w:val="20"/>
        </w:rPr>
        <w:t>书目：</w:t>
      </w:r>
      <w:r>
        <w:rPr>
          <w:rFonts w:hint="eastAsia"/>
          <w:color w:val="000000"/>
          <w:sz w:val="20"/>
          <w:szCs w:val="20"/>
        </w:rPr>
        <w:t>余匡复：《德国文学史》，外教社，</w:t>
      </w:r>
      <w:r>
        <w:rPr>
          <w:rFonts w:hint="eastAsia"/>
          <w:color w:val="000000"/>
          <w:sz w:val="20"/>
          <w:szCs w:val="20"/>
        </w:rPr>
        <w:t>1</w:t>
      </w:r>
      <w:r>
        <w:rPr>
          <w:color w:val="000000"/>
          <w:sz w:val="20"/>
          <w:szCs w:val="20"/>
        </w:rPr>
        <w:t>991</w:t>
      </w:r>
    </w:p>
    <w:p w:rsidR="007D379F" w:rsidRDefault="00000000">
      <w:pPr>
        <w:tabs>
          <w:tab w:val="left" w:pos="532"/>
        </w:tabs>
        <w:spacing w:line="340" w:lineRule="exact"/>
        <w:ind w:firstLineChars="400" w:firstLine="8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余匡复：《德国文学简史》，外教社，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006</w:t>
      </w:r>
    </w:p>
    <w:p w:rsidR="007D379F" w:rsidRDefault="00000000">
      <w:pPr>
        <w:tabs>
          <w:tab w:val="left" w:pos="532"/>
        </w:tabs>
        <w:spacing w:line="340" w:lineRule="exact"/>
        <w:ind w:firstLineChars="400" w:firstLine="800"/>
        <w:rPr>
          <w:rFonts w:asciiTheme="minorEastAsia" w:eastAsiaTheme="minorEastAsia" w:hAnsiTheme="minor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安书祉：《德国文学史》，译林出版社，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006</w:t>
      </w:r>
    </w:p>
    <w:p w:rsidR="007D379F" w:rsidRDefault="0000000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rFonts w:asciiTheme="majorEastAsia" w:eastAsiaTheme="majorEastAsia" w:hAnsiTheme="majorEastAsia"/>
          <w:color w:val="000000"/>
          <w:sz w:val="20"/>
          <w:szCs w:val="20"/>
        </w:rPr>
        <w:t>https</w:t>
      </w:r>
      <w:r>
        <w:rPr>
          <w:color w:val="000000"/>
          <w:sz w:val="20"/>
          <w:szCs w:val="20"/>
        </w:rPr>
        <w:t>://elearning.gench.edu.cn</w:t>
      </w:r>
    </w:p>
    <w:p w:rsidR="007D379F" w:rsidRDefault="00000000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color w:val="000000"/>
          <w:sz w:val="20"/>
          <w:szCs w:val="20"/>
        </w:rPr>
        <w:t>德国文学史，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020562</w:t>
      </w:r>
      <w:r>
        <w:rPr>
          <w:rFonts w:hint="eastAsia"/>
          <w:color w:val="000000"/>
          <w:sz w:val="20"/>
          <w:szCs w:val="20"/>
        </w:rPr>
        <w:t>（</w:t>
      </w:r>
      <w:r>
        <w:rPr>
          <w:rFonts w:hint="eastAsia"/>
          <w:color w:val="000000"/>
          <w:sz w:val="20"/>
          <w:szCs w:val="20"/>
        </w:rPr>
        <w:t>2</w:t>
      </w:r>
      <w:r>
        <w:rPr>
          <w:rFonts w:hint="eastAsia"/>
          <w:color w:val="000000"/>
          <w:sz w:val="20"/>
          <w:szCs w:val="20"/>
        </w:rPr>
        <w:t>）</w:t>
      </w:r>
    </w:p>
    <w:p w:rsidR="007D379F" w:rsidRDefault="00000000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7D379F" w:rsidRDefault="0000000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德语文学选读是一门培养学生文学素养、扩大学生德国文化国情知识、增加学生文学方面词汇量的课程。该课程是学习德语高级阶段的必修课。本课程将从文学史、文学风格、写作手法等方面介绍德国文学作品，并进行赏析。</w:t>
      </w:r>
    </w:p>
    <w:p w:rsidR="007D379F" w:rsidRDefault="0000000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课程逻辑是，从</w:t>
      </w:r>
      <w:r>
        <w:rPr>
          <w:rFonts w:hint="eastAsia"/>
          <w:color w:val="000000"/>
          <w:sz w:val="20"/>
          <w:szCs w:val="20"/>
        </w:rPr>
        <w:t>Epi</w:t>
      </w:r>
      <w:r>
        <w:rPr>
          <w:color w:val="000000"/>
          <w:sz w:val="20"/>
          <w:szCs w:val="20"/>
        </w:rPr>
        <w:t>k, Lyrik, Dramatik</w:t>
      </w:r>
      <w:r>
        <w:rPr>
          <w:rFonts w:hint="eastAsia"/>
          <w:color w:val="000000"/>
          <w:sz w:val="20"/>
          <w:szCs w:val="20"/>
        </w:rPr>
        <w:t>的角度，节选各个时期、各个作家的作品，覆盖尽量多的文本。在讲解过程中，加入文学史知识和作家风格特点的讲解，从而使学生全面细致地了解德国文学特点。</w:t>
      </w:r>
    </w:p>
    <w:p w:rsidR="007D379F" w:rsidRDefault="007D379F">
      <w:pPr>
        <w:snapToGrid w:val="0"/>
        <w:spacing w:line="288" w:lineRule="auto"/>
        <w:rPr>
          <w:color w:val="000000"/>
          <w:sz w:val="20"/>
          <w:szCs w:val="20"/>
        </w:rPr>
      </w:pPr>
    </w:p>
    <w:p w:rsidR="007D379F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7D379F" w:rsidRDefault="00000000">
      <w:pPr>
        <w:snapToGrid w:val="0"/>
        <w:spacing w:line="288" w:lineRule="auto"/>
        <w:ind w:firstLineChars="200" w:firstLine="4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建议德语系大四上学生选课</w:t>
      </w:r>
    </w:p>
    <w:p w:rsidR="007D379F" w:rsidRDefault="007D379F">
      <w:pPr>
        <w:snapToGrid w:val="0"/>
        <w:spacing w:line="288" w:lineRule="auto"/>
        <w:rPr>
          <w:color w:val="000000"/>
          <w:sz w:val="20"/>
          <w:szCs w:val="20"/>
        </w:rPr>
      </w:pPr>
    </w:p>
    <w:p w:rsidR="007D379F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W w:w="8472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6266"/>
        <w:gridCol w:w="680"/>
      </w:tblGrid>
      <w:tr w:rsidR="007D379F">
        <w:trPr>
          <w:trHeight w:val="536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0"/>
              </w:rPr>
              <w:t>专业毕业要求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9F" w:rsidRDefault="000000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关联</w:t>
            </w:r>
          </w:p>
        </w:tc>
      </w:tr>
      <w:tr w:rsidR="007D379F">
        <w:trPr>
          <w:trHeight w:val="53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LO111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倾听他人意见、尊重他人观点、分析他人需求。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9F" w:rsidRDefault="007D379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7D379F">
        <w:trPr>
          <w:trHeight w:val="26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9F" w:rsidRDefault="007D37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LO112</w:t>
            </w:r>
          </w:p>
        </w:tc>
        <w:tc>
          <w:tcPr>
            <w:tcW w:w="6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应用书面或口头形式，阐释自己的观点，有效沟通。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9F" w:rsidRDefault="007D379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7D379F">
        <w:trPr>
          <w:trHeight w:val="383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LO211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能根据需要确定学习目标，并设计学习计划。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9F" w:rsidRDefault="007D379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7D379F">
        <w:trPr>
          <w:trHeight w:val="2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9F" w:rsidRDefault="007D37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LO212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9F" w:rsidRDefault="000000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●</w:t>
            </w:r>
          </w:p>
        </w:tc>
      </w:tr>
      <w:tr w:rsidR="007D379F">
        <w:trPr>
          <w:trHeight w:val="223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L0311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掌握德语语言基本理论与知识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9F" w:rsidRDefault="007D379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7D379F">
        <w:trPr>
          <w:trHeight w:val="1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379F" w:rsidRDefault="007D37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L0312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具备扎实的语言基本功和听、说、读、写等语言应用能力。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9F" w:rsidRDefault="007D379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7D379F">
        <w:trPr>
          <w:trHeight w:val="16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L032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L0321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掌握德语语言学，具备一定理论基础。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9F" w:rsidRDefault="007D379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7D379F">
        <w:trPr>
          <w:trHeight w:val="25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379F" w:rsidRDefault="007D37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L0322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了解德语文学，掌握相关知识，具有文学鉴赏能力。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9F" w:rsidRDefault="007D379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7D379F">
        <w:trPr>
          <w:trHeight w:val="21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LO331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了解德国国情历史和社会概况。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9F" w:rsidRDefault="007D379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7D379F">
        <w:trPr>
          <w:trHeight w:val="1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79F" w:rsidRDefault="007D37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LO332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熟悉中德两国文化差异，能够与德国人进行深入交流。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9F" w:rsidRDefault="007D379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7D379F">
        <w:trPr>
          <w:trHeight w:val="9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LO341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掌握一定的商贸知识，了解外贸的基本概念和基本操作。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9F" w:rsidRDefault="007D379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7D379F">
        <w:trPr>
          <w:trHeight w:val="20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79F" w:rsidRDefault="007D37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LO342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具备从事外贸工作的基本技能，能够从事简单的外贸活动。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能用中德文双语撰写外贸函电，填写国际贸易的单证，起草外贸合同。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9F" w:rsidRDefault="007D379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7D379F">
        <w:trPr>
          <w:trHeight w:val="26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L0351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掌握笔译技巧，具有较熟练运用德语进行笔译工作的能力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9F" w:rsidRDefault="007D379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7D379F">
        <w:trPr>
          <w:trHeight w:val="23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79F" w:rsidRDefault="007D37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L0352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掌握口译技巧，具有较熟练运用德语进行口译工作的能力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9F" w:rsidRDefault="007D379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7D379F">
        <w:trPr>
          <w:trHeight w:val="29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LO411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遵纪守法：遵守校纪校规，具备法律意识。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9F" w:rsidRDefault="007D379F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7D379F">
        <w:trPr>
          <w:trHeight w:val="259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79F" w:rsidRDefault="007D37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LO412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诚实守信：为人诚实，信守承诺，尽职尽责。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9F" w:rsidRDefault="007D379F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7D379F">
        <w:trPr>
          <w:trHeight w:val="36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79F" w:rsidRDefault="007D37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LO413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爱岗敬业：了解与专业相关的法律法规，在学习和社会实践中遵守职业规范，具备职业道德操守。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9F" w:rsidRDefault="007D379F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7D379F">
        <w:trPr>
          <w:trHeight w:val="1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79F" w:rsidRDefault="007D37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LO414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心理健康，能承受学习和生活中的压力。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9F" w:rsidRDefault="007D379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7D379F">
        <w:trPr>
          <w:trHeight w:val="24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LO511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在集体活动中能主动担任自己的角色，与其他成员密切合作，共同完成任务。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9F" w:rsidRDefault="007D379F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7D379F">
        <w:trPr>
          <w:trHeight w:val="27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79F" w:rsidRDefault="007D37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LO512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有质疑精神，能有逻辑的分析与批判。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9F" w:rsidRDefault="007D379F">
            <w:pPr>
              <w:jc w:val="center"/>
              <w:rPr>
                <w:rFonts w:ascii="宋体" w:hAnsi="宋体" w:cs="宋体"/>
                <w:color w:val="00B050"/>
                <w:szCs w:val="21"/>
              </w:rPr>
            </w:pPr>
          </w:p>
        </w:tc>
      </w:tr>
      <w:tr w:rsidR="007D379F">
        <w:trPr>
          <w:trHeight w:val="25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79F" w:rsidRDefault="007D37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LO513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能用创新的方法或者多种方法解决复杂问题或真实问题。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9F" w:rsidRDefault="007D379F">
            <w:pPr>
              <w:jc w:val="center"/>
              <w:rPr>
                <w:rFonts w:ascii="宋体" w:hAnsi="宋体" w:cs="宋体"/>
                <w:color w:val="00B050"/>
                <w:szCs w:val="21"/>
              </w:rPr>
            </w:pPr>
          </w:p>
        </w:tc>
      </w:tr>
      <w:tr w:rsidR="007D379F">
        <w:trPr>
          <w:trHeight w:val="212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79F" w:rsidRDefault="007D37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LO514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了解行业前沿知识技术。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9F" w:rsidRDefault="007D379F">
            <w:pPr>
              <w:jc w:val="center"/>
              <w:rPr>
                <w:rFonts w:ascii="宋体" w:hAnsi="宋体" w:cs="宋体"/>
                <w:color w:val="00B050"/>
                <w:szCs w:val="21"/>
              </w:rPr>
            </w:pPr>
          </w:p>
        </w:tc>
      </w:tr>
      <w:tr w:rsidR="007D379F">
        <w:trPr>
          <w:trHeight w:val="302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LO611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能够根据需要进行专业文献检索。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9F" w:rsidRDefault="000000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●</w:t>
            </w:r>
          </w:p>
        </w:tc>
      </w:tr>
      <w:tr w:rsidR="007D379F">
        <w:trPr>
          <w:trHeight w:val="38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79F" w:rsidRDefault="007D37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LO612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能够使用适合的工具来搜集信息，并对信息加以分析、鉴别、判断与整合。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9F" w:rsidRDefault="000000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●</w:t>
            </w:r>
          </w:p>
        </w:tc>
      </w:tr>
      <w:tr w:rsidR="007D379F">
        <w:trPr>
          <w:trHeight w:val="28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9F" w:rsidRDefault="007D37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LO613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熟练使用计算机，掌握常用办公软件。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9F" w:rsidRDefault="00000000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●</w:t>
            </w:r>
          </w:p>
        </w:tc>
      </w:tr>
      <w:tr w:rsidR="007D379F">
        <w:trPr>
          <w:trHeight w:val="51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LO711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爱党爱国：了解祖国的优秀传统文化和革命历史，构建爱党爱国的理想信念。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9F" w:rsidRDefault="007D379F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7D379F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79F" w:rsidRDefault="007D37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LO712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助人为乐：富于爱心，懂得感恩，具备助人为乐的品质。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9F" w:rsidRDefault="007D379F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7D379F">
        <w:trPr>
          <w:trHeight w:val="26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79F" w:rsidRDefault="007D37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LO713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奉献社会：具有服务企业、服务社会的意愿和行为能力。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9F" w:rsidRDefault="007D379F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7D379F">
        <w:trPr>
          <w:trHeight w:val="22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79F" w:rsidRDefault="007D37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LO714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爱护环境：具有爱护环境的意识和与自然和谐相处的环保理念。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9F" w:rsidRDefault="007D379F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</w:p>
        </w:tc>
      </w:tr>
      <w:tr w:rsidR="007D379F">
        <w:trPr>
          <w:trHeight w:val="201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L0811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具备外语表达沟通能力，达到本专业的要求。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9F" w:rsidRDefault="00000000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●</w:t>
            </w:r>
          </w:p>
        </w:tc>
      </w:tr>
      <w:tr w:rsidR="007D379F">
        <w:trPr>
          <w:trHeight w:val="304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379F" w:rsidRDefault="007D37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L0812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理解其他国家历史文化，有跨文化交流能力。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9F" w:rsidRDefault="007D379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7D379F">
        <w:trPr>
          <w:trHeight w:val="26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9F" w:rsidRDefault="007D379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L0813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79F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有国际竞争与合作意识。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9F" w:rsidRDefault="007D379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:rsidR="007D379F" w:rsidRDefault="007D379F">
      <w:pPr>
        <w:ind w:firstLineChars="200" w:firstLine="420"/>
      </w:pPr>
    </w:p>
    <w:p w:rsidR="007D379F" w:rsidRDefault="007D379F">
      <w:pPr>
        <w:ind w:firstLineChars="200" w:firstLine="420"/>
      </w:pPr>
    </w:p>
    <w:p w:rsidR="007D379F" w:rsidRDefault="007D379F"/>
    <w:p w:rsidR="007D379F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p w:rsidR="007D379F" w:rsidRDefault="007D379F">
      <w:pPr>
        <w:spacing w:line="360" w:lineRule="auto"/>
        <w:ind w:firstLineChars="250" w:firstLine="500"/>
        <w:rPr>
          <w:sz w:val="20"/>
          <w:szCs w:val="20"/>
          <w:highlight w:val="yellow"/>
        </w:rPr>
      </w:pP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7D379F">
        <w:tc>
          <w:tcPr>
            <w:tcW w:w="535" w:type="dxa"/>
          </w:tcPr>
          <w:p w:rsidR="007D379F" w:rsidRDefault="00000000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</w:tcPr>
          <w:p w:rsidR="007D379F" w:rsidRDefault="00000000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课程预期</w:t>
            </w:r>
          </w:p>
          <w:p w:rsidR="007D379F" w:rsidRDefault="00000000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vAlign w:val="center"/>
          </w:tcPr>
          <w:p w:rsidR="007D379F" w:rsidRDefault="00000000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课程目标</w:t>
            </w:r>
          </w:p>
          <w:p w:rsidR="007D379F" w:rsidRDefault="007D379F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:rsidR="007D379F" w:rsidRDefault="00000000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vAlign w:val="center"/>
          </w:tcPr>
          <w:p w:rsidR="007D379F" w:rsidRDefault="00000000">
            <w:pPr>
              <w:snapToGrid w:val="0"/>
              <w:spacing w:line="288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评价方式</w:t>
            </w:r>
          </w:p>
        </w:tc>
      </w:tr>
      <w:tr w:rsidR="007D379F">
        <w:tc>
          <w:tcPr>
            <w:tcW w:w="535" w:type="dxa"/>
          </w:tcPr>
          <w:p w:rsidR="007D379F" w:rsidRDefault="00000000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vAlign w:val="center"/>
          </w:tcPr>
          <w:p w:rsidR="007D379F" w:rsidRDefault="00000000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LO21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70" w:type="dxa"/>
          </w:tcPr>
          <w:p w:rsidR="007D379F" w:rsidRDefault="00000000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1.能够自主搜索信息，为己所用，通过各种途径找到对作品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lastRenderedPageBreak/>
              <w:t>的阐释</w:t>
            </w:r>
          </w:p>
        </w:tc>
        <w:tc>
          <w:tcPr>
            <w:tcW w:w="2199" w:type="dxa"/>
          </w:tcPr>
          <w:p w:rsidR="007D379F" w:rsidRDefault="00000000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讲授+练习</w:t>
            </w:r>
          </w:p>
        </w:tc>
        <w:tc>
          <w:tcPr>
            <w:tcW w:w="1276" w:type="dxa"/>
          </w:tcPr>
          <w:p w:rsidR="007D379F" w:rsidRDefault="00000000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课堂随机抽查</w:t>
            </w:r>
          </w:p>
        </w:tc>
      </w:tr>
      <w:tr w:rsidR="007D379F">
        <w:tc>
          <w:tcPr>
            <w:tcW w:w="535" w:type="dxa"/>
            <w:vMerge w:val="restart"/>
          </w:tcPr>
          <w:p w:rsidR="007D379F" w:rsidRDefault="00000000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vMerge w:val="restart"/>
          </w:tcPr>
          <w:p w:rsidR="007D379F" w:rsidRDefault="00000000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L061</w:t>
            </w:r>
          </w:p>
        </w:tc>
        <w:tc>
          <w:tcPr>
            <w:tcW w:w="2470" w:type="dxa"/>
          </w:tcPr>
          <w:p w:rsidR="007D379F" w:rsidRDefault="00000000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能够用工具检索信息</w:t>
            </w:r>
          </w:p>
        </w:tc>
        <w:tc>
          <w:tcPr>
            <w:tcW w:w="2199" w:type="dxa"/>
          </w:tcPr>
          <w:p w:rsidR="007D379F" w:rsidRDefault="00000000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讲授+练习</w:t>
            </w:r>
          </w:p>
        </w:tc>
        <w:tc>
          <w:tcPr>
            <w:tcW w:w="1276" w:type="dxa"/>
          </w:tcPr>
          <w:p w:rsidR="007D379F" w:rsidRDefault="00000000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课堂测验</w:t>
            </w:r>
          </w:p>
        </w:tc>
      </w:tr>
      <w:tr w:rsidR="007D379F">
        <w:tc>
          <w:tcPr>
            <w:tcW w:w="535" w:type="dxa"/>
            <w:vMerge/>
          </w:tcPr>
          <w:p w:rsidR="007D379F" w:rsidRDefault="007D379F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vMerge/>
          </w:tcPr>
          <w:p w:rsidR="007D379F" w:rsidRDefault="007D379F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0" w:type="dxa"/>
          </w:tcPr>
          <w:p w:rsidR="007D379F" w:rsidRDefault="00000000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能够对信息进行规整，归纳，分门别类，用语作品分析</w:t>
            </w:r>
          </w:p>
        </w:tc>
        <w:tc>
          <w:tcPr>
            <w:tcW w:w="2199" w:type="dxa"/>
          </w:tcPr>
          <w:p w:rsidR="007D379F" w:rsidRDefault="00000000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讲授+练习</w:t>
            </w:r>
          </w:p>
        </w:tc>
        <w:tc>
          <w:tcPr>
            <w:tcW w:w="1276" w:type="dxa"/>
          </w:tcPr>
          <w:p w:rsidR="007D379F" w:rsidRDefault="00000000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课堂随机抽查</w:t>
            </w:r>
          </w:p>
        </w:tc>
      </w:tr>
      <w:tr w:rsidR="007D379F">
        <w:tc>
          <w:tcPr>
            <w:tcW w:w="535" w:type="dxa"/>
            <w:vMerge/>
          </w:tcPr>
          <w:p w:rsidR="007D379F" w:rsidRDefault="007D379F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vMerge/>
          </w:tcPr>
          <w:p w:rsidR="007D379F" w:rsidRDefault="007D379F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70" w:type="dxa"/>
          </w:tcPr>
          <w:p w:rsidR="007D379F" w:rsidRDefault="00000000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分析信息，并用语适当的阐释中</w:t>
            </w:r>
          </w:p>
        </w:tc>
        <w:tc>
          <w:tcPr>
            <w:tcW w:w="2199" w:type="dxa"/>
          </w:tcPr>
          <w:p w:rsidR="007D379F" w:rsidRDefault="00000000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讲授+练习</w:t>
            </w:r>
          </w:p>
        </w:tc>
        <w:tc>
          <w:tcPr>
            <w:tcW w:w="1276" w:type="dxa"/>
          </w:tcPr>
          <w:p w:rsidR="007D379F" w:rsidRDefault="00000000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课堂测验</w:t>
            </w:r>
          </w:p>
        </w:tc>
      </w:tr>
      <w:tr w:rsidR="007D379F">
        <w:tc>
          <w:tcPr>
            <w:tcW w:w="535" w:type="dxa"/>
          </w:tcPr>
          <w:p w:rsidR="007D379F" w:rsidRDefault="00000000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</w:tcPr>
          <w:p w:rsidR="007D379F" w:rsidRDefault="00000000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LO81</w:t>
            </w:r>
          </w:p>
        </w:tc>
        <w:tc>
          <w:tcPr>
            <w:tcW w:w="2470" w:type="dxa"/>
          </w:tcPr>
          <w:p w:rsidR="007D379F" w:rsidRDefault="00000000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运用文学语言来达到文学分析所需水平</w:t>
            </w:r>
          </w:p>
        </w:tc>
        <w:tc>
          <w:tcPr>
            <w:tcW w:w="2199" w:type="dxa"/>
          </w:tcPr>
          <w:p w:rsidR="007D379F" w:rsidRDefault="00000000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讲授+练习</w:t>
            </w:r>
          </w:p>
        </w:tc>
        <w:tc>
          <w:tcPr>
            <w:tcW w:w="1276" w:type="dxa"/>
          </w:tcPr>
          <w:p w:rsidR="007D379F" w:rsidRDefault="00000000">
            <w:pPr>
              <w:snapToGrid w:val="0"/>
              <w:spacing w:line="288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课堂随机抽查</w:t>
            </w:r>
          </w:p>
        </w:tc>
      </w:tr>
    </w:tbl>
    <w:p w:rsidR="007D379F" w:rsidRDefault="007D379F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7D379F" w:rsidRDefault="00000000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:rsidR="007D379F" w:rsidRDefault="00000000">
      <w:pPr>
        <w:snapToGrid w:val="0"/>
        <w:spacing w:line="288" w:lineRule="auto"/>
        <w:rPr>
          <w:rFonts w:ascii="宋体" w:hAnsi="宋体"/>
          <w:sz w:val="20"/>
          <w:szCs w:val="20"/>
        </w:rPr>
      </w:pPr>
      <w:r>
        <w:rPr>
          <w:rFonts w:hint="eastAsia"/>
          <w:bCs/>
          <w:sz w:val="20"/>
          <w:szCs w:val="20"/>
        </w:rPr>
        <w:t>本课程共</w:t>
      </w:r>
      <w:r>
        <w:rPr>
          <w:rFonts w:hint="eastAsia"/>
          <w:bCs/>
          <w:sz w:val="20"/>
          <w:szCs w:val="20"/>
        </w:rPr>
        <w:t>3</w:t>
      </w: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课时，理论课时</w:t>
      </w:r>
      <w:r>
        <w:rPr>
          <w:rFonts w:hint="eastAsia"/>
          <w:bCs/>
          <w:sz w:val="20"/>
          <w:szCs w:val="20"/>
        </w:rPr>
        <w:t>3</w:t>
      </w:r>
      <w:r>
        <w:rPr>
          <w:bCs/>
          <w:sz w:val="20"/>
          <w:szCs w:val="20"/>
        </w:rPr>
        <w:t>2</w:t>
      </w:r>
      <w:r>
        <w:rPr>
          <w:rFonts w:hint="eastAsia"/>
          <w:bCs/>
          <w:sz w:val="20"/>
          <w:szCs w:val="20"/>
        </w:rPr>
        <w:t>，实践课时</w:t>
      </w:r>
      <w:r>
        <w:rPr>
          <w:rFonts w:hint="eastAsia"/>
          <w:bCs/>
          <w:sz w:val="20"/>
          <w:szCs w:val="20"/>
        </w:rPr>
        <w:t>0</w:t>
      </w:r>
      <w:r>
        <w:rPr>
          <w:bCs/>
          <w:sz w:val="20"/>
          <w:szCs w:val="20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851"/>
        <w:gridCol w:w="3118"/>
        <w:gridCol w:w="2552"/>
        <w:gridCol w:w="1134"/>
      </w:tblGrid>
      <w:tr w:rsidR="007D379F">
        <w:tc>
          <w:tcPr>
            <w:tcW w:w="675" w:type="dxa"/>
          </w:tcPr>
          <w:p w:rsidR="007D379F" w:rsidRDefault="00000000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851" w:type="dxa"/>
          </w:tcPr>
          <w:p w:rsidR="007D379F" w:rsidRDefault="00000000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单元</w:t>
            </w:r>
          </w:p>
        </w:tc>
        <w:tc>
          <w:tcPr>
            <w:tcW w:w="3118" w:type="dxa"/>
          </w:tcPr>
          <w:p w:rsidR="007D379F" w:rsidRDefault="00000000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知识点</w:t>
            </w:r>
          </w:p>
        </w:tc>
        <w:tc>
          <w:tcPr>
            <w:tcW w:w="2552" w:type="dxa"/>
          </w:tcPr>
          <w:p w:rsidR="007D379F" w:rsidRDefault="00000000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能力要求</w:t>
            </w:r>
          </w:p>
        </w:tc>
        <w:tc>
          <w:tcPr>
            <w:tcW w:w="1134" w:type="dxa"/>
          </w:tcPr>
          <w:p w:rsidR="007D379F" w:rsidRDefault="00000000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实践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rFonts w:hint="eastAsia"/>
                <w:sz w:val="20"/>
                <w:szCs w:val="20"/>
              </w:rPr>
              <w:t>理论课时数</w:t>
            </w:r>
          </w:p>
        </w:tc>
      </w:tr>
      <w:tr w:rsidR="007D379F">
        <w:tc>
          <w:tcPr>
            <w:tcW w:w="675" w:type="dxa"/>
          </w:tcPr>
          <w:p w:rsidR="007D379F" w:rsidRDefault="00000000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D379F" w:rsidRDefault="00000000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单元一</w:t>
            </w:r>
          </w:p>
        </w:tc>
        <w:tc>
          <w:tcPr>
            <w:tcW w:w="3118" w:type="dxa"/>
          </w:tcPr>
          <w:p w:rsidR="007D379F" w:rsidRDefault="00000000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文学三大</w:t>
            </w:r>
            <w:r>
              <w:rPr>
                <w:rFonts w:hint="eastAsia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attung, Epik, Lyrik, Dramtik</w:t>
            </w:r>
            <w:r>
              <w:rPr>
                <w:rFonts w:hint="eastAsia"/>
                <w:sz w:val="20"/>
                <w:szCs w:val="20"/>
              </w:rPr>
              <w:t>概述，引入</w:t>
            </w:r>
            <w:r>
              <w:rPr>
                <w:rFonts w:hint="eastAsia"/>
                <w:sz w:val="20"/>
                <w:szCs w:val="20"/>
              </w:rPr>
              <w:t>Epik</w:t>
            </w:r>
            <w:r>
              <w:rPr>
                <w:rFonts w:hint="eastAsia"/>
                <w:sz w:val="20"/>
                <w:szCs w:val="20"/>
              </w:rPr>
              <w:t>，讲解</w:t>
            </w:r>
            <w:r>
              <w:rPr>
                <w:rFonts w:hint="eastAsia"/>
                <w:sz w:val="20"/>
                <w:szCs w:val="20"/>
              </w:rPr>
              <w:t>Barock</w:t>
            </w:r>
            <w:r>
              <w:rPr>
                <w:sz w:val="20"/>
                <w:szCs w:val="20"/>
              </w:rPr>
              <w:t>, Sturm und Drang, Romantik</w:t>
            </w:r>
            <w:r>
              <w:rPr>
                <w:rFonts w:hint="eastAsia"/>
                <w:sz w:val="20"/>
                <w:szCs w:val="20"/>
              </w:rPr>
              <w:t>和</w:t>
            </w:r>
            <w:r>
              <w:rPr>
                <w:rFonts w:hint="eastAsia"/>
                <w:sz w:val="20"/>
                <w:szCs w:val="20"/>
              </w:rPr>
              <w:t>Expressionnismus</w:t>
            </w:r>
            <w:r>
              <w:rPr>
                <w:rFonts w:hint="eastAsia"/>
                <w:sz w:val="20"/>
                <w:szCs w:val="20"/>
              </w:rPr>
              <w:t>四个时期的抒情诗</w:t>
            </w:r>
          </w:p>
        </w:tc>
        <w:tc>
          <w:tcPr>
            <w:tcW w:w="2552" w:type="dxa"/>
          </w:tcPr>
          <w:p w:rsidR="007D379F" w:rsidRDefault="00000000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看懂诗歌，学会诗歌的格律、内容和背景</w:t>
            </w:r>
          </w:p>
        </w:tc>
        <w:tc>
          <w:tcPr>
            <w:tcW w:w="1134" w:type="dxa"/>
          </w:tcPr>
          <w:p w:rsidR="007D379F" w:rsidRDefault="00000000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/8</w:t>
            </w:r>
          </w:p>
        </w:tc>
      </w:tr>
      <w:tr w:rsidR="007D379F">
        <w:tc>
          <w:tcPr>
            <w:tcW w:w="675" w:type="dxa"/>
          </w:tcPr>
          <w:p w:rsidR="007D379F" w:rsidRDefault="00000000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D379F" w:rsidRDefault="00000000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单元二</w:t>
            </w:r>
          </w:p>
        </w:tc>
        <w:tc>
          <w:tcPr>
            <w:tcW w:w="3118" w:type="dxa"/>
          </w:tcPr>
          <w:p w:rsidR="007D379F" w:rsidRDefault="00000000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引入</w:t>
            </w:r>
            <w:r>
              <w:rPr>
                <w:rFonts w:hint="eastAsia"/>
                <w:sz w:val="20"/>
                <w:szCs w:val="20"/>
              </w:rPr>
              <w:t>Epik</w:t>
            </w:r>
            <w:r>
              <w:rPr>
                <w:rFonts w:hint="eastAsia"/>
                <w:sz w:val="20"/>
                <w:szCs w:val="20"/>
              </w:rPr>
              <w:t>的概念，节选叙事方面的本文，讲解德国各个时期、各个题材的叙事类作品（卡夫卡，布莱希特等）</w:t>
            </w:r>
          </w:p>
        </w:tc>
        <w:tc>
          <w:tcPr>
            <w:tcW w:w="2552" w:type="dxa"/>
          </w:tcPr>
          <w:p w:rsidR="007D379F" w:rsidRDefault="00000000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看懂叙事类作品，有歧义</w:t>
            </w:r>
            <w:r>
              <w:rPr>
                <w:rFonts w:hint="eastAsia"/>
                <w:sz w:val="20"/>
                <w:szCs w:val="20"/>
              </w:rPr>
              <w:t>Parabel</w:t>
            </w:r>
            <w:r>
              <w:rPr>
                <w:rFonts w:hint="eastAsia"/>
                <w:sz w:val="20"/>
                <w:szCs w:val="20"/>
              </w:rPr>
              <w:t>这种问题为甚，阐释并解读短篇</w:t>
            </w:r>
            <w:r>
              <w:rPr>
                <w:rFonts w:hint="eastAsia"/>
                <w:sz w:val="20"/>
                <w:szCs w:val="20"/>
              </w:rPr>
              <w:t>parabel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1134" w:type="dxa"/>
          </w:tcPr>
          <w:p w:rsidR="007D379F" w:rsidRDefault="00000000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/4</w:t>
            </w:r>
          </w:p>
        </w:tc>
      </w:tr>
      <w:tr w:rsidR="007D379F">
        <w:tc>
          <w:tcPr>
            <w:tcW w:w="675" w:type="dxa"/>
          </w:tcPr>
          <w:p w:rsidR="007D379F" w:rsidRDefault="00000000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D379F" w:rsidRDefault="00000000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单元三</w:t>
            </w:r>
          </w:p>
        </w:tc>
        <w:tc>
          <w:tcPr>
            <w:tcW w:w="3118" w:type="dxa"/>
          </w:tcPr>
          <w:p w:rsidR="007D379F" w:rsidRDefault="00000000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</w:t>
            </w:r>
            <w:r>
              <w:rPr>
                <w:rFonts w:hint="eastAsia"/>
                <w:sz w:val="20"/>
                <w:szCs w:val="20"/>
              </w:rPr>
              <w:t>Epik</w:t>
            </w:r>
            <w:r>
              <w:rPr>
                <w:rFonts w:hint="eastAsia"/>
                <w:sz w:val="20"/>
                <w:szCs w:val="20"/>
              </w:rPr>
              <w:t>的基础上，再次增加</w:t>
            </w:r>
            <w:r>
              <w:rPr>
                <w:rFonts w:hint="eastAsia"/>
                <w:sz w:val="20"/>
                <w:szCs w:val="20"/>
              </w:rPr>
              <w:t>Kurzgescichte</w:t>
            </w:r>
            <w:r>
              <w:rPr>
                <w:rFonts w:hint="eastAsia"/>
                <w:sz w:val="20"/>
                <w:szCs w:val="20"/>
              </w:rPr>
              <w:t>这种文体，引入</w:t>
            </w:r>
            <w:r>
              <w:rPr>
                <w:rFonts w:hint="eastAsia"/>
                <w:sz w:val="20"/>
                <w:szCs w:val="20"/>
              </w:rPr>
              <w:t>kurzgeschichte</w:t>
            </w:r>
            <w:r>
              <w:rPr>
                <w:rFonts w:hint="eastAsia"/>
                <w:sz w:val="20"/>
                <w:szCs w:val="20"/>
              </w:rPr>
              <w:t>的文学史和几个擅长写</w:t>
            </w:r>
            <w:r>
              <w:rPr>
                <w:rFonts w:hint="eastAsia"/>
                <w:sz w:val="20"/>
                <w:szCs w:val="20"/>
              </w:rPr>
              <w:t>Kurzgeschichte</w:t>
            </w:r>
            <w:r>
              <w:rPr>
                <w:rFonts w:hint="eastAsia"/>
                <w:sz w:val="20"/>
                <w:szCs w:val="20"/>
              </w:rPr>
              <w:t>的作家（</w:t>
            </w:r>
            <w:r>
              <w:rPr>
                <w:rFonts w:hint="eastAsia"/>
                <w:sz w:val="20"/>
                <w:szCs w:val="20"/>
              </w:rPr>
              <w:t>Ilse</w:t>
            </w:r>
            <w:r>
              <w:rPr>
                <w:sz w:val="20"/>
                <w:szCs w:val="20"/>
              </w:rPr>
              <w:t xml:space="preserve"> Eichinger</w:t>
            </w:r>
            <w:r>
              <w:rPr>
                <w:rFonts w:hint="eastAsia"/>
                <w:sz w:val="20"/>
                <w:szCs w:val="20"/>
              </w:rPr>
              <w:t>），以及战后文学</w:t>
            </w:r>
          </w:p>
        </w:tc>
        <w:tc>
          <w:tcPr>
            <w:tcW w:w="2552" w:type="dxa"/>
          </w:tcPr>
          <w:p w:rsidR="007D379F" w:rsidRDefault="00000000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看懂并学会分析</w:t>
            </w:r>
            <w:r>
              <w:rPr>
                <w:rFonts w:hint="eastAsia"/>
                <w:sz w:val="20"/>
                <w:szCs w:val="20"/>
              </w:rPr>
              <w:t>Kurzgeschichte</w:t>
            </w:r>
            <w:r>
              <w:rPr>
                <w:rFonts w:hint="eastAsia"/>
                <w:sz w:val="20"/>
                <w:szCs w:val="20"/>
              </w:rPr>
              <w:t>这种问题</w:t>
            </w:r>
          </w:p>
        </w:tc>
        <w:tc>
          <w:tcPr>
            <w:tcW w:w="1134" w:type="dxa"/>
          </w:tcPr>
          <w:p w:rsidR="007D379F" w:rsidRDefault="00000000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/4</w:t>
            </w:r>
          </w:p>
        </w:tc>
      </w:tr>
      <w:tr w:rsidR="007D379F">
        <w:tc>
          <w:tcPr>
            <w:tcW w:w="675" w:type="dxa"/>
          </w:tcPr>
          <w:p w:rsidR="007D379F" w:rsidRDefault="00000000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7D379F" w:rsidRDefault="00000000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单元四</w:t>
            </w:r>
          </w:p>
        </w:tc>
        <w:tc>
          <w:tcPr>
            <w:tcW w:w="3118" w:type="dxa"/>
          </w:tcPr>
          <w:p w:rsidR="007D379F" w:rsidRDefault="00000000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引入</w:t>
            </w:r>
            <w:r>
              <w:rPr>
                <w:rFonts w:hint="eastAsia"/>
                <w:sz w:val="20"/>
                <w:szCs w:val="20"/>
              </w:rPr>
              <w:t>Dramtik</w:t>
            </w:r>
            <w:r>
              <w:rPr>
                <w:rFonts w:hint="eastAsia"/>
                <w:sz w:val="20"/>
                <w:szCs w:val="20"/>
              </w:rPr>
              <w:t>概念，赏析并解读现当代戏剧作品《春的觉醒》</w:t>
            </w:r>
          </w:p>
        </w:tc>
        <w:tc>
          <w:tcPr>
            <w:tcW w:w="2552" w:type="dxa"/>
          </w:tcPr>
          <w:p w:rsidR="007D379F" w:rsidRDefault="00000000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了解戏剧概念，学会分析戏剧节选</w:t>
            </w:r>
          </w:p>
        </w:tc>
        <w:tc>
          <w:tcPr>
            <w:tcW w:w="1134" w:type="dxa"/>
          </w:tcPr>
          <w:p w:rsidR="007D379F" w:rsidRDefault="00000000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/8</w:t>
            </w:r>
          </w:p>
        </w:tc>
      </w:tr>
      <w:tr w:rsidR="007D379F">
        <w:tc>
          <w:tcPr>
            <w:tcW w:w="675" w:type="dxa"/>
          </w:tcPr>
          <w:p w:rsidR="007D379F" w:rsidRDefault="00000000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7D379F" w:rsidRDefault="00000000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单元五</w:t>
            </w:r>
          </w:p>
        </w:tc>
        <w:tc>
          <w:tcPr>
            <w:tcW w:w="3118" w:type="dxa"/>
          </w:tcPr>
          <w:p w:rsidR="007D379F" w:rsidRDefault="00000000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</w:t>
            </w:r>
            <w:r>
              <w:rPr>
                <w:rFonts w:hint="eastAsia"/>
                <w:sz w:val="20"/>
                <w:szCs w:val="20"/>
              </w:rPr>
              <w:t>Dramtik</w:t>
            </w:r>
            <w:r>
              <w:rPr>
                <w:rFonts w:hint="eastAsia"/>
                <w:sz w:val="20"/>
                <w:szCs w:val="20"/>
              </w:rPr>
              <w:t>的基础上，引入影视改编作品的阐释和分析，选读《朗读者》</w:t>
            </w:r>
          </w:p>
        </w:tc>
        <w:tc>
          <w:tcPr>
            <w:tcW w:w="2552" w:type="dxa"/>
          </w:tcPr>
          <w:p w:rsidR="007D379F" w:rsidRDefault="00000000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了解影视化改编，并学会分析</w:t>
            </w:r>
          </w:p>
        </w:tc>
        <w:tc>
          <w:tcPr>
            <w:tcW w:w="1134" w:type="dxa"/>
          </w:tcPr>
          <w:p w:rsidR="007D379F" w:rsidRDefault="00000000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/8</w:t>
            </w:r>
          </w:p>
        </w:tc>
      </w:tr>
    </w:tbl>
    <w:p w:rsidR="007D379F" w:rsidRDefault="007D379F">
      <w:pPr>
        <w:snapToGrid w:val="0"/>
        <w:spacing w:line="288" w:lineRule="auto"/>
        <w:ind w:right="26"/>
        <w:rPr>
          <w:sz w:val="20"/>
          <w:szCs w:val="20"/>
        </w:rPr>
      </w:pPr>
    </w:p>
    <w:p w:rsidR="007D379F" w:rsidRDefault="007D379F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:rsidR="007D379F" w:rsidRDefault="007D379F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:rsidR="007D379F" w:rsidRDefault="007D379F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:rsidR="007D379F" w:rsidRDefault="007D379F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p w:rsidR="007D379F" w:rsidRDefault="007D379F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7D379F">
        <w:tc>
          <w:tcPr>
            <w:tcW w:w="1809" w:type="dxa"/>
            <w:shd w:val="clear" w:color="auto" w:fill="auto"/>
          </w:tcPr>
          <w:p w:rsidR="007D379F" w:rsidRDefault="00000000">
            <w:pPr>
              <w:snapToGrid w:val="0"/>
              <w:spacing w:beforeLines="50" w:before="156" w:afterLines="50" w:after="156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7D379F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7D379F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D379F">
        <w:tc>
          <w:tcPr>
            <w:tcW w:w="1809" w:type="dxa"/>
            <w:shd w:val="clear" w:color="auto" w:fill="auto"/>
          </w:tcPr>
          <w:p w:rsidR="007D379F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7D379F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期末开卷考试</w:t>
            </w:r>
          </w:p>
        </w:tc>
        <w:tc>
          <w:tcPr>
            <w:tcW w:w="1843" w:type="dxa"/>
            <w:shd w:val="clear" w:color="auto" w:fill="auto"/>
          </w:tcPr>
          <w:p w:rsidR="007D379F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55%</w:t>
            </w:r>
          </w:p>
        </w:tc>
      </w:tr>
      <w:tr w:rsidR="007D379F">
        <w:tc>
          <w:tcPr>
            <w:tcW w:w="1809" w:type="dxa"/>
            <w:shd w:val="clear" w:color="auto" w:fill="auto"/>
          </w:tcPr>
          <w:p w:rsidR="007D379F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7D379F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期中测试</w:t>
            </w:r>
          </w:p>
        </w:tc>
        <w:tc>
          <w:tcPr>
            <w:tcW w:w="1843" w:type="dxa"/>
            <w:shd w:val="clear" w:color="auto" w:fill="auto"/>
          </w:tcPr>
          <w:p w:rsidR="007D379F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5%</w:t>
            </w:r>
          </w:p>
        </w:tc>
      </w:tr>
      <w:tr w:rsidR="007D379F">
        <w:tc>
          <w:tcPr>
            <w:tcW w:w="1809" w:type="dxa"/>
            <w:shd w:val="clear" w:color="auto" w:fill="auto"/>
          </w:tcPr>
          <w:p w:rsidR="007D379F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7D379F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 w:rsidR="007D379F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5%</w:t>
            </w:r>
          </w:p>
        </w:tc>
      </w:tr>
      <w:tr w:rsidR="007D379F">
        <w:tc>
          <w:tcPr>
            <w:tcW w:w="1809" w:type="dxa"/>
            <w:shd w:val="clear" w:color="auto" w:fill="auto"/>
          </w:tcPr>
          <w:p w:rsidR="007D379F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7D379F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平时作业</w:t>
            </w:r>
          </w:p>
        </w:tc>
        <w:tc>
          <w:tcPr>
            <w:tcW w:w="1843" w:type="dxa"/>
            <w:shd w:val="clear" w:color="auto" w:fill="auto"/>
          </w:tcPr>
          <w:p w:rsidR="007D379F" w:rsidRDefault="0000000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5%</w:t>
            </w:r>
          </w:p>
        </w:tc>
      </w:tr>
    </w:tbl>
    <w:p w:rsidR="007D379F" w:rsidRDefault="00000000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七、评价方式与成绩</w:t>
      </w:r>
    </w:p>
    <w:p w:rsidR="007D379F" w:rsidRDefault="007D379F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7D379F" w:rsidRDefault="007D379F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7D379F" w:rsidRDefault="00000000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1898015</wp:posOffset>
            </wp:positionH>
            <wp:positionV relativeFrom="paragraph">
              <wp:posOffset>248920</wp:posOffset>
            </wp:positionV>
            <wp:extent cx="789940" cy="592455"/>
            <wp:effectExtent l="0" t="0" r="0" b="0"/>
            <wp:wrapTight wrapText="bothSides">
              <wp:wrapPolygon edited="0">
                <wp:start x="0" y="0"/>
                <wp:lineTo x="0" y="20836"/>
                <wp:lineTo x="20836" y="20836"/>
                <wp:lineTo x="20836" y="0"/>
                <wp:lineTo x="0" y="0"/>
              </wp:wrapPolygon>
            </wp:wrapTight>
            <wp:docPr id="3" name="图片 0" descr="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0" descr="签名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撰写人：</w:t>
      </w:r>
      <w:r>
        <w:rPr>
          <w:noProof/>
          <w:sz w:val="28"/>
          <w:szCs w:val="28"/>
        </w:rPr>
        <w:drawing>
          <wp:inline distT="0" distB="0" distL="0" distR="0">
            <wp:extent cx="631190" cy="3860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767" cy="386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79F" w:rsidRDefault="00000000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系主任审核签名：</w:t>
      </w:r>
    </w:p>
    <w:p w:rsidR="007D379F" w:rsidRDefault="00000000"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 xml:space="preserve">           </w:t>
      </w:r>
    </w:p>
    <w:p w:rsidR="007D379F" w:rsidRDefault="007D379F"/>
    <w:sectPr w:rsidR="007D3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6DB9" w:rsidRDefault="001F6DB9" w:rsidP="00181D98">
      <w:r>
        <w:separator/>
      </w:r>
    </w:p>
  </w:endnote>
  <w:endnote w:type="continuationSeparator" w:id="0">
    <w:p w:rsidR="001F6DB9" w:rsidRDefault="001F6DB9" w:rsidP="0018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6DB9" w:rsidRDefault="001F6DB9" w:rsidP="00181D98">
      <w:r>
        <w:separator/>
      </w:r>
    </w:p>
  </w:footnote>
  <w:footnote w:type="continuationSeparator" w:id="0">
    <w:p w:rsidR="001F6DB9" w:rsidRDefault="001F6DB9" w:rsidP="00181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212DB"/>
    <w:multiLevelType w:val="multilevel"/>
    <w:tmpl w:val="52D212D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358659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zY1OTYxZWFjZGMzMTU1OGIzYzI4MGIzMzgzNmU4NDAifQ=="/>
    <w:docVar w:name="KSO_WPS_MARK_KEY" w:val="a2135a8a-7a05-458f-bb95-5dd2dbf0a0c7"/>
  </w:docVars>
  <w:rsids>
    <w:rsidRoot w:val="00B7651F"/>
    <w:rsid w:val="000D1311"/>
    <w:rsid w:val="001072BC"/>
    <w:rsid w:val="00155406"/>
    <w:rsid w:val="001746D2"/>
    <w:rsid w:val="00181D98"/>
    <w:rsid w:val="001A0E2A"/>
    <w:rsid w:val="001F6DB9"/>
    <w:rsid w:val="00234249"/>
    <w:rsid w:val="00256B39"/>
    <w:rsid w:val="0026033C"/>
    <w:rsid w:val="002E3721"/>
    <w:rsid w:val="00313BBA"/>
    <w:rsid w:val="0032602E"/>
    <w:rsid w:val="003367AE"/>
    <w:rsid w:val="003B1258"/>
    <w:rsid w:val="00402666"/>
    <w:rsid w:val="004100B0"/>
    <w:rsid w:val="004A2B7D"/>
    <w:rsid w:val="004A72F4"/>
    <w:rsid w:val="004E1B51"/>
    <w:rsid w:val="004E5DE0"/>
    <w:rsid w:val="005467DC"/>
    <w:rsid w:val="00553D03"/>
    <w:rsid w:val="005B2B6D"/>
    <w:rsid w:val="005B4B4E"/>
    <w:rsid w:val="00614421"/>
    <w:rsid w:val="00624FE1"/>
    <w:rsid w:val="006340BC"/>
    <w:rsid w:val="006841BF"/>
    <w:rsid w:val="006921B3"/>
    <w:rsid w:val="007208D6"/>
    <w:rsid w:val="0079004E"/>
    <w:rsid w:val="007D379F"/>
    <w:rsid w:val="007D4DEE"/>
    <w:rsid w:val="008B397C"/>
    <w:rsid w:val="008B47F4"/>
    <w:rsid w:val="008D0A17"/>
    <w:rsid w:val="00900019"/>
    <w:rsid w:val="00946100"/>
    <w:rsid w:val="0099063E"/>
    <w:rsid w:val="00A769B1"/>
    <w:rsid w:val="00A837D5"/>
    <w:rsid w:val="00AC4C45"/>
    <w:rsid w:val="00B32A56"/>
    <w:rsid w:val="00B34898"/>
    <w:rsid w:val="00B46F21"/>
    <w:rsid w:val="00B511A5"/>
    <w:rsid w:val="00B736A7"/>
    <w:rsid w:val="00B74044"/>
    <w:rsid w:val="00B7651F"/>
    <w:rsid w:val="00C51D62"/>
    <w:rsid w:val="00C56E09"/>
    <w:rsid w:val="00CF096B"/>
    <w:rsid w:val="00DD3FDE"/>
    <w:rsid w:val="00DD462C"/>
    <w:rsid w:val="00E11F1A"/>
    <w:rsid w:val="00E16D30"/>
    <w:rsid w:val="00E33169"/>
    <w:rsid w:val="00E70904"/>
    <w:rsid w:val="00EF44B1"/>
    <w:rsid w:val="00EF4CC9"/>
    <w:rsid w:val="00F35AA0"/>
    <w:rsid w:val="00F415B9"/>
    <w:rsid w:val="00F47903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0E00D2B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2"/>
    </o:shapelayout>
  </w:shapeDefaults>
  <w:decimalSymbol w:val="."/>
  <w:listSeparator w:val=","/>
  <w14:docId w14:val="6ADFF202"/>
  <w15:docId w15:val="{18AA5463-1C6F-408E-825F-0A4DA398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建品 赵</cp:lastModifiedBy>
  <cp:revision>31</cp:revision>
  <dcterms:created xsi:type="dcterms:W3CDTF">2016-12-19T07:34:00Z</dcterms:created>
  <dcterms:modified xsi:type="dcterms:W3CDTF">2022-11-25T13:50:00Z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24BF194963C24A00A586185729618AA9</vt:lpwstr>
  </property>
</Properties>
</file>