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E1" w:rsidRDefault="007D3E30" w:rsidP="00813505">
      <w:pPr>
        <w:spacing w:line="288" w:lineRule="auto"/>
        <w:jc w:val="center"/>
        <w:rPr>
          <w:b/>
          <w:sz w:val="28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DD920" wp14:editId="2F9F8B2D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B14E1" w:rsidRDefault="005025A4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19DD920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:rsidR="001B14E1" w:rsidRDefault="005025A4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025A4">
        <w:rPr>
          <w:rFonts w:hint="eastAsia"/>
          <w:b/>
          <w:sz w:val="28"/>
          <w:szCs w:val="30"/>
        </w:rPr>
        <w:t>【</w:t>
      </w:r>
      <w:r w:rsidR="00DD035D">
        <w:rPr>
          <w:rFonts w:hint="eastAsia"/>
          <w:b/>
          <w:sz w:val="28"/>
          <w:szCs w:val="30"/>
        </w:rPr>
        <w:t>外贸函电</w:t>
      </w:r>
      <w:r w:rsidR="005025A4">
        <w:rPr>
          <w:rFonts w:hint="eastAsia"/>
          <w:b/>
          <w:sz w:val="28"/>
          <w:szCs w:val="30"/>
        </w:rPr>
        <w:t>】</w:t>
      </w:r>
    </w:p>
    <w:p w:rsidR="001B14E1" w:rsidRDefault="005025A4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="00DD035D">
        <w:rPr>
          <w:rFonts w:hint="eastAsia"/>
          <w:b/>
          <w:sz w:val="28"/>
          <w:szCs w:val="30"/>
        </w:rPr>
        <w:t>F</w:t>
      </w:r>
      <w:r w:rsidR="00DD035D">
        <w:rPr>
          <w:b/>
          <w:sz w:val="28"/>
          <w:szCs w:val="30"/>
        </w:rPr>
        <w:t>oreign Business Correspondence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1B14E1" w:rsidRDefault="005025A4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1B14E1" w:rsidRDefault="005025A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="00DD035D">
        <w:rPr>
          <w:rFonts w:hint="eastAsia"/>
          <w:color w:val="000000"/>
          <w:sz w:val="20"/>
          <w:szCs w:val="20"/>
        </w:rPr>
        <w:t>2020475</w:t>
      </w:r>
      <w:r>
        <w:rPr>
          <w:color w:val="000000"/>
          <w:sz w:val="20"/>
          <w:szCs w:val="20"/>
        </w:rPr>
        <w:t>】</w:t>
      </w:r>
    </w:p>
    <w:p w:rsidR="001B14E1" w:rsidRDefault="005025A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="00DD035D"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1B14E1" w:rsidRDefault="005025A4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="00DD035D">
        <w:rPr>
          <w:rFonts w:hint="eastAsia"/>
          <w:color w:val="000000"/>
          <w:sz w:val="20"/>
          <w:szCs w:val="20"/>
        </w:rPr>
        <w:t>英语（国际商务）</w:t>
      </w:r>
      <w:r>
        <w:rPr>
          <w:color w:val="000000"/>
          <w:sz w:val="20"/>
          <w:szCs w:val="20"/>
        </w:rPr>
        <w:t>】</w:t>
      </w:r>
    </w:p>
    <w:p w:rsidR="001B14E1" w:rsidRDefault="005025A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 w:rsidR="007344C6">
        <w:rPr>
          <w:rFonts w:hint="eastAsia"/>
          <w:color w:val="000000"/>
          <w:sz w:val="20"/>
          <w:szCs w:val="20"/>
        </w:rPr>
        <w:t>专业方向必修课</w:t>
      </w:r>
      <w:r>
        <w:rPr>
          <w:color w:val="000000"/>
          <w:sz w:val="20"/>
          <w:szCs w:val="20"/>
        </w:rPr>
        <w:t>】</w:t>
      </w:r>
    </w:p>
    <w:p w:rsidR="001B14E1" w:rsidRDefault="005025A4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DD035D">
        <w:rPr>
          <w:rFonts w:hint="eastAsia"/>
          <w:b/>
          <w:bCs/>
          <w:color w:val="000000"/>
          <w:sz w:val="20"/>
          <w:szCs w:val="20"/>
        </w:rPr>
        <w:t>外国语学院</w:t>
      </w:r>
    </w:p>
    <w:p w:rsidR="001B14E1" w:rsidRDefault="005025A4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1B14E1" w:rsidRDefault="005025A4" w:rsidP="00F43787">
      <w:pPr>
        <w:snapToGrid w:val="0"/>
        <w:spacing w:line="288" w:lineRule="auto"/>
        <w:ind w:firstLineChars="200" w:firstLine="400"/>
        <w:rPr>
          <w:color w:val="000000"/>
          <w:szCs w:val="21"/>
        </w:rPr>
      </w:pPr>
      <w:r>
        <w:rPr>
          <w:color w:val="000000"/>
          <w:sz w:val="20"/>
          <w:szCs w:val="20"/>
        </w:rPr>
        <w:t>教材</w:t>
      </w:r>
      <w:r w:rsidR="00DD035D">
        <w:rPr>
          <w:color w:val="000000"/>
          <w:sz w:val="20"/>
          <w:szCs w:val="20"/>
        </w:rPr>
        <w:t>【</w:t>
      </w:r>
      <w:r w:rsidR="00DD035D">
        <w:rPr>
          <w:rFonts w:hint="eastAsia"/>
          <w:color w:val="000000"/>
          <w:sz w:val="20"/>
          <w:szCs w:val="20"/>
        </w:rPr>
        <w:t>《实用外贸英语函电繆瑛》</w:t>
      </w:r>
      <w:r w:rsidR="00DD035D">
        <w:rPr>
          <w:rFonts w:hint="eastAsia"/>
          <w:color w:val="000000"/>
          <w:sz w:val="20"/>
          <w:szCs w:val="20"/>
        </w:rPr>
        <w:t xml:space="preserve"> </w:t>
      </w:r>
      <w:r w:rsidR="00DD035D">
        <w:rPr>
          <w:rFonts w:hint="eastAsia"/>
          <w:color w:val="000000"/>
          <w:sz w:val="20"/>
          <w:szCs w:val="20"/>
        </w:rPr>
        <w:t>主编，华中科技大学出版社</w:t>
      </w:r>
      <w:r w:rsidR="00DD035D">
        <w:rPr>
          <w:color w:val="000000"/>
          <w:sz w:val="20"/>
          <w:szCs w:val="20"/>
        </w:rPr>
        <w:t>】</w:t>
      </w:r>
    </w:p>
    <w:p w:rsidR="00DD035D" w:rsidRPr="00B127F8" w:rsidRDefault="00DD035D" w:rsidP="00DD035D">
      <w:pPr>
        <w:snapToGrid w:val="0"/>
        <w:spacing w:line="300" w:lineRule="auto"/>
        <w:ind w:firstLineChars="200" w:firstLine="400"/>
        <w:jc w:val="left"/>
        <w:rPr>
          <w:color w:val="000000"/>
          <w:sz w:val="20"/>
          <w:szCs w:val="20"/>
        </w:rPr>
      </w:pPr>
      <w:r w:rsidRPr="00B127F8">
        <w:rPr>
          <w:color w:val="000000"/>
          <w:sz w:val="20"/>
          <w:szCs w:val="20"/>
        </w:rPr>
        <w:t>参考</w:t>
      </w:r>
      <w:r w:rsidRPr="00B127F8">
        <w:rPr>
          <w:rFonts w:hint="eastAsia"/>
          <w:color w:val="000000"/>
          <w:sz w:val="20"/>
          <w:szCs w:val="20"/>
        </w:rPr>
        <w:t>书目【《外贸函电简明教程》，王悦</w:t>
      </w:r>
      <w:r w:rsidRPr="00B127F8">
        <w:rPr>
          <w:rFonts w:hint="eastAsia"/>
          <w:color w:val="000000"/>
          <w:sz w:val="20"/>
          <w:szCs w:val="20"/>
        </w:rPr>
        <w:t xml:space="preserve"> </w:t>
      </w:r>
      <w:r w:rsidRPr="00B127F8">
        <w:rPr>
          <w:rFonts w:hint="eastAsia"/>
          <w:color w:val="000000"/>
          <w:sz w:val="20"/>
          <w:szCs w:val="20"/>
        </w:rPr>
        <w:t>李桦</w:t>
      </w:r>
      <w:r w:rsidRPr="00B127F8">
        <w:rPr>
          <w:rFonts w:hint="eastAsia"/>
          <w:color w:val="000000"/>
          <w:sz w:val="20"/>
          <w:szCs w:val="20"/>
        </w:rPr>
        <w:t xml:space="preserve"> </w:t>
      </w:r>
      <w:r w:rsidRPr="00B127F8">
        <w:rPr>
          <w:rFonts w:hint="eastAsia"/>
          <w:color w:val="000000"/>
          <w:sz w:val="20"/>
          <w:szCs w:val="20"/>
        </w:rPr>
        <w:t>主编，复旦大学出版社，</w:t>
      </w:r>
      <w:r w:rsidRPr="00B127F8">
        <w:rPr>
          <w:rFonts w:hint="eastAsia"/>
          <w:color w:val="000000"/>
          <w:sz w:val="20"/>
          <w:szCs w:val="20"/>
        </w:rPr>
        <w:t>2008</w:t>
      </w:r>
      <w:r w:rsidRPr="00B127F8">
        <w:rPr>
          <w:rFonts w:hint="eastAsia"/>
          <w:color w:val="000000"/>
          <w:sz w:val="20"/>
          <w:szCs w:val="20"/>
        </w:rPr>
        <w:t>】</w:t>
      </w:r>
    </w:p>
    <w:p w:rsidR="001B14E1" w:rsidRPr="00B127F8" w:rsidRDefault="005025A4" w:rsidP="00C77518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B127F8"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 w:rsidR="00C77518" w:rsidRDefault="00C77518" w:rsidP="00C77518">
      <w:pPr>
        <w:snapToGrid w:val="0"/>
        <w:spacing w:line="288" w:lineRule="auto"/>
        <w:ind w:leftChars="188" w:left="39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https://elearning.gench.edu.cn:8443/webapps/discussionboard/do/conference?toggle_mode=edit&amp;action=list_forums&amp;course_id=_17413_1&amp;nav=discussion_board_entry&amp;mode=cpview</w:t>
      </w:r>
    </w:p>
    <w:p w:rsidR="00C77518" w:rsidRPr="00C77518" w:rsidRDefault="00C77518" w:rsidP="00C77518">
      <w:pPr>
        <w:snapToGrid w:val="0"/>
        <w:spacing w:line="288" w:lineRule="auto"/>
        <w:ind w:firstLineChars="196" w:firstLine="392"/>
        <w:rPr>
          <w:color w:val="000000"/>
          <w:sz w:val="20"/>
          <w:szCs w:val="20"/>
          <w:highlight w:val="yellow"/>
        </w:rPr>
      </w:pPr>
    </w:p>
    <w:p w:rsidR="00A67C9F" w:rsidRDefault="00A67C9F" w:rsidP="00A67C9F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中级商务英语</w:t>
      </w:r>
      <w:r>
        <w:rPr>
          <w:rFonts w:hint="eastAsia"/>
          <w:color w:val="000000"/>
          <w:sz w:val="20"/>
          <w:szCs w:val="20"/>
        </w:rPr>
        <w:t xml:space="preserve"> 2020265</w:t>
      </w:r>
      <w:r>
        <w:rPr>
          <w:color w:val="000000"/>
          <w:sz w:val="20"/>
          <w:szCs w:val="20"/>
        </w:rPr>
        <w:t>】</w:t>
      </w:r>
      <w:r>
        <w:rPr>
          <w:rFonts w:hint="eastAsia"/>
          <w:color w:val="000000"/>
          <w:sz w:val="20"/>
          <w:szCs w:val="20"/>
        </w:rPr>
        <w:t xml:space="preserve">  </w:t>
      </w:r>
    </w:p>
    <w:p w:rsidR="00DD035D" w:rsidRDefault="00A67C9F" w:rsidP="00A67C9F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高级商务英语</w:t>
      </w:r>
      <w:r>
        <w:rPr>
          <w:rFonts w:hint="eastAsia"/>
          <w:color w:val="000000"/>
          <w:sz w:val="20"/>
          <w:szCs w:val="20"/>
        </w:rPr>
        <w:t xml:space="preserve"> </w:t>
      </w:r>
      <w:hyperlink r:id="rId8" w:tgtFrame="_blank" w:history="1">
        <w:r w:rsidRPr="00C73913">
          <w:rPr>
            <w:rStyle w:val="a6"/>
            <w:color w:val="000000" w:themeColor="text1"/>
            <w:u w:val="none"/>
          </w:rPr>
          <w:t>2020266</w:t>
        </w:r>
      </w:hyperlink>
      <w:r>
        <w:rPr>
          <w:color w:val="000000"/>
          <w:sz w:val="20"/>
          <w:szCs w:val="20"/>
        </w:rPr>
        <w:t>】</w:t>
      </w:r>
    </w:p>
    <w:p w:rsidR="00DD035D" w:rsidRDefault="00DD035D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  <w:bookmarkStart w:id="1" w:name="_GoBack"/>
      <w:bookmarkEnd w:id="1"/>
    </w:p>
    <w:p w:rsidR="001B14E1" w:rsidRDefault="005025A4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1B14E1" w:rsidRDefault="005025A4" w:rsidP="00A67C9F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此处概述课程</w:t>
      </w:r>
      <w:r>
        <w:rPr>
          <w:rFonts w:hint="eastAsia"/>
          <w:color w:val="000000"/>
          <w:sz w:val="20"/>
          <w:szCs w:val="20"/>
        </w:rPr>
        <w:t>的研究对象及课程在专业中的作用与地位</w:t>
      </w:r>
      <w:r>
        <w:rPr>
          <w:color w:val="000000"/>
          <w:sz w:val="20"/>
          <w:szCs w:val="20"/>
        </w:rPr>
        <w:t>，使学生对该课程有一个总体了解。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300-400</w:t>
      </w:r>
      <w:r>
        <w:rPr>
          <w:rFonts w:hint="eastAsia"/>
          <w:color w:val="000000"/>
          <w:sz w:val="20"/>
          <w:szCs w:val="20"/>
        </w:rPr>
        <w:t>字）</w:t>
      </w:r>
    </w:p>
    <w:p w:rsidR="00A67C9F" w:rsidRPr="008E151C" w:rsidRDefault="00A67C9F" w:rsidP="00A67C9F">
      <w:pPr>
        <w:snapToGrid w:val="0"/>
        <w:spacing w:line="300" w:lineRule="auto"/>
        <w:ind w:firstLineChars="200" w:firstLine="400"/>
        <w:rPr>
          <w:sz w:val="20"/>
          <w:szCs w:val="20"/>
        </w:rPr>
      </w:pPr>
      <w:r w:rsidRPr="00FF362D">
        <w:rPr>
          <w:rFonts w:hint="eastAsia"/>
          <w:sz w:val="20"/>
          <w:szCs w:val="20"/>
        </w:rPr>
        <w:t>本门课的授课对象是英语专业本科</w:t>
      </w:r>
      <w:r>
        <w:rPr>
          <w:rFonts w:hint="eastAsia"/>
          <w:sz w:val="20"/>
          <w:szCs w:val="20"/>
        </w:rPr>
        <w:t>高</w:t>
      </w:r>
      <w:r w:rsidRPr="00FF362D">
        <w:rPr>
          <w:rFonts w:hint="eastAsia"/>
          <w:sz w:val="20"/>
          <w:szCs w:val="20"/>
        </w:rPr>
        <w:t>年级学生，属商务英语方向的专业</w:t>
      </w:r>
      <w:r>
        <w:rPr>
          <w:rFonts w:hint="eastAsia"/>
          <w:color w:val="000000"/>
          <w:sz w:val="20"/>
          <w:szCs w:val="20"/>
        </w:rPr>
        <w:t>模块选</w:t>
      </w:r>
      <w:r w:rsidRPr="003B5289">
        <w:rPr>
          <w:rFonts w:hint="eastAsia"/>
          <w:color w:val="000000"/>
          <w:sz w:val="20"/>
          <w:szCs w:val="20"/>
        </w:rPr>
        <w:t>修</w:t>
      </w:r>
      <w:r w:rsidRPr="00FF362D">
        <w:rPr>
          <w:rFonts w:hint="eastAsia"/>
          <w:sz w:val="20"/>
          <w:szCs w:val="20"/>
        </w:rPr>
        <w:t>课。</w:t>
      </w:r>
      <w:r w:rsidRPr="00FF362D">
        <w:rPr>
          <w:sz w:val="20"/>
          <w:szCs w:val="20"/>
        </w:rPr>
        <w:t xml:space="preserve"> </w:t>
      </w:r>
      <w:r w:rsidRPr="00FF362D">
        <w:rPr>
          <w:rFonts w:hint="eastAsia"/>
          <w:sz w:val="20"/>
          <w:szCs w:val="20"/>
        </w:rPr>
        <w:t>通过本门课程的学习，可以使学生掌握外贸交往各环节所经常使用的实用文体的写作，能以英语为工具从事商务活动中的对外经济合作、国际促销等工作的函电交往。通过学习，学生能熟悉外贸函电交往中所可能产生的问题、商品贸易和服务贸易交往各环节所经常使用的书信的文体的特征，体例和格式要求、内容范围、写作的注意事项等具体写作技能。教学采用多媒体教学方法，讲授中大量分析演示范例，着重讲解外贸函电中的语言知识、外贸函电的文体特征，写作原则。课堂教学以讲为主，讲练结合。每章节要求学生实际写作，并以电子版本交给老师，教师抽查部分进行批改，典型问题课堂展示。</w:t>
      </w:r>
    </w:p>
    <w:p w:rsidR="001B14E1" w:rsidRDefault="001B14E1" w:rsidP="00A67C9F">
      <w:pPr>
        <w:snapToGrid w:val="0"/>
        <w:spacing w:line="288" w:lineRule="auto"/>
        <w:rPr>
          <w:color w:val="000000"/>
          <w:sz w:val="20"/>
          <w:szCs w:val="20"/>
        </w:rPr>
      </w:pPr>
    </w:p>
    <w:p w:rsidR="001B14E1" w:rsidRDefault="005025A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A67C9F" w:rsidRPr="00A617AC" w:rsidRDefault="00A67C9F" w:rsidP="00A67C9F">
      <w:pPr>
        <w:snapToGrid w:val="0"/>
        <w:spacing w:line="300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本课程为英语本科</w:t>
      </w:r>
      <w:r w:rsidRPr="00A617AC">
        <w:rPr>
          <w:rFonts w:hint="eastAsia"/>
          <w:color w:val="000000"/>
          <w:sz w:val="20"/>
          <w:szCs w:val="20"/>
        </w:rPr>
        <w:t>专业限选课，适合对三年级下学期或四年级的学生开设；要求学生有</w:t>
      </w:r>
      <w:r w:rsidRPr="00A617AC">
        <w:rPr>
          <w:color w:val="000000"/>
          <w:sz w:val="20"/>
          <w:szCs w:val="20"/>
        </w:rPr>
        <w:t>6000</w:t>
      </w:r>
      <w:r w:rsidRPr="00A617AC">
        <w:rPr>
          <w:rFonts w:hint="eastAsia"/>
          <w:color w:val="000000"/>
          <w:sz w:val="20"/>
          <w:szCs w:val="20"/>
        </w:rPr>
        <w:t>左右的英语词汇量，初步的英语写作知识技能和简单商务知识，以及进出口实务常识。</w:t>
      </w:r>
    </w:p>
    <w:p w:rsidR="001B14E1" w:rsidRDefault="001B14E1" w:rsidP="00A67C9F">
      <w:pPr>
        <w:snapToGrid w:val="0"/>
        <w:spacing w:line="288" w:lineRule="auto"/>
        <w:rPr>
          <w:color w:val="000000"/>
          <w:sz w:val="20"/>
          <w:szCs w:val="20"/>
        </w:rPr>
      </w:pPr>
    </w:p>
    <w:p w:rsidR="001B14E1" w:rsidRDefault="005025A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B127F8">
        <w:rPr>
          <w:rFonts w:ascii="黑体" w:eastAsia="黑体" w:hAnsi="宋体"/>
          <w:sz w:val="24"/>
        </w:rPr>
        <w:t>四</w:t>
      </w:r>
      <w:r w:rsidRPr="00B127F8">
        <w:rPr>
          <w:rFonts w:ascii="黑体" w:eastAsia="黑体" w:hAnsi="宋体" w:hint="eastAsia"/>
          <w:sz w:val="24"/>
        </w:rPr>
        <w:t>、</w:t>
      </w:r>
      <w:r w:rsidRPr="00B127F8">
        <w:rPr>
          <w:rFonts w:ascii="黑体" w:eastAsia="黑体" w:hAnsi="宋体"/>
          <w:sz w:val="24"/>
        </w:rPr>
        <w:t>课程与</w:t>
      </w:r>
      <w:r w:rsidRPr="00B127F8">
        <w:rPr>
          <w:rFonts w:ascii="黑体" w:eastAsia="黑体" w:hAnsi="宋体" w:hint="eastAsia"/>
          <w:sz w:val="24"/>
        </w:rPr>
        <w:t>专业毕业要求</w:t>
      </w:r>
      <w:r w:rsidRPr="00B127F8">
        <w:rPr>
          <w:rFonts w:ascii="黑体" w:eastAsia="黑体" w:hAnsi="宋体"/>
          <w:sz w:val="24"/>
        </w:rPr>
        <w:t>的</w:t>
      </w:r>
      <w:r>
        <w:rPr>
          <w:rFonts w:ascii="黑体" w:eastAsia="黑体" w:hAnsi="宋体"/>
          <w:sz w:val="24"/>
        </w:rPr>
        <w:t>关联性（必填项）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 w:firstRow="1" w:lastRow="0" w:firstColumn="1" w:lastColumn="0" w:noHBand="0" w:noVBand="1"/>
      </w:tblPr>
      <w:tblGrid>
        <w:gridCol w:w="6803"/>
        <w:gridCol w:w="727"/>
      </w:tblGrid>
      <w:tr w:rsidR="00A67C9F" w:rsidTr="00DF6451">
        <w:tc>
          <w:tcPr>
            <w:tcW w:w="6803" w:type="dxa"/>
          </w:tcPr>
          <w:p w:rsidR="00A67C9F" w:rsidRDefault="00A67C9F" w:rsidP="00DF645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A67C9F" w:rsidRDefault="00A67C9F" w:rsidP="00DF6451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LO11：沟通能力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LO21：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策划能力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商务操作能力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  <w:t xml:space="preserve"> 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LO34：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LO35：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LO36：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LO41：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LO51：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rPr>
          <w:trHeight w:val="363"/>
        </w:trPr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LO61：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LO71：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A67C9F" w:rsidTr="00DF6451">
        <w:tc>
          <w:tcPr>
            <w:tcW w:w="6803" w:type="dxa"/>
            <w:vAlign w:val="center"/>
          </w:tcPr>
          <w:p w:rsidR="00A67C9F" w:rsidRDefault="00A67C9F" w:rsidP="00DF6451"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LO81：</w:t>
            </w:r>
          </w:p>
        </w:tc>
        <w:tc>
          <w:tcPr>
            <w:tcW w:w="727" w:type="dxa"/>
            <w:vAlign w:val="center"/>
          </w:tcPr>
          <w:p w:rsidR="00A67C9F" w:rsidRDefault="00A67C9F" w:rsidP="00DF6451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1B14E1" w:rsidRDefault="005025A4" w:rsidP="00A67C9F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1B14E1" w:rsidRDefault="001B14E1"/>
    <w:p w:rsidR="001B14E1" w:rsidRPr="00B127F8" w:rsidRDefault="005025A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B127F8">
        <w:rPr>
          <w:rFonts w:ascii="黑体" w:eastAsia="黑体" w:hAnsi="宋体" w:hint="eastAsia"/>
          <w:sz w:val="24"/>
        </w:rPr>
        <w:t>五、</w:t>
      </w:r>
      <w:r w:rsidRPr="00B127F8">
        <w:rPr>
          <w:rFonts w:ascii="黑体" w:eastAsia="黑体" w:hAnsi="宋体"/>
          <w:sz w:val="24"/>
        </w:rPr>
        <w:t>课程</w:t>
      </w:r>
      <w:r w:rsidRPr="00B127F8">
        <w:rPr>
          <w:rFonts w:ascii="黑体" w:eastAsia="黑体" w:hAnsi="宋体" w:hint="eastAsia"/>
          <w:sz w:val="24"/>
        </w:rPr>
        <w:t>目标/课程预期学习成果</w:t>
      </w:r>
      <w:r w:rsidRPr="00B127F8">
        <w:rPr>
          <w:rFonts w:ascii="黑体" w:eastAsia="黑体" w:hAnsi="宋体"/>
          <w:sz w:val="24"/>
        </w:rPr>
        <w:t>（必填项）（</w:t>
      </w:r>
      <w:r w:rsidRPr="00B127F8">
        <w:rPr>
          <w:rFonts w:ascii="黑体" w:eastAsia="黑体" w:hAnsi="宋体" w:hint="eastAsia"/>
          <w:sz w:val="24"/>
        </w:rPr>
        <w:t>预期学习成果</w:t>
      </w:r>
      <w:r w:rsidRPr="00B127F8">
        <w:rPr>
          <w:rFonts w:ascii="黑体" w:eastAsia="黑体" w:hAnsi="宋体"/>
          <w:sz w:val="24"/>
        </w:rPr>
        <w:t>要可测量/能够证明）</w:t>
      </w:r>
    </w:p>
    <w:p w:rsidR="001B14E1" w:rsidRPr="00B127F8" w:rsidRDefault="005025A4">
      <w:pPr>
        <w:spacing w:line="360" w:lineRule="auto"/>
        <w:ind w:firstLineChars="250" w:firstLine="500"/>
        <w:rPr>
          <w:sz w:val="20"/>
          <w:szCs w:val="20"/>
        </w:rPr>
      </w:pPr>
      <w:r w:rsidRPr="00B127F8">
        <w:rPr>
          <w:rFonts w:hint="eastAsia"/>
          <w:sz w:val="20"/>
          <w:szCs w:val="20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A67C9F" w:rsidTr="00DF6451">
        <w:tc>
          <w:tcPr>
            <w:tcW w:w="535" w:type="dxa"/>
            <w:shd w:val="clear" w:color="auto" w:fill="auto"/>
          </w:tcPr>
          <w:p w:rsidR="00A67C9F" w:rsidRPr="00B127F8" w:rsidRDefault="00A67C9F" w:rsidP="00DF64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27F8"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A67C9F" w:rsidRPr="00B127F8" w:rsidRDefault="00A67C9F" w:rsidP="00DF64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27F8"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 w:rsidR="00A67C9F" w:rsidRPr="00B127F8" w:rsidRDefault="00A67C9F" w:rsidP="00DF64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27F8"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A67C9F" w:rsidRPr="00B127F8" w:rsidRDefault="00A67C9F" w:rsidP="00DF64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27F8"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 w:rsidR="00A67C9F" w:rsidRPr="00B127F8" w:rsidRDefault="00A67C9F" w:rsidP="00DF64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27F8"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A67C9F" w:rsidRPr="00B127F8" w:rsidRDefault="00A67C9F" w:rsidP="00DF64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27F8"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 w:rsidRPr="00B127F8"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B127F8"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A67C9F" w:rsidTr="00DF6451">
        <w:tc>
          <w:tcPr>
            <w:tcW w:w="535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LO11</w:t>
            </w:r>
          </w:p>
        </w:tc>
        <w:tc>
          <w:tcPr>
            <w:tcW w:w="2470" w:type="dxa"/>
            <w:shd w:val="clear" w:color="auto" w:fill="auto"/>
          </w:tcPr>
          <w:p w:rsidR="00A67C9F" w:rsidRPr="00A617AC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英语商务信函的格式、主要内容和撰写规则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A67C9F" w:rsidTr="00DF6451">
        <w:tc>
          <w:tcPr>
            <w:tcW w:w="535" w:type="dxa"/>
            <w:vMerge w:val="restart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LO2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70" w:type="dxa"/>
            <w:shd w:val="clear" w:color="auto" w:fill="auto"/>
          </w:tcPr>
          <w:p w:rsidR="00A67C9F" w:rsidRPr="00A617AC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掌握资信调查和建立业务关系的方式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A67C9F" w:rsidTr="00DF6451">
        <w:tc>
          <w:tcPr>
            <w:tcW w:w="53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67C9F" w:rsidTr="00DF6451">
        <w:tc>
          <w:tcPr>
            <w:tcW w:w="53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</w:p>
        </w:tc>
      </w:tr>
      <w:tr w:rsidR="00A67C9F" w:rsidTr="00DF6451">
        <w:tc>
          <w:tcPr>
            <w:tcW w:w="535" w:type="dxa"/>
            <w:vMerge w:val="restart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 w:rsidR="00A67C9F" w:rsidRPr="00A617AC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1.</w:t>
            </w: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掌握发盘及还盘信函写作要求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jc w:val="center"/>
            </w:pPr>
            <w:r w:rsidRPr="00921C98">
              <w:rPr>
                <w:rFonts w:ascii="黑体" w:eastAsia="黑体" w:hAnsi="宋体" w:hint="eastAsia"/>
                <w:sz w:val="24"/>
              </w:rPr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A67C9F" w:rsidTr="00DF6451">
        <w:tc>
          <w:tcPr>
            <w:tcW w:w="53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发盘和</w:t>
            </w:r>
            <w:proofErr w:type="gramStart"/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询</w:t>
            </w:r>
            <w:proofErr w:type="gramEnd"/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盘的信函写作要求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jc w:val="center"/>
            </w:pPr>
            <w:r w:rsidRPr="00921C98">
              <w:rPr>
                <w:rFonts w:ascii="黑体" w:eastAsia="黑体" w:hAnsi="宋体" w:hint="eastAsia"/>
                <w:sz w:val="24"/>
              </w:rPr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A67C9F" w:rsidTr="00DF6451">
        <w:tc>
          <w:tcPr>
            <w:tcW w:w="53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国际贸易中常用的付款方式相关的信函写作要求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jc w:val="center"/>
            </w:pPr>
            <w:r w:rsidRPr="00921C98">
              <w:rPr>
                <w:rFonts w:ascii="黑体" w:eastAsia="黑体" w:hAnsi="宋体" w:hint="eastAsia"/>
                <w:sz w:val="24"/>
              </w:rPr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A67C9F" w:rsidTr="00DF6451">
        <w:tc>
          <w:tcPr>
            <w:tcW w:w="53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掌握包装信函的写作要求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jc w:val="center"/>
            </w:pPr>
            <w:r w:rsidRPr="00921C98">
              <w:rPr>
                <w:rFonts w:ascii="黑体" w:eastAsia="黑体" w:hAnsi="宋体" w:hint="eastAsia"/>
                <w:sz w:val="24"/>
              </w:rPr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A67C9F" w:rsidTr="00DF6451">
        <w:tc>
          <w:tcPr>
            <w:tcW w:w="53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掌握保险信函的写作要求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jc w:val="center"/>
            </w:pPr>
            <w:r w:rsidRPr="00921C98">
              <w:rPr>
                <w:rFonts w:ascii="黑体" w:eastAsia="黑体" w:hAnsi="宋体" w:hint="eastAsia"/>
                <w:sz w:val="24"/>
              </w:rPr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  <w:tr w:rsidR="00A67C9F" w:rsidTr="00DF6451">
        <w:tc>
          <w:tcPr>
            <w:tcW w:w="53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 w:rsidR="00A67C9F" w:rsidRDefault="00A67C9F" w:rsidP="00DF6451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0"/>
                <w:szCs w:val="20"/>
              </w:rPr>
              <w:t>6</w:t>
            </w: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t>掌握索赔和理赔信函的</w:t>
            </w:r>
            <w:r w:rsidRPr="00A617AC">
              <w:rPr>
                <w:rFonts w:hint="eastAsia"/>
                <w:bCs/>
                <w:color w:val="000000"/>
                <w:sz w:val="20"/>
                <w:szCs w:val="20"/>
              </w:rPr>
              <w:lastRenderedPageBreak/>
              <w:t>写作要求</w:t>
            </w:r>
          </w:p>
        </w:tc>
        <w:tc>
          <w:tcPr>
            <w:tcW w:w="2199" w:type="dxa"/>
            <w:shd w:val="clear" w:color="auto" w:fill="auto"/>
          </w:tcPr>
          <w:p w:rsidR="00A67C9F" w:rsidRDefault="00A67C9F" w:rsidP="00DF6451">
            <w:pPr>
              <w:jc w:val="center"/>
            </w:pPr>
            <w:r w:rsidRPr="00921C98">
              <w:rPr>
                <w:rFonts w:ascii="黑体" w:eastAsia="黑体" w:hAnsi="宋体" w:hint="eastAsia"/>
                <w:sz w:val="24"/>
              </w:rPr>
              <w:lastRenderedPageBreak/>
              <w:t>讲练结合</w:t>
            </w:r>
          </w:p>
        </w:tc>
        <w:tc>
          <w:tcPr>
            <w:tcW w:w="1276" w:type="dxa"/>
            <w:shd w:val="clear" w:color="auto" w:fill="auto"/>
          </w:tcPr>
          <w:p w:rsidR="00A67C9F" w:rsidRDefault="00A67C9F" w:rsidP="00DF6451">
            <w:pPr>
              <w:snapToGrid w:val="0"/>
              <w:spacing w:line="288" w:lineRule="auto"/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作业</w:t>
            </w:r>
          </w:p>
        </w:tc>
      </w:tr>
    </w:tbl>
    <w:p w:rsidR="001B14E1" w:rsidRDefault="001B14E1" w:rsidP="00A67C9F">
      <w:pPr>
        <w:snapToGrid w:val="0"/>
        <w:spacing w:line="288" w:lineRule="auto"/>
        <w:rPr>
          <w:rFonts w:ascii="黑体" w:eastAsia="黑体" w:hAnsi="宋体"/>
          <w:sz w:val="24"/>
        </w:rPr>
      </w:pPr>
    </w:p>
    <w:p w:rsidR="001B14E1" w:rsidRPr="00B127F8" w:rsidRDefault="005025A4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B127F8">
        <w:rPr>
          <w:rFonts w:ascii="黑体" w:eastAsia="黑体" w:hAnsi="宋体" w:hint="eastAsia"/>
          <w:sz w:val="24"/>
        </w:rPr>
        <w:t>六、</w:t>
      </w:r>
      <w:r w:rsidRPr="00B127F8">
        <w:rPr>
          <w:rFonts w:ascii="黑体" w:eastAsia="黑体" w:hAnsi="宋体"/>
          <w:sz w:val="24"/>
        </w:rPr>
        <w:t>课程内容（必填项）</w:t>
      </w:r>
    </w:p>
    <w:p w:rsidR="001B14E1" w:rsidRDefault="005025A4">
      <w:pPr>
        <w:snapToGrid w:val="0"/>
        <w:spacing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B127F8">
        <w:rPr>
          <w:bCs/>
          <w:sz w:val="20"/>
          <w:szCs w:val="20"/>
        </w:rPr>
        <w:t>此处</w:t>
      </w:r>
      <w:r w:rsidRPr="00B127F8">
        <w:rPr>
          <w:rFonts w:ascii="宋体" w:hAnsi="宋体" w:hint="eastAsia"/>
          <w:sz w:val="20"/>
          <w:szCs w:val="20"/>
        </w:rPr>
        <w:t>分单元</w:t>
      </w:r>
      <w:r w:rsidRPr="00B127F8">
        <w:rPr>
          <w:rFonts w:hint="eastAsia"/>
          <w:bCs/>
          <w:sz w:val="20"/>
          <w:szCs w:val="20"/>
        </w:rPr>
        <w:t>列出教学的知识点和能力要求。知识点</w:t>
      </w:r>
      <w:r w:rsidRPr="00B127F8">
        <w:rPr>
          <w:rFonts w:ascii="宋体" w:hAnsi="宋体"/>
          <w:sz w:val="20"/>
          <w:szCs w:val="20"/>
        </w:rPr>
        <w:t>用</w:t>
      </w:r>
      <w:r w:rsidRPr="00B127F8">
        <w:rPr>
          <w:rFonts w:ascii="宋体" w:hAnsi="宋体" w:hint="eastAsia"/>
          <w:sz w:val="20"/>
          <w:szCs w:val="20"/>
        </w:rPr>
        <w:t>布鲁</w:t>
      </w:r>
      <w:proofErr w:type="gramStart"/>
      <w:r w:rsidRPr="00B127F8">
        <w:rPr>
          <w:rFonts w:ascii="宋体" w:hAnsi="宋体" w:hint="eastAsia"/>
          <w:sz w:val="20"/>
          <w:szCs w:val="20"/>
        </w:rPr>
        <w:t>姆</w:t>
      </w:r>
      <w:proofErr w:type="gramEnd"/>
      <w:r w:rsidRPr="00B127F8">
        <w:rPr>
          <w:rFonts w:ascii="宋体" w:hAnsi="宋体" w:hint="eastAsia"/>
          <w:sz w:val="20"/>
          <w:szCs w:val="20"/>
        </w:rPr>
        <w:t>认知能力的</w:t>
      </w:r>
      <w:r w:rsidRPr="00B127F8">
        <w:rPr>
          <w:rFonts w:ascii="宋体" w:hAnsi="宋体" w:hint="eastAsia"/>
          <w:bCs/>
          <w:sz w:val="20"/>
          <w:szCs w:val="20"/>
        </w:rPr>
        <w:t>6</w:t>
      </w:r>
      <w:r w:rsidRPr="00B127F8">
        <w:rPr>
          <w:rFonts w:ascii="宋体" w:hAnsi="宋体" w:hint="eastAsia"/>
          <w:sz w:val="20"/>
          <w:szCs w:val="20"/>
        </w:rPr>
        <w:t>种层次： (“</w:t>
      </w:r>
      <w:r w:rsidRPr="00B127F8">
        <w:rPr>
          <w:rFonts w:ascii="宋体" w:hAnsi="宋体" w:hint="eastAsia"/>
          <w:b/>
          <w:bCs/>
          <w:sz w:val="20"/>
          <w:szCs w:val="20"/>
        </w:rPr>
        <w:t>知道”、“理解”、“运用”、“分析”、“综合”、“评价”)</w:t>
      </w:r>
      <w:r w:rsidRPr="00B127F8">
        <w:rPr>
          <w:rFonts w:ascii="宋体" w:hAnsi="宋体" w:hint="eastAsia"/>
          <w:bCs/>
          <w:sz w:val="20"/>
          <w:szCs w:val="20"/>
        </w:rPr>
        <w:t>来</w:t>
      </w:r>
      <w:r w:rsidRPr="00B127F8">
        <w:rPr>
          <w:rFonts w:ascii="宋体" w:hAnsi="宋体"/>
          <w:sz w:val="20"/>
          <w:szCs w:val="20"/>
        </w:rPr>
        <w:t>表</w:t>
      </w:r>
      <w:r w:rsidRPr="00B127F8">
        <w:rPr>
          <w:rFonts w:ascii="宋体" w:hAnsi="宋体" w:hint="eastAsia"/>
          <w:sz w:val="20"/>
          <w:szCs w:val="20"/>
        </w:rPr>
        <w:t>达对学生学习要求上的差异</w:t>
      </w:r>
      <w:r w:rsidRPr="00B127F8">
        <w:rPr>
          <w:rFonts w:ascii="宋体" w:hAnsi="宋体"/>
          <w:sz w:val="20"/>
          <w:szCs w:val="20"/>
        </w:rPr>
        <w:t>。</w:t>
      </w:r>
      <w:r w:rsidRPr="00B127F8">
        <w:rPr>
          <w:rFonts w:ascii="宋体" w:hAnsi="宋体" w:hint="eastAsia"/>
          <w:sz w:val="20"/>
          <w:szCs w:val="20"/>
        </w:rPr>
        <w:t>能力要求必须选用合适的行为动词来表达。用文字说明教学的难点所在，</w:t>
      </w:r>
      <w:r w:rsidRPr="00B127F8">
        <w:rPr>
          <w:rFonts w:ascii="宋体" w:hAnsi="宋体" w:hint="eastAsia"/>
          <w:b/>
          <w:bCs/>
          <w:sz w:val="20"/>
          <w:szCs w:val="20"/>
        </w:rPr>
        <w:t>并标明每个单元的理论课时数和实践课时数。</w:t>
      </w:r>
    </w:p>
    <w:p w:rsidR="007D3E30" w:rsidRPr="00A617AC" w:rsidRDefault="007D3E30" w:rsidP="007D3E30">
      <w:pPr>
        <w:snapToGrid w:val="0"/>
        <w:spacing w:line="300" w:lineRule="auto"/>
        <w:ind w:right="6" w:firstLineChars="450" w:firstLine="900"/>
        <w:rPr>
          <w:bCs/>
          <w:color w:val="000000"/>
          <w:sz w:val="20"/>
          <w:szCs w:val="20"/>
        </w:rPr>
      </w:pPr>
      <w:r w:rsidRPr="00A617AC">
        <w:rPr>
          <w:rFonts w:hint="eastAsia"/>
          <w:bCs/>
          <w:color w:val="000000"/>
          <w:sz w:val="20"/>
          <w:szCs w:val="20"/>
        </w:rPr>
        <w:t>第一章</w:t>
      </w:r>
      <w:r w:rsidRPr="00A617AC">
        <w:rPr>
          <w:bCs/>
          <w:color w:val="000000"/>
          <w:sz w:val="20"/>
          <w:szCs w:val="20"/>
        </w:rPr>
        <w:tab/>
      </w:r>
      <w:r w:rsidRPr="00A617AC">
        <w:rPr>
          <w:rFonts w:hint="eastAsia"/>
          <w:bCs/>
          <w:color w:val="000000"/>
          <w:sz w:val="20"/>
          <w:szCs w:val="20"/>
        </w:rPr>
        <w:t>知道英语商务信函的格式、主要内容和撰写规则。</w:t>
      </w:r>
      <w:bookmarkStart w:id="2" w:name="_Hlk493686714"/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  <w:bookmarkEnd w:id="2"/>
    </w:p>
    <w:p w:rsidR="007D3E30" w:rsidRPr="00A617AC" w:rsidRDefault="007D3E30" w:rsidP="007D3E30">
      <w:pPr>
        <w:snapToGrid w:val="0"/>
        <w:spacing w:line="300" w:lineRule="auto"/>
        <w:ind w:leftChars="430" w:left="1703" w:right="6" w:hangingChars="400" w:hanging="800"/>
        <w:rPr>
          <w:bCs/>
          <w:color w:val="000000"/>
          <w:sz w:val="20"/>
          <w:szCs w:val="20"/>
        </w:rPr>
      </w:pPr>
      <w:r w:rsidRPr="00A617AC">
        <w:rPr>
          <w:rFonts w:hint="eastAsia"/>
          <w:bCs/>
          <w:color w:val="000000"/>
          <w:sz w:val="20"/>
          <w:szCs w:val="20"/>
        </w:rPr>
        <w:t>第二章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理解建立业务关系在对外贸易中的重要性，了解建立业务阶段的注意事项，掌握建立业务关系阶段信函的主要内容和写作方法。</w:t>
      </w:r>
      <w:r w:rsidRPr="00A617AC">
        <w:rPr>
          <w:bCs/>
          <w:color w:val="000000"/>
          <w:sz w:val="20"/>
          <w:szCs w:val="20"/>
        </w:rPr>
        <w:t xml:space="preserve"> 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第三章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知道咨询在对外贸易中的重要性，了解资信调查的方法，掌握资信调查信函</w:t>
      </w:r>
      <w:proofErr w:type="gramStart"/>
      <w:r w:rsidRPr="00A617AC">
        <w:rPr>
          <w:rFonts w:hint="eastAsia"/>
          <w:bCs/>
          <w:color w:val="000000"/>
          <w:sz w:val="20"/>
          <w:szCs w:val="20"/>
        </w:rPr>
        <w:t>函</w:t>
      </w:r>
      <w:proofErr w:type="gramEnd"/>
      <w:r w:rsidRPr="00A617AC">
        <w:rPr>
          <w:rFonts w:hint="eastAsia"/>
          <w:bCs/>
          <w:color w:val="000000"/>
          <w:sz w:val="20"/>
          <w:szCs w:val="20"/>
        </w:rPr>
        <w:t>的主要内容和写作方法。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第四章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</w:t>
      </w:r>
      <w:proofErr w:type="gramStart"/>
      <w:r w:rsidRPr="00A617AC">
        <w:rPr>
          <w:rFonts w:hint="eastAsia"/>
          <w:bCs/>
          <w:color w:val="000000"/>
          <w:sz w:val="20"/>
          <w:szCs w:val="20"/>
        </w:rPr>
        <w:t>询</w:t>
      </w:r>
      <w:proofErr w:type="gramEnd"/>
      <w:r w:rsidRPr="00A617AC">
        <w:rPr>
          <w:rFonts w:hint="eastAsia"/>
          <w:bCs/>
          <w:color w:val="000000"/>
          <w:sz w:val="20"/>
          <w:szCs w:val="20"/>
        </w:rPr>
        <w:t>盘在进出口贸易中的重要性，了解</w:t>
      </w:r>
      <w:proofErr w:type="gramStart"/>
      <w:r w:rsidRPr="00A617AC">
        <w:rPr>
          <w:rFonts w:hint="eastAsia"/>
          <w:bCs/>
          <w:color w:val="000000"/>
          <w:sz w:val="20"/>
          <w:szCs w:val="20"/>
        </w:rPr>
        <w:t>询</w:t>
      </w:r>
      <w:proofErr w:type="gramEnd"/>
      <w:r w:rsidRPr="00A617AC">
        <w:rPr>
          <w:rFonts w:hint="eastAsia"/>
          <w:bCs/>
          <w:color w:val="000000"/>
          <w:sz w:val="20"/>
          <w:szCs w:val="20"/>
        </w:rPr>
        <w:t>盘的方法和技巧，掌握</w:t>
      </w:r>
      <w:proofErr w:type="gramStart"/>
      <w:r w:rsidRPr="00A617AC">
        <w:rPr>
          <w:rFonts w:hint="eastAsia"/>
          <w:bCs/>
          <w:color w:val="000000"/>
          <w:sz w:val="20"/>
          <w:szCs w:val="20"/>
        </w:rPr>
        <w:t>询</w:t>
      </w:r>
      <w:proofErr w:type="gramEnd"/>
      <w:r w:rsidRPr="00A617AC">
        <w:rPr>
          <w:rFonts w:hint="eastAsia"/>
          <w:bCs/>
          <w:color w:val="000000"/>
          <w:sz w:val="20"/>
          <w:szCs w:val="20"/>
        </w:rPr>
        <w:t>盘信函</w:t>
      </w:r>
      <w:proofErr w:type="gramStart"/>
      <w:r w:rsidRPr="00A617AC">
        <w:rPr>
          <w:rFonts w:hint="eastAsia"/>
          <w:bCs/>
          <w:color w:val="000000"/>
          <w:sz w:val="20"/>
          <w:szCs w:val="20"/>
        </w:rPr>
        <w:t>函</w:t>
      </w:r>
      <w:proofErr w:type="gramEnd"/>
      <w:r w:rsidRPr="00A617AC">
        <w:rPr>
          <w:rFonts w:hint="eastAsia"/>
          <w:bCs/>
          <w:color w:val="000000"/>
          <w:sz w:val="20"/>
          <w:szCs w:val="20"/>
        </w:rPr>
        <w:t>的主要内容和写作方法。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第五章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</w:t>
      </w:r>
      <w:r w:rsidRPr="00A617AC">
        <w:rPr>
          <w:rFonts w:hint="eastAsia"/>
        </w:rPr>
        <w:t>发盘及还盘</w:t>
      </w:r>
      <w:r>
        <w:rPr>
          <w:rFonts w:hint="eastAsia"/>
          <w:bCs/>
          <w:color w:val="000000"/>
          <w:sz w:val="20"/>
          <w:szCs w:val="20"/>
        </w:rPr>
        <w:t>在进出口贸易中的重要性，运用发盘和</w:t>
      </w:r>
      <w:proofErr w:type="gramStart"/>
      <w:r>
        <w:rPr>
          <w:rFonts w:hint="eastAsia"/>
          <w:bCs/>
          <w:color w:val="000000"/>
          <w:sz w:val="20"/>
          <w:szCs w:val="20"/>
        </w:rPr>
        <w:t>询</w:t>
      </w:r>
      <w:proofErr w:type="gramEnd"/>
      <w:r>
        <w:rPr>
          <w:rFonts w:hint="eastAsia"/>
          <w:bCs/>
          <w:color w:val="000000"/>
          <w:sz w:val="20"/>
          <w:szCs w:val="20"/>
        </w:rPr>
        <w:t>盘的方法和技巧，掌握</w:t>
      </w:r>
      <w:proofErr w:type="gramStart"/>
      <w:r>
        <w:rPr>
          <w:rFonts w:hint="eastAsia"/>
          <w:bCs/>
          <w:color w:val="000000"/>
          <w:sz w:val="20"/>
          <w:szCs w:val="20"/>
        </w:rPr>
        <w:t>询</w:t>
      </w:r>
      <w:proofErr w:type="gramEnd"/>
      <w:r>
        <w:rPr>
          <w:rFonts w:hint="eastAsia"/>
          <w:bCs/>
          <w:color w:val="000000"/>
          <w:sz w:val="20"/>
          <w:szCs w:val="20"/>
        </w:rPr>
        <w:t>盘信</w:t>
      </w:r>
      <w:r w:rsidRPr="00A617AC">
        <w:rPr>
          <w:rFonts w:hint="eastAsia"/>
          <w:bCs/>
          <w:color w:val="000000"/>
          <w:sz w:val="20"/>
          <w:szCs w:val="20"/>
        </w:rPr>
        <w:t>函的主要内容和写作方法。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第六章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了解电子邮件在进出口贸易中的重要作用和缺陷性，运用电子邮件的使用方法和技巧，知道电子邮件写作和使用电子邮件应注意的事项。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第七章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知道促销在出口贸易中的重要性，运用促销的方法和技巧，掌握促销信函的主要内容、写作步骤和写作方法。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第八章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知道订单所包括的项目内容，运用发盘和</w:t>
      </w:r>
      <w:proofErr w:type="gramStart"/>
      <w:r w:rsidRPr="00A617AC">
        <w:rPr>
          <w:rFonts w:hint="eastAsia"/>
          <w:bCs/>
          <w:color w:val="000000"/>
          <w:sz w:val="20"/>
          <w:szCs w:val="20"/>
        </w:rPr>
        <w:t>询</w:t>
      </w:r>
      <w:proofErr w:type="gramEnd"/>
      <w:r w:rsidRPr="00A617AC">
        <w:rPr>
          <w:rFonts w:hint="eastAsia"/>
          <w:bCs/>
          <w:color w:val="000000"/>
          <w:sz w:val="20"/>
          <w:szCs w:val="20"/>
        </w:rPr>
        <w:t>盘的方法和技巧，掌握下订单函的主要内容和写作方法。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第九章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知道国际贸易中常用的付款方式及各自的特点，知道根据具体情况如何选择不同的付款方式，运用有关协商付款方式的信函的写作步骤和和写作方法。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2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2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第十章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知道包装在进出口贸易中的重要性，了解各种包装的方法和常用材料的英语表达法，运用涉及包装要求说明的信函的主要内容和写作方法。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Chars="800" w:left="1780" w:right="6" w:hangingChars="50" w:hanging="100"/>
        <w:rPr>
          <w:bCs/>
          <w:color w:val="000000"/>
          <w:sz w:val="20"/>
          <w:szCs w:val="20"/>
        </w:rPr>
      </w:pP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第十二章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知道保险在进出口贸易中的重要性，了解各种保险种类的选择和英语表达法，掌握涉及保险要求说明的信函的主要内容和写作方法。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Pr="00A617AC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 w:rsidRPr="00A617AC">
        <w:rPr>
          <w:rFonts w:hint="eastAsia"/>
          <w:bCs/>
          <w:color w:val="000000"/>
          <w:sz w:val="20"/>
          <w:szCs w:val="20"/>
        </w:rPr>
        <w:t>第十三章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知道装运通知在进出口贸易中的重要性，知道买卖双方对装运可能提出的不同要求，掌握涉及装运的信函的主要内容和写作方法。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1B14E1" w:rsidRPr="007D3E30" w:rsidRDefault="007D3E30" w:rsidP="007D3E30">
      <w:pPr>
        <w:tabs>
          <w:tab w:val="left" w:pos="1800"/>
        </w:tabs>
        <w:snapToGrid w:val="0"/>
        <w:spacing w:line="300" w:lineRule="auto"/>
        <w:ind w:left="1700" w:right="6" w:hangingChars="850" w:hanging="1700"/>
        <w:rPr>
          <w:bCs/>
          <w:color w:val="000000"/>
          <w:sz w:val="20"/>
          <w:szCs w:val="20"/>
        </w:rPr>
      </w:pPr>
      <w:r w:rsidRPr="00A617AC">
        <w:rPr>
          <w:bCs/>
          <w:color w:val="000000"/>
          <w:sz w:val="20"/>
          <w:szCs w:val="20"/>
        </w:rPr>
        <w:t xml:space="preserve">         </w:t>
      </w:r>
      <w:r>
        <w:rPr>
          <w:rFonts w:hint="eastAsia"/>
          <w:bCs/>
          <w:color w:val="000000"/>
          <w:sz w:val="20"/>
          <w:szCs w:val="20"/>
        </w:rPr>
        <w:t>第十四</w:t>
      </w:r>
      <w:r w:rsidRPr="00A617AC">
        <w:rPr>
          <w:rFonts w:hint="eastAsia"/>
          <w:bCs/>
          <w:color w:val="000000"/>
          <w:sz w:val="20"/>
          <w:szCs w:val="20"/>
        </w:rPr>
        <w:t>章</w:t>
      </w:r>
      <w:r w:rsidRPr="00A617AC">
        <w:rPr>
          <w:bCs/>
          <w:color w:val="000000"/>
          <w:sz w:val="20"/>
          <w:szCs w:val="20"/>
        </w:rPr>
        <w:t xml:space="preserve">  </w:t>
      </w:r>
      <w:r w:rsidRPr="00A617AC">
        <w:rPr>
          <w:rFonts w:hint="eastAsia"/>
          <w:bCs/>
          <w:color w:val="000000"/>
          <w:sz w:val="20"/>
          <w:szCs w:val="20"/>
        </w:rPr>
        <w:t>知道索赔和理赔的主要步骤，运用索赔和理赔的方法，掌握涉及索赔和理赔的信函的主要内容和写作方法。</w:t>
      </w:r>
      <w:r>
        <w:rPr>
          <w:rFonts w:hint="eastAsia"/>
          <w:bCs/>
          <w:color w:val="000000"/>
          <w:sz w:val="20"/>
          <w:szCs w:val="20"/>
        </w:rPr>
        <w:t>（理论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，实践</w:t>
      </w:r>
      <w:r>
        <w:rPr>
          <w:rFonts w:hint="eastAsia"/>
          <w:bCs/>
          <w:color w:val="000000"/>
          <w:sz w:val="20"/>
          <w:szCs w:val="20"/>
        </w:rPr>
        <w:t>1</w:t>
      </w:r>
      <w:r>
        <w:rPr>
          <w:rFonts w:hint="eastAsia"/>
          <w:bCs/>
          <w:color w:val="000000"/>
          <w:sz w:val="20"/>
          <w:szCs w:val="20"/>
        </w:rPr>
        <w:t>）</w:t>
      </w:r>
    </w:p>
    <w:p w:rsidR="007D3E30" w:rsidRDefault="007D3E3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4E1FBD" w:rsidRDefault="004E1FBD" w:rsidP="004E1FB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4E1FBD" w:rsidRDefault="004E1FBD" w:rsidP="004E1FBD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4E1FBD" w:rsidTr="00872AB8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872AB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872AB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872AB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872AB8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4E1FBD" w:rsidRDefault="004E1FBD" w:rsidP="00872AB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872AB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872AB8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4E1FBD" w:rsidTr="004E1FBD">
        <w:trPr>
          <w:trHeight w:hRule="exact" w:val="1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实训1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 xml:space="preserve"> 建立业务关系，</w:t>
            </w:r>
            <w:proofErr w:type="gramStart"/>
            <w:r>
              <w:rPr>
                <w:rFonts w:ascii="宋体" w:hint="eastAsia"/>
                <w:sz w:val="16"/>
                <w:szCs w:val="16"/>
              </w:rPr>
              <w:t>询</w:t>
            </w:r>
            <w:proofErr w:type="gramEnd"/>
            <w:r>
              <w:rPr>
                <w:rFonts w:ascii="宋体" w:hint="eastAsia"/>
                <w:sz w:val="16"/>
                <w:szCs w:val="16"/>
              </w:rPr>
              <w:t>盘，报盘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通过外贸情景模拟，使学生体会实际函电撰写的写作要点的逻辑性，逐步掌握写作要点，培养独立书写基本的英语函电信函。</w:t>
            </w:r>
          </w:p>
        </w:tc>
      </w:tr>
      <w:tr w:rsidR="004E1FBD" w:rsidTr="004E1FBD">
        <w:trPr>
          <w:trHeight w:hRule="exact" w:val="1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实训2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还盘，订货，签约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4E1FBD" w:rsidTr="004E1FBD">
        <w:trPr>
          <w:trHeight w:hRule="exact" w:val="11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实训3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支付，投诉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FBD" w:rsidRDefault="004E1FBD" w:rsidP="004E1FBD">
            <w:pPr>
              <w:snapToGrid w:val="0"/>
              <w:spacing w:beforeLines="50" w:before="156" w:afterLines="50" w:after="156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4E1FBD" w:rsidRDefault="004E1FBD" w:rsidP="004E1FBD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4E1FBD" w:rsidRDefault="004E1FBD" w:rsidP="004E1FBD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1B14E1" w:rsidRDefault="005025A4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tbl>
      <w:tblPr>
        <w:tblpPr w:leftFromText="180" w:rightFromText="180" w:vertAnchor="text" w:horzAnchor="page" w:tblpX="1598" w:tblpY="1008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7D3E30" w:rsidRPr="00A617AC" w:rsidTr="00DF6451">
        <w:tc>
          <w:tcPr>
            <w:tcW w:w="1809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 w:rsidRPr="00A617AC">
              <w:rPr>
                <w:rFonts w:ascii="宋体" w:hAnsi="宋体"/>
                <w:bCs/>
                <w:color w:val="000000"/>
                <w:szCs w:val="20"/>
              </w:rPr>
              <w:t>X</w:t>
            </w: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D3E30" w:rsidRPr="00A617AC" w:rsidTr="00DF6451">
        <w:tc>
          <w:tcPr>
            <w:tcW w:w="1809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闭卷笔试</w:t>
            </w:r>
          </w:p>
        </w:tc>
        <w:tc>
          <w:tcPr>
            <w:tcW w:w="2127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55%</w:t>
            </w:r>
          </w:p>
        </w:tc>
      </w:tr>
      <w:tr w:rsidR="007D3E30" w:rsidRPr="00A617AC" w:rsidTr="00DF6451">
        <w:tc>
          <w:tcPr>
            <w:tcW w:w="1809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闭卷笔试</w:t>
            </w:r>
          </w:p>
        </w:tc>
        <w:tc>
          <w:tcPr>
            <w:tcW w:w="2127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D3E30" w:rsidRPr="00A617AC" w:rsidTr="00DF6451">
        <w:tc>
          <w:tcPr>
            <w:tcW w:w="1809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:rsidR="007D3E30" w:rsidRPr="00A617AC" w:rsidRDefault="007D3E30" w:rsidP="00DF6451">
            <w:pPr>
              <w:jc w:val="center"/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闭卷笔试</w:t>
            </w:r>
          </w:p>
        </w:tc>
        <w:tc>
          <w:tcPr>
            <w:tcW w:w="2127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D3E30" w:rsidRPr="00A617AC" w:rsidTr="00DF6451">
        <w:tc>
          <w:tcPr>
            <w:tcW w:w="1809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:rsidR="007D3E30" w:rsidRPr="00A617AC" w:rsidRDefault="007D3E30" w:rsidP="00DF6451">
            <w:pPr>
              <w:jc w:val="center"/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闭卷笔试</w:t>
            </w:r>
          </w:p>
        </w:tc>
        <w:tc>
          <w:tcPr>
            <w:tcW w:w="2127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A617AC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7D3E30" w:rsidRPr="00A617AC" w:rsidTr="00DF6451">
        <w:tc>
          <w:tcPr>
            <w:tcW w:w="1809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  <w:tr w:rsidR="007D3E30" w:rsidRPr="00A617AC" w:rsidTr="00DF6451">
        <w:tc>
          <w:tcPr>
            <w:tcW w:w="1809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  <w:tc>
          <w:tcPr>
            <w:tcW w:w="2127" w:type="dxa"/>
          </w:tcPr>
          <w:p w:rsidR="007D3E30" w:rsidRPr="00A617AC" w:rsidRDefault="007D3E30" w:rsidP="00DF6451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</w:p>
        </w:tc>
      </w:tr>
    </w:tbl>
    <w:p w:rsidR="007D3E30" w:rsidRDefault="007D3E30" w:rsidP="007D3E3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1B14E1" w:rsidRPr="007D3E30" w:rsidRDefault="001B14E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</w:p>
    <w:p w:rsidR="001B14E1" w:rsidRDefault="005025A4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1B14E1" w:rsidRPr="00B127F8" w:rsidRDefault="005025A4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 w:rsidRPr="00B127F8"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1B14E1" w:rsidRPr="00B127F8" w:rsidRDefault="005025A4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 w:rsidRPr="00B127F8"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1B14E1" w:rsidRPr="007A08BE" w:rsidRDefault="005025A4" w:rsidP="007A08BE">
      <w:pPr>
        <w:snapToGrid w:val="0"/>
        <w:spacing w:line="288" w:lineRule="auto"/>
        <w:rPr>
          <w:sz w:val="28"/>
          <w:szCs w:val="28"/>
        </w:rPr>
      </w:pPr>
      <w:bookmarkStart w:id="3" w:name="_Hlk524447856"/>
      <w:r>
        <w:rPr>
          <w:rFonts w:hint="eastAsia"/>
          <w:sz w:val="28"/>
          <w:szCs w:val="28"/>
        </w:rPr>
        <w:t>撰写人</w:t>
      </w:r>
      <w:r w:rsidR="00DB0A0F"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 w:rsidR="007D3E30">
        <w:rPr>
          <w:rFonts w:hint="eastAsia"/>
          <w:sz w:val="28"/>
          <w:szCs w:val="28"/>
        </w:rPr>
        <w:t>马丽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系主任审核签名：</w:t>
      </w:r>
      <w:r w:rsidR="00DB0A0F">
        <w:rPr>
          <w:rFonts w:hint="eastAsia"/>
          <w:sz w:val="28"/>
          <w:szCs w:val="28"/>
        </w:rPr>
        <w:t xml:space="preserve"> </w:t>
      </w:r>
      <w:r w:rsidR="00DB0A0F"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  </w:t>
      </w:r>
      <w:bookmarkEnd w:id="3"/>
      <w:r>
        <w:rPr>
          <w:rFonts w:hint="eastAsia"/>
          <w:sz w:val="28"/>
          <w:szCs w:val="28"/>
        </w:rPr>
        <w:t xml:space="preserve">                    </w:t>
      </w:r>
    </w:p>
    <w:sectPr w:rsidR="001B14E1" w:rsidRPr="007A08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C4" w:rsidRDefault="00A042C4" w:rsidP="00DD035D">
      <w:r>
        <w:separator/>
      </w:r>
    </w:p>
  </w:endnote>
  <w:endnote w:type="continuationSeparator" w:id="0">
    <w:p w:rsidR="00A042C4" w:rsidRDefault="00A042C4" w:rsidP="00DD0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C4" w:rsidRDefault="00A042C4" w:rsidP="00DD035D">
      <w:r>
        <w:separator/>
      </w:r>
    </w:p>
  </w:footnote>
  <w:footnote w:type="continuationSeparator" w:id="0">
    <w:p w:rsidR="00A042C4" w:rsidRDefault="00A042C4" w:rsidP="00DD0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F3619"/>
    <w:rsid w:val="001072BC"/>
    <w:rsid w:val="001B14E1"/>
    <w:rsid w:val="00256B39"/>
    <w:rsid w:val="0026033C"/>
    <w:rsid w:val="0027762D"/>
    <w:rsid w:val="002E3721"/>
    <w:rsid w:val="00313BBA"/>
    <w:rsid w:val="0032602E"/>
    <w:rsid w:val="003367AE"/>
    <w:rsid w:val="003B1258"/>
    <w:rsid w:val="004100B0"/>
    <w:rsid w:val="004E1FBD"/>
    <w:rsid w:val="005025A4"/>
    <w:rsid w:val="005467DC"/>
    <w:rsid w:val="00553D03"/>
    <w:rsid w:val="005B2B6D"/>
    <w:rsid w:val="005B4B4E"/>
    <w:rsid w:val="00624FE1"/>
    <w:rsid w:val="006B3ACD"/>
    <w:rsid w:val="006E000B"/>
    <w:rsid w:val="007208D6"/>
    <w:rsid w:val="007344C6"/>
    <w:rsid w:val="007A08BE"/>
    <w:rsid w:val="007D3E30"/>
    <w:rsid w:val="00813505"/>
    <w:rsid w:val="00866572"/>
    <w:rsid w:val="008B397C"/>
    <w:rsid w:val="008B47F4"/>
    <w:rsid w:val="00900019"/>
    <w:rsid w:val="00943F85"/>
    <w:rsid w:val="0099063E"/>
    <w:rsid w:val="00A042C4"/>
    <w:rsid w:val="00A67C9F"/>
    <w:rsid w:val="00A769B1"/>
    <w:rsid w:val="00A837D5"/>
    <w:rsid w:val="00AC4C45"/>
    <w:rsid w:val="00B127F8"/>
    <w:rsid w:val="00B46F21"/>
    <w:rsid w:val="00B511A5"/>
    <w:rsid w:val="00B736A7"/>
    <w:rsid w:val="00B7651F"/>
    <w:rsid w:val="00BB2FF0"/>
    <w:rsid w:val="00BE639D"/>
    <w:rsid w:val="00C56E09"/>
    <w:rsid w:val="00C77518"/>
    <w:rsid w:val="00CF096B"/>
    <w:rsid w:val="00DB0A0F"/>
    <w:rsid w:val="00DD035D"/>
    <w:rsid w:val="00E16D30"/>
    <w:rsid w:val="00E33169"/>
    <w:rsid w:val="00E70904"/>
    <w:rsid w:val="00E975BC"/>
    <w:rsid w:val="00ED206A"/>
    <w:rsid w:val="00EF44B1"/>
    <w:rsid w:val="00F215C9"/>
    <w:rsid w:val="00F35AA0"/>
    <w:rsid w:val="00F43787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03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D0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wxt.gench.edu.cn/eams/syllabusTeacher.act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2857</Characters>
  <Application>Microsoft Office Word</Application>
  <DocSecurity>0</DocSecurity>
  <Lines>23</Lines>
  <Paragraphs>6</Paragraphs>
  <ScaleCrop>false</ScaleCrop>
  <Company>china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Administrator</cp:lastModifiedBy>
  <cp:revision>2</cp:revision>
  <dcterms:created xsi:type="dcterms:W3CDTF">2019-09-10T05:50:00Z</dcterms:created>
  <dcterms:modified xsi:type="dcterms:W3CDTF">2019-09-10T05:50:00Z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