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03" w:rsidRDefault="00B33931" w:rsidP="00A9351E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B3393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DB6003" w:rsidRDefault="001B17DA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BA48C9" w:rsidRDefault="00BA48C9" w:rsidP="00BA48C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BA48C9" w:rsidRDefault="00BA48C9" w:rsidP="00BA48C9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1D78EC">
        <w:rPr>
          <w:rFonts w:ascii="宋体" w:hAnsi="宋体" w:hint="eastAsia"/>
          <w:sz w:val="30"/>
          <w:szCs w:val="44"/>
          <w:u w:val="single"/>
        </w:rPr>
        <w:t>《</w:t>
      </w:r>
      <w:r w:rsidR="00C10233">
        <w:rPr>
          <w:rFonts w:ascii="宋体" w:hAnsi="宋体" w:hint="eastAsia"/>
          <w:sz w:val="30"/>
          <w:szCs w:val="44"/>
          <w:u w:val="single"/>
        </w:rPr>
        <w:t>翻译理论与实践（1）</w:t>
      </w:r>
      <w:r w:rsidRPr="001D78EC">
        <w:rPr>
          <w:rFonts w:ascii="宋体" w:hAnsi="宋体" w:hint="eastAsia"/>
          <w:sz w:val="30"/>
          <w:szCs w:val="44"/>
          <w:u w:val="single"/>
        </w:rPr>
        <w:t>》</w:t>
      </w:r>
      <w:r>
        <w:rPr>
          <w:rFonts w:ascii="宋体" w:hAnsi="宋体" w:hint="eastAsia"/>
          <w:sz w:val="28"/>
          <w:szCs w:val="28"/>
        </w:rPr>
        <w:t>课程教案</w:t>
      </w:r>
    </w:p>
    <w:p w:rsidR="00BA48C9" w:rsidRDefault="00BA48C9" w:rsidP="008E1174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 1 第1次课   学时  2              教案撰写人 童年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4"/>
        <w:gridCol w:w="4952"/>
        <w:gridCol w:w="2564"/>
      </w:tblGrid>
      <w:tr w:rsidR="00BA48C9" w:rsidTr="007D332F">
        <w:trPr>
          <w:cantSplit/>
          <w:trHeight w:val="595"/>
          <w:jc w:val="center"/>
        </w:trPr>
        <w:tc>
          <w:tcPr>
            <w:tcW w:w="852" w:type="pct"/>
            <w:vAlign w:val="center"/>
          </w:tcPr>
          <w:p w:rsidR="00BA48C9" w:rsidRDefault="00BA48C9" w:rsidP="007D332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4148" w:type="pct"/>
            <w:gridSpan w:val="2"/>
            <w:vAlign w:val="center"/>
          </w:tcPr>
          <w:p w:rsidR="00BA48C9" w:rsidRDefault="00BA48C9" w:rsidP="007D332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第一单元：词汇与翻译（1）</w:t>
            </w:r>
          </w:p>
        </w:tc>
      </w:tr>
      <w:tr w:rsidR="00BA48C9" w:rsidTr="007D332F">
        <w:trPr>
          <w:cantSplit/>
          <w:trHeight w:val="726"/>
          <w:jc w:val="center"/>
        </w:trPr>
        <w:tc>
          <w:tcPr>
            <w:tcW w:w="5000" w:type="pct"/>
            <w:gridSpan w:val="3"/>
            <w:vAlign w:val="center"/>
          </w:tcPr>
          <w:p w:rsidR="00BA48C9" w:rsidRDefault="00BA48C9" w:rsidP="007D332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A48C9" w:rsidRDefault="00BA48C9" w:rsidP="007D332F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知道译学的重要原则：最终决定词义的是语境</w:t>
            </w:r>
          </w:p>
        </w:tc>
      </w:tr>
      <w:tr w:rsidR="00BA48C9" w:rsidTr="007D332F">
        <w:trPr>
          <w:cantSplit/>
          <w:trHeight w:val="766"/>
          <w:jc w:val="center"/>
        </w:trPr>
        <w:tc>
          <w:tcPr>
            <w:tcW w:w="5000" w:type="pct"/>
            <w:gridSpan w:val="3"/>
            <w:vAlign w:val="center"/>
          </w:tcPr>
          <w:p w:rsidR="00BA48C9" w:rsidRPr="00F00759" w:rsidRDefault="00BA48C9" w:rsidP="007D332F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00759">
              <w:rPr>
                <w:rFonts w:ascii="仿宋_GB2312" w:eastAsia="仿宋_GB2312" w:hint="eastAsia"/>
                <w:bCs/>
                <w:szCs w:val="21"/>
              </w:rPr>
              <w:t>教学设计思路</w:t>
            </w:r>
          </w:p>
          <w:p w:rsidR="00BA48C9" w:rsidRDefault="00BA48C9" w:rsidP="007D332F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复习及</w:t>
            </w:r>
            <w:r w:rsidRPr="00F00759">
              <w:rPr>
                <w:rFonts w:ascii="仿宋_GB2312" w:eastAsia="仿宋_GB2312" w:hint="eastAsia"/>
                <w:bCs/>
                <w:szCs w:val="21"/>
              </w:rPr>
              <w:t>作业分析</w:t>
            </w:r>
            <w:r>
              <w:rPr>
                <w:rFonts w:ascii="仿宋_GB2312" w:eastAsia="仿宋_GB2312" w:hint="eastAsia"/>
                <w:bCs/>
                <w:szCs w:val="21"/>
              </w:rPr>
              <w:t>——导入本节概念——翻译技巧讲解——课堂操练——课后翻译练习</w:t>
            </w:r>
          </w:p>
        </w:tc>
      </w:tr>
      <w:tr w:rsidR="00BA48C9" w:rsidTr="007D332F">
        <w:trPr>
          <w:cantSplit/>
          <w:trHeight w:val="1245"/>
          <w:jc w:val="center"/>
        </w:trPr>
        <w:tc>
          <w:tcPr>
            <w:tcW w:w="5000" w:type="pct"/>
            <w:gridSpan w:val="3"/>
            <w:vAlign w:val="center"/>
          </w:tcPr>
          <w:p w:rsidR="00BA48C9" w:rsidRDefault="00BA48C9" w:rsidP="007D332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A48C9" w:rsidRPr="00E02497" w:rsidRDefault="00BA48C9" w:rsidP="007D332F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了解辞典与翻译选词、选义的关系</w:t>
            </w:r>
          </w:p>
        </w:tc>
      </w:tr>
      <w:tr w:rsidR="00BA48C9" w:rsidTr="007D332F">
        <w:trPr>
          <w:cantSplit/>
          <w:trHeight w:val="285"/>
          <w:jc w:val="center"/>
        </w:trPr>
        <w:tc>
          <w:tcPr>
            <w:tcW w:w="3585" w:type="pct"/>
            <w:gridSpan w:val="2"/>
            <w:vAlign w:val="center"/>
          </w:tcPr>
          <w:p w:rsidR="00BA48C9" w:rsidRDefault="00BA48C9" w:rsidP="007D332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1415" w:type="pct"/>
            <w:vAlign w:val="center"/>
          </w:tcPr>
          <w:p w:rsidR="00BA48C9" w:rsidRDefault="00BA48C9" w:rsidP="007D332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A48C9" w:rsidTr="007D332F">
        <w:trPr>
          <w:cantSplit/>
          <w:trHeight w:val="5717"/>
          <w:jc w:val="center"/>
        </w:trPr>
        <w:tc>
          <w:tcPr>
            <w:tcW w:w="3585" w:type="pct"/>
            <w:gridSpan w:val="2"/>
            <w:vAlign w:val="center"/>
          </w:tcPr>
          <w:p w:rsidR="00BA48C9" w:rsidRDefault="00BA48C9" w:rsidP="007D332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（可添页）</w:t>
            </w:r>
          </w:p>
          <w:p w:rsidR="00BA48C9" w:rsidRPr="00E02497" w:rsidRDefault="00BA48C9" w:rsidP="007D332F">
            <w:pPr>
              <w:ind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hint="eastAsia"/>
                <w:bCs/>
                <w:szCs w:val="21"/>
                <w:lang w:eastAsia="ja-JP"/>
              </w:rPr>
              <w:t>1.</w:t>
            </w:r>
            <w:r w:rsidRPr="00E02497">
              <w:rPr>
                <w:rFonts w:ascii="仿宋_GB2312" w:eastAsia="MS Mincho" w:hint="eastAsia"/>
                <w:bCs/>
                <w:szCs w:val="21"/>
                <w:lang w:eastAsia="ja-JP"/>
              </w:rPr>
              <w:t>復習：前回の宿題の問題点について説明する</w:t>
            </w:r>
          </w:p>
          <w:p w:rsidR="00BA48C9" w:rsidRPr="00E02497" w:rsidRDefault="00BA48C9" w:rsidP="007D332F">
            <w:pPr>
              <w:ind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hint="eastAsia"/>
                <w:bCs/>
                <w:szCs w:val="21"/>
                <w:lang w:eastAsia="ja-JP"/>
              </w:rPr>
              <w:t>2.</w:t>
            </w:r>
            <w:r w:rsidRPr="00E02497">
              <w:rPr>
                <w:rFonts w:ascii="仿宋_GB2312" w:eastAsia="MS Mincho" w:hint="eastAsia"/>
                <w:bCs/>
                <w:szCs w:val="21"/>
                <w:lang w:eastAsia="ja-JP"/>
              </w:rPr>
              <w:t>紹介：今日の学習目標を紹介する</w:t>
            </w:r>
          </w:p>
          <w:p w:rsidR="00BA48C9" w:rsidRPr="00E02497" w:rsidRDefault="00BA48C9" w:rsidP="007D332F">
            <w:pPr>
              <w:adjustRightInd w:val="0"/>
              <w:snapToGrid w:val="0"/>
              <w:ind w:right="-51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hint="eastAsia"/>
                <w:bCs/>
                <w:szCs w:val="21"/>
                <w:lang w:eastAsia="ja-JP"/>
              </w:rPr>
              <w:t>3.</w:t>
            </w:r>
            <w:r w:rsidRPr="00E02497">
              <w:rPr>
                <w:rFonts w:ascii="仿宋_GB2312" w:eastAsia="MS Mincho" w:hint="eastAsia"/>
                <w:bCs/>
                <w:szCs w:val="21"/>
                <w:lang w:eastAsia="ja-JP"/>
              </w:rPr>
              <w:t>導入：映像資料と典型的な例文で翻訳のテクニックを教える</w:t>
            </w:r>
          </w:p>
          <w:p w:rsidR="00BA48C9" w:rsidRPr="00E02497" w:rsidRDefault="00BA48C9" w:rsidP="007D332F">
            <w:pPr>
              <w:adjustRightInd w:val="0"/>
              <w:snapToGrid w:val="0"/>
              <w:ind w:right="-51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hint="eastAsia"/>
                <w:bCs/>
                <w:szCs w:val="21"/>
                <w:lang w:eastAsia="ja-JP"/>
              </w:rPr>
              <w:t>4.</w:t>
            </w:r>
            <w:r w:rsidRPr="00E02497">
              <w:rPr>
                <w:rFonts w:ascii="仿宋_GB2312" w:eastAsia="MS Mincho" w:hint="eastAsia"/>
                <w:bCs/>
                <w:szCs w:val="21"/>
                <w:lang w:eastAsia="ja-JP"/>
              </w:rPr>
              <w:t>分析：本に出る訳文を分析する。</w:t>
            </w:r>
          </w:p>
          <w:p w:rsidR="00BA48C9" w:rsidRPr="00856A2D" w:rsidRDefault="00BA48C9" w:rsidP="007D332F">
            <w:pPr>
              <w:adjustRightInd w:val="0"/>
              <w:snapToGrid w:val="0"/>
              <w:ind w:right="-51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56A2D">
              <w:rPr>
                <w:rFonts w:ascii="MS Mincho" w:eastAsia="MS Mincho" w:hAnsi="MS Mincho"/>
                <w:bCs/>
                <w:szCs w:val="21"/>
                <w:lang w:eastAsia="ja-JP"/>
              </w:rPr>
              <w:t>1</w:t>
            </w:r>
            <w:r w:rsidRPr="00856A2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）例⒒「けなげ」、「失われていった」、「暇を取る」の意味の解釈</w:t>
            </w:r>
          </w:p>
          <w:p w:rsidR="00BA48C9" w:rsidRPr="00856A2D" w:rsidRDefault="00BA48C9" w:rsidP="007D332F">
            <w:pPr>
              <w:adjustRightInd w:val="0"/>
              <w:snapToGrid w:val="0"/>
              <w:ind w:right="-51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56A2D">
              <w:rPr>
                <w:rFonts w:ascii="MS Mincho" w:eastAsia="MS Mincho" w:hAnsi="MS Mincho"/>
                <w:bCs/>
                <w:szCs w:val="21"/>
                <w:lang w:eastAsia="ja-JP"/>
              </w:rPr>
              <w:t>2</w:t>
            </w:r>
            <w:r w:rsidRPr="00856A2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）例12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「後頭部」の意味の解釈</w:t>
            </w:r>
          </w:p>
          <w:p w:rsidR="00BA48C9" w:rsidRPr="00EC3C4F" w:rsidRDefault="00BA48C9" w:rsidP="007D332F">
            <w:pPr>
              <w:adjustRightInd w:val="0"/>
              <w:snapToGrid w:val="0"/>
              <w:ind w:right="-51"/>
              <w:rPr>
                <w:rFonts w:ascii="仿宋_GB2312"/>
                <w:bCs/>
                <w:szCs w:val="21"/>
                <w:lang w:eastAsia="ja-JP"/>
              </w:rPr>
            </w:pPr>
            <w:r w:rsidRPr="00EC3C4F">
              <w:rPr>
                <w:rFonts w:ascii="仿宋_GB2312" w:hint="eastAsia"/>
                <w:bCs/>
                <w:szCs w:val="21"/>
                <w:lang w:eastAsia="ja-JP"/>
              </w:rPr>
              <w:t>5.</w:t>
            </w:r>
            <w:r w:rsidRPr="00EC3C4F">
              <w:rPr>
                <w:rFonts w:ascii="仿宋_GB2312" w:eastAsia="MS Mincho" w:hint="eastAsia"/>
                <w:bCs/>
                <w:szCs w:val="21"/>
                <w:lang w:eastAsia="ja-JP"/>
              </w:rPr>
              <w:t>宿題：今週の宿題と要求</w:t>
            </w:r>
          </w:p>
        </w:tc>
        <w:tc>
          <w:tcPr>
            <w:tcW w:w="1415" w:type="pct"/>
            <w:vAlign w:val="center"/>
          </w:tcPr>
          <w:p w:rsidR="00BA48C9" w:rsidRPr="00E02497" w:rsidRDefault="00BA48C9" w:rsidP="007D332F">
            <w:pPr>
              <w:adjustRightInd w:val="0"/>
              <w:snapToGrid w:val="0"/>
              <w:ind w:right="-51"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E02497">
              <w:rPr>
                <w:rFonts w:ascii="仿宋_GB2312" w:eastAsia="MS Mincho" w:hint="eastAsia"/>
                <w:bCs/>
                <w:szCs w:val="21"/>
                <w:lang w:eastAsia="ja-JP"/>
              </w:rPr>
              <w:t>映像資料と</w:t>
            </w:r>
            <w:r w:rsidRPr="00E02497">
              <w:rPr>
                <w:rFonts w:ascii="仿宋_GB2312" w:eastAsia="MS Mincho" w:hint="eastAsia"/>
                <w:bCs/>
                <w:szCs w:val="21"/>
                <w:lang w:eastAsia="ja-JP"/>
              </w:rPr>
              <w:t>PPT</w:t>
            </w:r>
            <w:r w:rsidRPr="00E02497">
              <w:rPr>
                <w:rFonts w:ascii="仿宋_GB2312" w:eastAsia="MS Mincho" w:hint="eastAsia"/>
                <w:bCs/>
                <w:szCs w:val="21"/>
                <w:lang w:eastAsia="ja-JP"/>
              </w:rPr>
              <w:t>を利用して学習目標を導入し、翻訳のテクニックを教える。</w:t>
            </w:r>
          </w:p>
        </w:tc>
      </w:tr>
      <w:tr w:rsidR="00BA48C9" w:rsidTr="007D332F">
        <w:trPr>
          <w:cantSplit/>
          <w:trHeight w:val="991"/>
          <w:jc w:val="center"/>
        </w:trPr>
        <w:tc>
          <w:tcPr>
            <w:tcW w:w="5000" w:type="pct"/>
            <w:gridSpan w:val="3"/>
          </w:tcPr>
          <w:p w:rsidR="00BA48C9" w:rsidRDefault="00BA48C9" w:rsidP="007D332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A48C9" w:rsidRDefault="00BA48C9" w:rsidP="007D332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1、</w:t>
            </w:r>
            <w:r>
              <w:rPr>
                <w:rFonts w:ascii="Yu Mincho" w:eastAsia="Yu Mincho" w:hAnsi="Yu Mincho" w:hint="eastAsia"/>
                <w:bCs/>
                <w:szCs w:val="21"/>
              </w:rPr>
              <w:t>翻訳宿題</w:t>
            </w:r>
          </w:p>
          <w:p w:rsidR="00BA48C9" w:rsidRPr="000B7F4D" w:rsidRDefault="00BA48C9" w:rsidP="007D332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2、</w:t>
            </w:r>
            <w:r>
              <w:rPr>
                <w:rFonts w:ascii="Yu Mincho" w:eastAsia="Yu Mincho" w:hAnsi="Yu Mincho" w:hint="eastAsia"/>
                <w:bCs/>
                <w:szCs w:val="21"/>
              </w:rPr>
              <w:t>予習内容：</w:t>
            </w:r>
            <w:r w:rsidRPr="00E02497">
              <w:rPr>
                <w:rFonts w:ascii="仿宋_GB2312" w:eastAsia="仿宋_GB2312" w:hAnsi="宋体" w:hint="eastAsia"/>
                <w:bCs/>
                <w:szCs w:val="21"/>
              </w:rPr>
              <w:t>词汇与翻译（</w:t>
            </w:r>
            <w:r w:rsidRPr="00E02497">
              <w:rPr>
                <w:rFonts w:ascii="仿宋_GB2312" w:eastAsia="仿宋_GB2312" w:hAnsi="宋体"/>
                <w:bCs/>
                <w:szCs w:val="21"/>
              </w:rPr>
              <w:t>2</w:t>
            </w:r>
            <w:r w:rsidRPr="00E02497">
              <w:rPr>
                <w:rFonts w:ascii="仿宋_GB2312" w:eastAsia="仿宋_GB2312" w:hAnsi="宋体" w:hint="eastAsia"/>
                <w:bCs/>
                <w:szCs w:val="21"/>
              </w:rPr>
              <w:t>）词典查阅要点</w:t>
            </w:r>
          </w:p>
        </w:tc>
      </w:tr>
      <w:tr w:rsidR="00BA48C9" w:rsidTr="007D332F">
        <w:trPr>
          <w:cantSplit/>
          <w:trHeight w:val="991"/>
          <w:jc w:val="center"/>
        </w:trPr>
        <w:tc>
          <w:tcPr>
            <w:tcW w:w="852" w:type="pct"/>
            <w:vAlign w:val="center"/>
          </w:tcPr>
          <w:p w:rsidR="00BA48C9" w:rsidRDefault="00BA48C9" w:rsidP="007D332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4148" w:type="pct"/>
            <w:gridSpan w:val="2"/>
            <w:vAlign w:val="center"/>
          </w:tcPr>
          <w:p w:rsidR="00BA48C9" w:rsidRDefault="00BA48C9" w:rsidP="007D332F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A48C9" w:rsidRDefault="00BA48C9" w:rsidP="00BA48C9"/>
    <w:p w:rsidR="00BA48C9" w:rsidRDefault="00BA48C9" w:rsidP="00BA48C9">
      <w:pPr>
        <w:widowControl/>
        <w:jc w:val="left"/>
        <w:rPr>
          <w:rFonts w:ascii="黑体" w:eastAsia="黑体" w:hAnsi="宋体"/>
          <w:b/>
          <w:bCs/>
          <w:sz w:val="30"/>
          <w:szCs w:val="44"/>
        </w:rPr>
      </w:pPr>
    </w:p>
    <w:p w:rsidR="00BA48C9" w:rsidRDefault="00BA48C9" w:rsidP="00BA48C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BA48C9" w:rsidRDefault="00BA48C9" w:rsidP="00BA48C9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1D78EC">
        <w:rPr>
          <w:rFonts w:ascii="宋体" w:hAnsi="宋体" w:hint="eastAsia"/>
          <w:sz w:val="30"/>
          <w:szCs w:val="44"/>
          <w:u w:val="single"/>
        </w:rPr>
        <w:t>《</w:t>
      </w:r>
      <w:r w:rsidR="00C10233">
        <w:rPr>
          <w:rFonts w:ascii="宋体" w:hAnsi="宋体" w:hint="eastAsia"/>
          <w:sz w:val="30"/>
          <w:szCs w:val="44"/>
          <w:u w:val="single"/>
        </w:rPr>
        <w:t>翻译理论与实践（1）</w:t>
      </w:r>
      <w:r w:rsidRPr="001D78EC">
        <w:rPr>
          <w:rFonts w:ascii="宋体" w:hAnsi="宋体" w:hint="eastAsia"/>
          <w:sz w:val="30"/>
          <w:szCs w:val="44"/>
          <w:u w:val="single"/>
        </w:rPr>
        <w:t>》</w:t>
      </w:r>
      <w:r>
        <w:rPr>
          <w:rFonts w:ascii="宋体" w:hAnsi="宋体" w:hint="eastAsia"/>
          <w:sz w:val="28"/>
          <w:szCs w:val="28"/>
        </w:rPr>
        <w:t>课程教案</w:t>
      </w:r>
    </w:p>
    <w:p w:rsidR="00BA48C9" w:rsidRDefault="00BA48C9" w:rsidP="008E1174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>次课   学时  2              教案撰写人 童年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4"/>
        <w:gridCol w:w="4952"/>
        <w:gridCol w:w="2564"/>
      </w:tblGrid>
      <w:tr w:rsidR="00BA48C9" w:rsidTr="007D332F">
        <w:trPr>
          <w:cantSplit/>
          <w:trHeight w:val="595"/>
          <w:jc w:val="center"/>
        </w:trPr>
        <w:tc>
          <w:tcPr>
            <w:tcW w:w="852" w:type="pct"/>
            <w:vAlign w:val="center"/>
          </w:tcPr>
          <w:p w:rsidR="00BA48C9" w:rsidRDefault="00BA48C9" w:rsidP="007D332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4148" w:type="pct"/>
            <w:gridSpan w:val="2"/>
            <w:vAlign w:val="center"/>
          </w:tcPr>
          <w:p w:rsidR="00BA48C9" w:rsidRDefault="00BA48C9" w:rsidP="007D332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第一单元：</w:t>
            </w:r>
            <w:r w:rsidRPr="00E02497">
              <w:rPr>
                <w:rFonts w:ascii="仿宋_GB2312" w:eastAsia="仿宋_GB2312" w:hAnsi="宋体" w:hint="eastAsia"/>
                <w:bCs/>
                <w:szCs w:val="21"/>
              </w:rPr>
              <w:t>词汇与翻译（</w:t>
            </w:r>
            <w:r w:rsidRPr="00E02497">
              <w:rPr>
                <w:rFonts w:ascii="仿宋_GB2312" w:eastAsia="仿宋_GB2312" w:hAnsi="宋体"/>
                <w:bCs/>
                <w:szCs w:val="21"/>
              </w:rPr>
              <w:t>2</w:t>
            </w:r>
            <w:r w:rsidRPr="00E02497">
              <w:rPr>
                <w:rFonts w:ascii="仿宋_GB2312" w:eastAsia="仿宋_GB2312" w:hAnsi="宋体" w:hint="eastAsia"/>
                <w:bCs/>
                <w:szCs w:val="21"/>
              </w:rPr>
              <w:t>）词典查阅要点</w:t>
            </w:r>
          </w:p>
        </w:tc>
      </w:tr>
      <w:tr w:rsidR="00BA48C9" w:rsidTr="007D332F">
        <w:trPr>
          <w:cantSplit/>
          <w:trHeight w:val="726"/>
          <w:jc w:val="center"/>
        </w:trPr>
        <w:tc>
          <w:tcPr>
            <w:tcW w:w="5000" w:type="pct"/>
            <w:gridSpan w:val="3"/>
            <w:vAlign w:val="center"/>
          </w:tcPr>
          <w:p w:rsidR="00BA48C9" w:rsidRDefault="00BA48C9" w:rsidP="007D332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A48C9" w:rsidRDefault="00BA48C9" w:rsidP="007D332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了解查阅辞书的必要性及查阅时注意事项</w:t>
            </w:r>
          </w:p>
        </w:tc>
      </w:tr>
      <w:tr w:rsidR="00BA48C9" w:rsidTr="007D332F">
        <w:trPr>
          <w:cantSplit/>
          <w:trHeight w:val="766"/>
          <w:jc w:val="center"/>
        </w:trPr>
        <w:tc>
          <w:tcPr>
            <w:tcW w:w="5000" w:type="pct"/>
            <w:gridSpan w:val="3"/>
            <w:vAlign w:val="center"/>
          </w:tcPr>
          <w:p w:rsidR="00BA48C9" w:rsidRPr="00F00759" w:rsidRDefault="00BA48C9" w:rsidP="007D332F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00759">
              <w:rPr>
                <w:rFonts w:ascii="仿宋_GB2312" w:eastAsia="仿宋_GB2312" w:hint="eastAsia"/>
                <w:bCs/>
                <w:szCs w:val="21"/>
              </w:rPr>
              <w:t>教学设计思路</w:t>
            </w:r>
          </w:p>
          <w:p w:rsidR="00BA48C9" w:rsidRDefault="00BA48C9" w:rsidP="007D332F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复习及</w:t>
            </w:r>
            <w:r w:rsidRPr="00F00759">
              <w:rPr>
                <w:rFonts w:ascii="仿宋_GB2312" w:eastAsia="仿宋_GB2312" w:hint="eastAsia"/>
                <w:bCs/>
                <w:szCs w:val="21"/>
              </w:rPr>
              <w:t>作业分析</w:t>
            </w:r>
            <w:r>
              <w:rPr>
                <w:rFonts w:ascii="仿宋_GB2312" w:eastAsia="仿宋_GB2312" w:hint="eastAsia"/>
                <w:bCs/>
                <w:szCs w:val="21"/>
              </w:rPr>
              <w:t>——导入本节概念——翻译技巧讲解——课堂操练——课后翻译练习</w:t>
            </w:r>
          </w:p>
        </w:tc>
      </w:tr>
      <w:tr w:rsidR="00BA48C9" w:rsidTr="007D332F">
        <w:trPr>
          <w:cantSplit/>
          <w:trHeight w:val="1245"/>
          <w:jc w:val="center"/>
        </w:trPr>
        <w:tc>
          <w:tcPr>
            <w:tcW w:w="5000" w:type="pct"/>
            <w:gridSpan w:val="3"/>
            <w:vAlign w:val="center"/>
          </w:tcPr>
          <w:p w:rsidR="00BA48C9" w:rsidRDefault="00BA48C9" w:rsidP="007D332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A48C9" w:rsidRPr="00E02497" w:rsidRDefault="00BA48C9" w:rsidP="007D332F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（1）</w:t>
            </w:r>
            <w:r w:rsidRPr="00E02497">
              <w:rPr>
                <w:rFonts w:ascii="仿宋_GB2312" w:eastAsia="仿宋_GB2312" w:hint="eastAsia"/>
                <w:bCs/>
                <w:szCs w:val="21"/>
              </w:rPr>
              <w:t>学会运用多种方式查阅生词</w:t>
            </w:r>
          </w:p>
          <w:p w:rsidR="00BA48C9" w:rsidRPr="00E02497" w:rsidRDefault="00BA48C9" w:rsidP="007D332F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（2）</w:t>
            </w:r>
            <w:r w:rsidRPr="00E02497">
              <w:rPr>
                <w:rFonts w:ascii="仿宋_GB2312" w:eastAsia="仿宋_GB2312" w:hint="eastAsia"/>
                <w:bCs/>
                <w:szCs w:val="21"/>
              </w:rPr>
              <w:t>能区分词与词组及惯用型的区别</w:t>
            </w:r>
          </w:p>
        </w:tc>
      </w:tr>
      <w:tr w:rsidR="00BA48C9" w:rsidTr="007D332F">
        <w:trPr>
          <w:cantSplit/>
          <w:trHeight w:val="285"/>
          <w:jc w:val="center"/>
        </w:trPr>
        <w:tc>
          <w:tcPr>
            <w:tcW w:w="3585" w:type="pct"/>
            <w:gridSpan w:val="2"/>
            <w:vAlign w:val="center"/>
          </w:tcPr>
          <w:p w:rsidR="00BA48C9" w:rsidRDefault="00BA48C9" w:rsidP="007D332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1415" w:type="pct"/>
            <w:vAlign w:val="center"/>
          </w:tcPr>
          <w:p w:rsidR="00BA48C9" w:rsidRDefault="00BA48C9" w:rsidP="007D332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A48C9" w:rsidTr="007D332F">
        <w:trPr>
          <w:cantSplit/>
          <w:trHeight w:val="5717"/>
          <w:jc w:val="center"/>
        </w:trPr>
        <w:tc>
          <w:tcPr>
            <w:tcW w:w="3585" w:type="pct"/>
            <w:gridSpan w:val="2"/>
            <w:vAlign w:val="center"/>
          </w:tcPr>
          <w:p w:rsidR="00BA48C9" w:rsidRDefault="00BA48C9" w:rsidP="007D332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（可添页）</w:t>
            </w:r>
            <w:r w:rsidR="00C10233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</w:t>
            </w:r>
          </w:p>
          <w:p w:rsidR="00BA48C9" w:rsidRPr="00E02497" w:rsidRDefault="00BA48C9" w:rsidP="007D332F">
            <w:pPr>
              <w:ind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hint="eastAsia"/>
                <w:bCs/>
                <w:szCs w:val="21"/>
                <w:lang w:eastAsia="ja-JP"/>
              </w:rPr>
              <w:t>1.</w:t>
            </w:r>
            <w:r w:rsidRPr="00E02497">
              <w:rPr>
                <w:rFonts w:ascii="仿宋_GB2312" w:eastAsia="MS Mincho" w:hint="eastAsia"/>
                <w:bCs/>
                <w:szCs w:val="21"/>
                <w:lang w:eastAsia="ja-JP"/>
              </w:rPr>
              <w:t>復習：前回の宿題の問題点について説明する</w:t>
            </w:r>
          </w:p>
          <w:p w:rsidR="00BA48C9" w:rsidRPr="00E02497" w:rsidRDefault="00BA48C9" w:rsidP="007D332F">
            <w:pPr>
              <w:ind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hint="eastAsia"/>
                <w:bCs/>
                <w:szCs w:val="21"/>
                <w:lang w:eastAsia="ja-JP"/>
              </w:rPr>
              <w:t>2.</w:t>
            </w:r>
            <w:r w:rsidRPr="00E02497">
              <w:rPr>
                <w:rFonts w:ascii="仿宋_GB2312" w:eastAsia="MS Mincho" w:hint="eastAsia"/>
                <w:bCs/>
                <w:szCs w:val="21"/>
                <w:lang w:eastAsia="ja-JP"/>
              </w:rPr>
              <w:t>紹介：今日の学習目標を紹介する</w:t>
            </w:r>
          </w:p>
          <w:p w:rsidR="00BA48C9" w:rsidRPr="00E02497" w:rsidRDefault="00BA48C9" w:rsidP="007D332F">
            <w:pPr>
              <w:adjustRightInd w:val="0"/>
              <w:snapToGrid w:val="0"/>
              <w:ind w:right="-51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hint="eastAsia"/>
                <w:bCs/>
                <w:szCs w:val="21"/>
                <w:lang w:eastAsia="ja-JP"/>
              </w:rPr>
              <w:t>3.</w:t>
            </w:r>
            <w:r w:rsidRPr="00E02497">
              <w:rPr>
                <w:rFonts w:ascii="仿宋_GB2312" w:eastAsia="MS Mincho" w:hint="eastAsia"/>
                <w:bCs/>
                <w:szCs w:val="21"/>
                <w:lang w:eastAsia="ja-JP"/>
              </w:rPr>
              <w:t>導入：映像資料と典型的な例文で翻訳のテクニックを教える</w:t>
            </w:r>
          </w:p>
          <w:p w:rsidR="00BA48C9" w:rsidRPr="00E02497" w:rsidRDefault="00BA48C9" w:rsidP="007D332F">
            <w:pPr>
              <w:adjustRightInd w:val="0"/>
              <w:snapToGrid w:val="0"/>
              <w:ind w:right="-51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hint="eastAsia"/>
                <w:bCs/>
                <w:szCs w:val="21"/>
                <w:lang w:eastAsia="ja-JP"/>
              </w:rPr>
              <w:t>4.</w:t>
            </w:r>
            <w:r w:rsidRPr="00E02497">
              <w:rPr>
                <w:rFonts w:ascii="仿宋_GB2312" w:eastAsia="MS Mincho" w:hint="eastAsia"/>
                <w:bCs/>
                <w:szCs w:val="21"/>
                <w:lang w:eastAsia="ja-JP"/>
              </w:rPr>
              <w:t>分析：本に出る訳文を分析する。</w:t>
            </w:r>
          </w:p>
          <w:p w:rsidR="00BA48C9" w:rsidRPr="00E02497" w:rsidRDefault="00BA48C9" w:rsidP="007D332F">
            <w:pPr>
              <w:adjustRightInd w:val="0"/>
              <w:snapToGrid w:val="0"/>
              <w:ind w:right="-51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/>
                <w:bCs/>
                <w:szCs w:val="21"/>
                <w:lang w:eastAsia="ja-JP"/>
              </w:rPr>
              <w:t>1</w:t>
            </w:r>
            <w:r w:rsidRPr="00856A2D">
              <w:rPr>
                <w:rFonts w:ascii="仿宋_GB2312" w:eastAsia="MS Mincho" w:hint="eastAsia"/>
                <w:bCs/>
                <w:szCs w:val="21"/>
                <w:lang w:eastAsia="ja-JP"/>
              </w:rPr>
              <w:t>）</w:t>
            </w:r>
            <w:r w:rsidRPr="00E02497"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P60 </w:t>
            </w:r>
            <w:r w:rsidRPr="00E02497">
              <w:rPr>
                <w:rFonts w:ascii="仿宋_GB2312" w:eastAsia="MS Mincho" w:hint="eastAsia"/>
                <w:bCs/>
                <w:szCs w:val="21"/>
                <w:lang w:eastAsia="ja-JP"/>
              </w:rPr>
              <w:t>例１「見慣れる」⇒すでに何回も見たことがあって、その内容を知っている</w:t>
            </w:r>
          </w:p>
          <w:p w:rsidR="00BA48C9" w:rsidRPr="00E02497" w:rsidRDefault="00BA48C9" w:rsidP="007D332F">
            <w:pPr>
              <w:adjustRightInd w:val="0"/>
              <w:snapToGrid w:val="0"/>
              <w:ind w:right="-51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/>
                <w:bCs/>
                <w:szCs w:val="21"/>
                <w:lang w:eastAsia="ja-JP"/>
              </w:rPr>
              <w:t>2</w:t>
            </w:r>
            <w:r w:rsidRPr="00856A2D">
              <w:rPr>
                <w:rFonts w:ascii="仿宋_GB2312" w:eastAsia="MS Mincho" w:hint="eastAsia"/>
                <w:bCs/>
                <w:szCs w:val="21"/>
                <w:lang w:eastAsia="ja-JP"/>
              </w:rPr>
              <w:t>）</w:t>
            </w:r>
            <w:r w:rsidRPr="00E02497">
              <w:rPr>
                <w:rFonts w:ascii="仿宋_GB2312" w:eastAsia="MS Mincho" w:hint="eastAsia"/>
                <w:bCs/>
                <w:szCs w:val="21"/>
                <w:lang w:eastAsia="ja-JP"/>
              </w:rPr>
              <w:t>P62</w:t>
            </w:r>
            <w:r w:rsidRPr="00E02497">
              <w:rPr>
                <w:rFonts w:ascii="仿宋_GB2312" w:eastAsia="MS Mincho" w:hint="eastAsia"/>
                <w:bCs/>
                <w:szCs w:val="21"/>
                <w:lang w:eastAsia="ja-JP"/>
              </w:rPr>
              <w:t>例３「多くの頁が割かれている」＝都合して、一部分を回す</w:t>
            </w:r>
          </w:p>
          <w:p w:rsidR="00BA48C9" w:rsidRPr="00E02497" w:rsidRDefault="00BA48C9" w:rsidP="007D332F">
            <w:pPr>
              <w:adjustRightInd w:val="0"/>
              <w:snapToGrid w:val="0"/>
              <w:ind w:right="-51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/>
                <w:bCs/>
                <w:szCs w:val="21"/>
                <w:lang w:eastAsia="ja-JP"/>
              </w:rPr>
              <w:t>3</w:t>
            </w:r>
            <w:r w:rsidRPr="00856A2D">
              <w:rPr>
                <w:rFonts w:ascii="仿宋_GB2312" w:eastAsia="MS Mincho" w:hint="eastAsia"/>
                <w:bCs/>
                <w:szCs w:val="21"/>
                <w:lang w:eastAsia="ja-JP"/>
              </w:rPr>
              <w:t>）</w:t>
            </w:r>
            <w:r w:rsidRPr="00E02497">
              <w:rPr>
                <w:rFonts w:ascii="仿宋_GB2312" w:eastAsia="MS Mincho" w:hint="eastAsia"/>
                <w:bCs/>
                <w:szCs w:val="21"/>
                <w:lang w:eastAsia="ja-JP"/>
              </w:rPr>
              <w:t>P65</w:t>
            </w:r>
            <w:r w:rsidRPr="00E02497">
              <w:rPr>
                <w:rFonts w:ascii="仿宋_GB2312" w:eastAsia="MS Mincho" w:hint="eastAsia"/>
                <w:bCs/>
                <w:szCs w:val="21"/>
                <w:lang w:eastAsia="ja-JP"/>
              </w:rPr>
              <w:t>例７～例８「待ちかねて」；</w:t>
            </w:r>
            <w:r w:rsidRPr="00E02497">
              <w:rPr>
                <w:rFonts w:ascii="仿宋_GB2312" w:eastAsia="MS Mincho" w:hint="eastAsia"/>
                <w:bCs/>
                <w:szCs w:val="21"/>
                <w:lang w:eastAsia="ja-JP"/>
              </w:rPr>
              <w:t>P67</w:t>
            </w:r>
            <w:r w:rsidRPr="00E02497">
              <w:rPr>
                <w:rFonts w:ascii="仿宋_GB2312" w:eastAsia="MS Mincho" w:hint="eastAsia"/>
                <w:bCs/>
                <w:szCs w:val="21"/>
                <w:lang w:eastAsia="ja-JP"/>
              </w:rPr>
              <w:t>例</w:t>
            </w:r>
            <w:r w:rsidRPr="00E02497">
              <w:rPr>
                <w:rFonts w:ascii="仿宋_GB2312" w:eastAsia="MS Mincho" w:hint="eastAsia"/>
                <w:bCs/>
                <w:szCs w:val="21"/>
                <w:lang w:eastAsia="ja-JP"/>
              </w:rPr>
              <w:t>12</w:t>
            </w:r>
            <w:r w:rsidRPr="00E02497">
              <w:rPr>
                <w:rFonts w:ascii="仿宋_GB2312" w:eastAsia="MS Mincho" w:hint="eastAsia"/>
                <w:bCs/>
                <w:szCs w:val="21"/>
                <w:lang w:eastAsia="ja-JP"/>
              </w:rPr>
              <w:t>「足を向けて寝られない」</w:t>
            </w:r>
          </w:p>
          <w:p w:rsidR="00BA48C9" w:rsidRPr="00E02497" w:rsidRDefault="00BA48C9" w:rsidP="007D332F">
            <w:pPr>
              <w:adjustRightInd w:val="0"/>
              <w:snapToGrid w:val="0"/>
              <w:ind w:right="-51"/>
              <w:rPr>
                <w:rFonts w:ascii="仿宋_GB2312"/>
                <w:bCs/>
                <w:szCs w:val="21"/>
                <w:lang w:eastAsia="ja-JP"/>
              </w:rPr>
            </w:pPr>
            <w:r>
              <w:rPr>
                <w:rFonts w:ascii="仿宋_GB2312" w:hint="eastAsia"/>
                <w:bCs/>
                <w:szCs w:val="21"/>
                <w:lang w:eastAsia="ja-JP"/>
              </w:rPr>
              <w:t>5.</w:t>
            </w:r>
            <w:r w:rsidRPr="00E02497">
              <w:rPr>
                <w:rFonts w:ascii="仿宋_GB2312" w:eastAsia="MS Mincho" w:hint="eastAsia"/>
                <w:bCs/>
                <w:szCs w:val="21"/>
                <w:lang w:eastAsia="ja-JP"/>
              </w:rPr>
              <w:t>宿題：今週の宿題と要求</w:t>
            </w:r>
          </w:p>
        </w:tc>
        <w:tc>
          <w:tcPr>
            <w:tcW w:w="1415" w:type="pct"/>
            <w:vAlign w:val="center"/>
          </w:tcPr>
          <w:p w:rsidR="00BA48C9" w:rsidRPr="00E02497" w:rsidRDefault="00BA48C9" w:rsidP="007D332F">
            <w:pPr>
              <w:adjustRightInd w:val="0"/>
              <w:snapToGrid w:val="0"/>
              <w:ind w:right="-51"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E02497">
              <w:rPr>
                <w:rFonts w:ascii="仿宋_GB2312" w:eastAsia="MS Mincho" w:hint="eastAsia"/>
                <w:bCs/>
                <w:szCs w:val="21"/>
                <w:lang w:eastAsia="ja-JP"/>
              </w:rPr>
              <w:t>映像資料と</w:t>
            </w:r>
            <w:r w:rsidRPr="00E02497">
              <w:rPr>
                <w:rFonts w:ascii="仿宋_GB2312" w:eastAsia="MS Mincho" w:hint="eastAsia"/>
                <w:bCs/>
                <w:szCs w:val="21"/>
                <w:lang w:eastAsia="ja-JP"/>
              </w:rPr>
              <w:t>PPT</w:t>
            </w:r>
            <w:r w:rsidRPr="00E02497">
              <w:rPr>
                <w:rFonts w:ascii="仿宋_GB2312" w:eastAsia="MS Mincho" w:hint="eastAsia"/>
                <w:bCs/>
                <w:szCs w:val="21"/>
                <w:lang w:eastAsia="ja-JP"/>
              </w:rPr>
              <w:t>を利用して学習目標を導入し、翻訳のテクニックを教える。</w:t>
            </w:r>
          </w:p>
        </w:tc>
      </w:tr>
      <w:tr w:rsidR="00BA48C9" w:rsidTr="007D332F">
        <w:trPr>
          <w:cantSplit/>
          <w:trHeight w:val="991"/>
          <w:jc w:val="center"/>
        </w:trPr>
        <w:tc>
          <w:tcPr>
            <w:tcW w:w="5000" w:type="pct"/>
            <w:gridSpan w:val="3"/>
          </w:tcPr>
          <w:p w:rsidR="00BA48C9" w:rsidRDefault="00BA48C9" w:rsidP="007D332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A48C9" w:rsidRDefault="00BA48C9" w:rsidP="007D332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1、</w:t>
            </w:r>
            <w:r>
              <w:rPr>
                <w:rFonts w:ascii="Yu Mincho" w:eastAsia="Yu Mincho" w:hAnsi="Yu Mincho" w:hint="eastAsia"/>
                <w:bCs/>
                <w:szCs w:val="21"/>
              </w:rPr>
              <w:t>翻訳宿題</w:t>
            </w:r>
          </w:p>
          <w:p w:rsidR="00BA48C9" w:rsidRPr="000B7F4D" w:rsidRDefault="00BA48C9" w:rsidP="007D332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2、</w:t>
            </w:r>
            <w:r>
              <w:rPr>
                <w:rFonts w:ascii="Yu Mincho" w:eastAsia="Yu Mincho" w:hAnsi="Yu Mincho" w:hint="eastAsia"/>
                <w:bCs/>
                <w:szCs w:val="21"/>
              </w:rPr>
              <w:t>予習内容：</w:t>
            </w:r>
            <w:r w:rsidRPr="00856A2D">
              <w:rPr>
                <w:rFonts w:ascii="仿宋_GB2312" w:eastAsia="仿宋_GB2312" w:hAnsi="宋体" w:hint="eastAsia"/>
                <w:bCs/>
                <w:szCs w:val="21"/>
              </w:rPr>
              <w:t>词汇与翻译（3）单音词、多音词和同义词的翻译</w:t>
            </w:r>
          </w:p>
        </w:tc>
      </w:tr>
      <w:tr w:rsidR="00BA48C9" w:rsidTr="007D332F">
        <w:trPr>
          <w:cantSplit/>
          <w:trHeight w:val="991"/>
          <w:jc w:val="center"/>
        </w:trPr>
        <w:tc>
          <w:tcPr>
            <w:tcW w:w="852" w:type="pct"/>
            <w:vAlign w:val="center"/>
          </w:tcPr>
          <w:p w:rsidR="00BA48C9" w:rsidRDefault="00BA48C9" w:rsidP="007D332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4148" w:type="pct"/>
            <w:gridSpan w:val="2"/>
            <w:vAlign w:val="center"/>
          </w:tcPr>
          <w:p w:rsidR="00BA48C9" w:rsidRDefault="00BA48C9" w:rsidP="007D332F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A48C9" w:rsidRDefault="00BA48C9" w:rsidP="00BA48C9"/>
    <w:p w:rsidR="00BA48C9" w:rsidRDefault="00BA48C9" w:rsidP="00BA48C9">
      <w:pPr>
        <w:widowControl/>
        <w:jc w:val="left"/>
      </w:pPr>
      <w:r>
        <w:br w:type="page"/>
      </w:r>
    </w:p>
    <w:p w:rsidR="00BA48C9" w:rsidRDefault="00BA48C9" w:rsidP="00BA48C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BA48C9" w:rsidRDefault="00BA48C9" w:rsidP="00BA48C9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1D78EC">
        <w:rPr>
          <w:rFonts w:ascii="宋体" w:hAnsi="宋体" w:hint="eastAsia"/>
          <w:sz w:val="30"/>
          <w:szCs w:val="44"/>
          <w:u w:val="single"/>
        </w:rPr>
        <w:t>《</w:t>
      </w:r>
      <w:r w:rsidR="00C10233">
        <w:rPr>
          <w:rFonts w:ascii="宋体" w:hAnsi="宋体" w:hint="eastAsia"/>
          <w:sz w:val="30"/>
          <w:szCs w:val="44"/>
          <w:u w:val="single"/>
        </w:rPr>
        <w:t>翻译理论与实践（1）</w:t>
      </w:r>
      <w:r w:rsidRPr="001D78EC">
        <w:rPr>
          <w:rFonts w:ascii="宋体" w:hAnsi="宋体" w:hint="eastAsia"/>
          <w:sz w:val="30"/>
          <w:szCs w:val="44"/>
          <w:u w:val="single"/>
        </w:rPr>
        <w:t>》</w:t>
      </w:r>
      <w:r>
        <w:rPr>
          <w:rFonts w:ascii="宋体" w:hAnsi="宋体" w:hint="eastAsia"/>
          <w:sz w:val="28"/>
          <w:szCs w:val="28"/>
        </w:rPr>
        <w:t>课程教案</w:t>
      </w:r>
    </w:p>
    <w:p w:rsidR="00BA48C9" w:rsidRDefault="00BA48C9" w:rsidP="008E1174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 第</w:t>
      </w:r>
      <w:r>
        <w:rPr>
          <w:rFonts w:ascii="仿宋_GB2312" w:eastAsia="仿宋_GB2312" w:hAnsi="宋体"/>
          <w:sz w:val="24"/>
        </w:rPr>
        <w:t>3</w:t>
      </w:r>
      <w:r>
        <w:rPr>
          <w:rFonts w:ascii="仿宋_GB2312" w:eastAsia="仿宋_GB2312" w:hAnsi="宋体" w:hint="eastAsia"/>
          <w:sz w:val="24"/>
        </w:rPr>
        <w:t>次课   学时  2              教案撰写人 童年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4"/>
        <w:gridCol w:w="4952"/>
        <w:gridCol w:w="2564"/>
      </w:tblGrid>
      <w:tr w:rsidR="00BA48C9" w:rsidTr="007D332F">
        <w:trPr>
          <w:cantSplit/>
          <w:trHeight w:val="595"/>
          <w:jc w:val="center"/>
        </w:trPr>
        <w:tc>
          <w:tcPr>
            <w:tcW w:w="852" w:type="pct"/>
            <w:vAlign w:val="center"/>
          </w:tcPr>
          <w:p w:rsidR="00BA48C9" w:rsidRDefault="00BA48C9" w:rsidP="007D332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4148" w:type="pct"/>
            <w:gridSpan w:val="2"/>
            <w:vAlign w:val="center"/>
          </w:tcPr>
          <w:p w:rsidR="00BA48C9" w:rsidRDefault="00BA48C9" w:rsidP="007D332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第一单元：</w:t>
            </w:r>
            <w:r w:rsidRPr="00856A2D">
              <w:rPr>
                <w:rFonts w:ascii="仿宋_GB2312" w:eastAsia="仿宋_GB2312" w:hAnsi="宋体" w:hint="eastAsia"/>
                <w:bCs/>
                <w:szCs w:val="21"/>
              </w:rPr>
              <w:t>词汇与翻译（3）单音词、多音词和同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音</w:t>
            </w:r>
            <w:r w:rsidRPr="00856A2D">
              <w:rPr>
                <w:rFonts w:ascii="仿宋_GB2312" w:eastAsia="仿宋_GB2312" w:hAnsi="宋体" w:hint="eastAsia"/>
                <w:bCs/>
                <w:szCs w:val="21"/>
              </w:rPr>
              <w:t>词的翻译</w:t>
            </w:r>
          </w:p>
        </w:tc>
      </w:tr>
      <w:tr w:rsidR="00BA48C9" w:rsidTr="007D332F">
        <w:trPr>
          <w:cantSplit/>
          <w:trHeight w:val="726"/>
          <w:jc w:val="center"/>
        </w:trPr>
        <w:tc>
          <w:tcPr>
            <w:tcW w:w="5000" w:type="pct"/>
            <w:gridSpan w:val="3"/>
            <w:vAlign w:val="center"/>
          </w:tcPr>
          <w:p w:rsidR="00BA48C9" w:rsidRDefault="00BA48C9" w:rsidP="007D332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A48C9" w:rsidRPr="007E7251" w:rsidRDefault="00BA48C9" w:rsidP="007D332F">
            <w:pPr>
              <w:adjustRightInd w:val="0"/>
              <w:snapToGrid w:val="0"/>
              <w:ind w:left="-50" w:right="-50"/>
              <w:rPr>
                <w:rFonts w:ascii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知道单音词、多音词和同音词的意义及相关翻译技巧</w:t>
            </w:r>
          </w:p>
        </w:tc>
      </w:tr>
      <w:tr w:rsidR="00BA48C9" w:rsidTr="007D332F">
        <w:trPr>
          <w:cantSplit/>
          <w:trHeight w:val="766"/>
          <w:jc w:val="center"/>
        </w:trPr>
        <w:tc>
          <w:tcPr>
            <w:tcW w:w="5000" w:type="pct"/>
            <w:gridSpan w:val="3"/>
            <w:vAlign w:val="center"/>
          </w:tcPr>
          <w:p w:rsidR="00BA48C9" w:rsidRPr="00F00759" w:rsidRDefault="00BA48C9" w:rsidP="007D332F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00759">
              <w:rPr>
                <w:rFonts w:ascii="仿宋_GB2312" w:eastAsia="仿宋_GB2312" w:hint="eastAsia"/>
                <w:bCs/>
                <w:szCs w:val="21"/>
              </w:rPr>
              <w:t>教学设计思路</w:t>
            </w:r>
          </w:p>
          <w:p w:rsidR="00BA48C9" w:rsidRDefault="00BA48C9" w:rsidP="007D332F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复习及</w:t>
            </w:r>
            <w:r w:rsidRPr="00F00759">
              <w:rPr>
                <w:rFonts w:ascii="仿宋_GB2312" w:eastAsia="仿宋_GB2312" w:hint="eastAsia"/>
                <w:bCs/>
                <w:szCs w:val="21"/>
              </w:rPr>
              <w:t>作业分析</w:t>
            </w:r>
            <w:r>
              <w:rPr>
                <w:rFonts w:ascii="仿宋_GB2312" w:eastAsia="仿宋_GB2312" w:hint="eastAsia"/>
                <w:bCs/>
                <w:szCs w:val="21"/>
              </w:rPr>
              <w:t>——导入本节概念——翻译技巧讲解——课堂操练——课后翻译练习</w:t>
            </w:r>
          </w:p>
        </w:tc>
      </w:tr>
      <w:tr w:rsidR="00BA48C9" w:rsidTr="007D332F">
        <w:trPr>
          <w:cantSplit/>
          <w:trHeight w:val="1245"/>
          <w:jc w:val="center"/>
        </w:trPr>
        <w:tc>
          <w:tcPr>
            <w:tcW w:w="5000" w:type="pct"/>
            <w:gridSpan w:val="3"/>
            <w:vAlign w:val="center"/>
          </w:tcPr>
          <w:p w:rsidR="00BA48C9" w:rsidRDefault="00BA48C9" w:rsidP="007D332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A48C9" w:rsidRPr="00E02497" w:rsidRDefault="00BA48C9" w:rsidP="007D332F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对于一词多音的现象，能根据语境判断读音并选择正确的义项。</w:t>
            </w:r>
          </w:p>
        </w:tc>
      </w:tr>
      <w:tr w:rsidR="00BA48C9" w:rsidTr="007D332F">
        <w:trPr>
          <w:cantSplit/>
          <w:trHeight w:val="285"/>
          <w:jc w:val="center"/>
        </w:trPr>
        <w:tc>
          <w:tcPr>
            <w:tcW w:w="3585" w:type="pct"/>
            <w:gridSpan w:val="2"/>
            <w:vAlign w:val="center"/>
          </w:tcPr>
          <w:p w:rsidR="00BA48C9" w:rsidRDefault="00BA48C9" w:rsidP="007D332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1415" w:type="pct"/>
            <w:vAlign w:val="center"/>
          </w:tcPr>
          <w:p w:rsidR="00BA48C9" w:rsidRDefault="00BA48C9" w:rsidP="007D332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A48C9" w:rsidTr="007D332F">
        <w:trPr>
          <w:cantSplit/>
          <w:trHeight w:val="5717"/>
          <w:jc w:val="center"/>
        </w:trPr>
        <w:tc>
          <w:tcPr>
            <w:tcW w:w="3585" w:type="pct"/>
            <w:gridSpan w:val="2"/>
            <w:vAlign w:val="center"/>
          </w:tcPr>
          <w:p w:rsidR="00BA48C9" w:rsidRDefault="00BA48C9" w:rsidP="007D332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（可添页）</w:t>
            </w:r>
          </w:p>
          <w:p w:rsidR="00BA48C9" w:rsidRPr="00E02497" w:rsidRDefault="00BA48C9" w:rsidP="007D332F">
            <w:pPr>
              <w:ind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hint="eastAsia"/>
                <w:bCs/>
                <w:szCs w:val="21"/>
                <w:lang w:eastAsia="ja-JP"/>
              </w:rPr>
              <w:t>1.</w:t>
            </w:r>
            <w:r w:rsidRPr="00E02497">
              <w:rPr>
                <w:rFonts w:ascii="仿宋_GB2312" w:eastAsia="MS Mincho" w:hint="eastAsia"/>
                <w:bCs/>
                <w:szCs w:val="21"/>
                <w:lang w:eastAsia="ja-JP"/>
              </w:rPr>
              <w:t>復習：前回の宿題の問題点について説明する</w:t>
            </w:r>
          </w:p>
          <w:p w:rsidR="00BA48C9" w:rsidRPr="00E02497" w:rsidRDefault="00BA48C9" w:rsidP="007D332F">
            <w:pPr>
              <w:ind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hint="eastAsia"/>
                <w:bCs/>
                <w:szCs w:val="21"/>
                <w:lang w:eastAsia="ja-JP"/>
              </w:rPr>
              <w:t>2.</w:t>
            </w:r>
            <w:r w:rsidRPr="00E02497">
              <w:rPr>
                <w:rFonts w:ascii="仿宋_GB2312" w:eastAsia="MS Mincho" w:hint="eastAsia"/>
                <w:bCs/>
                <w:szCs w:val="21"/>
                <w:lang w:eastAsia="ja-JP"/>
              </w:rPr>
              <w:t>紹介：今日の学習目標を紹介する</w:t>
            </w:r>
          </w:p>
          <w:p w:rsidR="00BA48C9" w:rsidRPr="00E02497" w:rsidRDefault="00BA48C9" w:rsidP="007D332F">
            <w:pPr>
              <w:adjustRightInd w:val="0"/>
              <w:snapToGrid w:val="0"/>
              <w:ind w:right="-51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hint="eastAsia"/>
                <w:bCs/>
                <w:szCs w:val="21"/>
                <w:lang w:eastAsia="ja-JP"/>
              </w:rPr>
              <w:t>3.</w:t>
            </w:r>
            <w:r w:rsidRPr="00E02497">
              <w:rPr>
                <w:rFonts w:ascii="仿宋_GB2312" w:eastAsia="MS Mincho" w:hint="eastAsia"/>
                <w:bCs/>
                <w:szCs w:val="21"/>
                <w:lang w:eastAsia="ja-JP"/>
              </w:rPr>
              <w:t>導入：映像資料と典型的な例文で翻訳のテクニックを教える</w:t>
            </w:r>
          </w:p>
          <w:p w:rsidR="00BA48C9" w:rsidRPr="00E02497" w:rsidRDefault="00BA48C9" w:rsidP="007D332F">
            <w:pPr>
              <w:adjustRightInd w:val="0"/>
              <w:snapToGrid w:val="0"/>
              <w:ind w:right="-51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hint="eastAsia"/>
                <w:bCs/>
                <w:szCs w:val="21"/>
                <w:lang w:eastAsia="ja-JP"/>
              </w:rPr>
              <w:t>4.</w:t>
            </w:r>
            <w:r w:rsidRPr="00E02497">
              <w:rPr>
                <w:rFonts w:ascii="仿宋_GB2312" w:eastAsia="MS Mincho" w:hint="eastAsia"/>
                <w:bCs/>
                <w:szCs w:val="21"/>
                <w:lang w:eastAsia="ja-JP"/>
              </w:rPr>
              <w:t>分析：本に出る訳文を分析する。</w:t>
            </w:r>
          </w:p>
          <w:p w:rsidR="00BA48C9" w:rsidRPr="007E7251" w:rsidRDefault="00BA48C9" w:rsidP="007D332F">
            <w:pPr>
              <w:ind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/>
                <w:bCs/>
                <w:szCs w:val="21"/>
                <w:lang w:eastAsia="ja-JP"/>
              </w:rPr>
              <w:t>1</w:t>
            </w:r>
            <w:r w:rsidRPr="007E7251">
              <w:rPr>
                <w:rFonts w:ascii="仿宋_GB2312" w:eastAsia="MS Mincho" w:hint="eastAsia"/>
                <w:bCs/>
                <w:szCs w:val="21"/>
                <w:lang w:eastAsia="ja-JP"/>
              </w:rPr>
              <w:t>）例</w:t>
            </w:r>
            <w:r w:rsidRPr="007E7251">
              <w:rPr>
                <w:rFonts w:ascii="仿宋_GB2312" w:eastAsia="MS Mincho" w:hint="eastAsia"/>
                <w:bCs/>
                <w:szCs w:val="21"/>
                <w:lang w:eastAsia="ja-JP"/>
              </w:rPr>
              <w:t>1</w:t>
            </w:r>
            <w:r w:rsidRPr="007E7251">
              <w:rPr>
                <w:rFonts w:ascii="仿宋_GB2312" w:eastAsia="MS Mincho" w:hint="eastAsia"/>
                <w:bCs/>
                <w:szCs w:val="21"/>
                <w:lang w:eastAsia="ja-JP"/>
              </w:rPr>
              <w:t>：読み方の多い言葉：「人気」</w:t>
            </w:r>
          </w:p>
          <w:p w:rsidR="00BA48C9" w:rsidRPr="007E7251" w:rsidRDefault="00BA48C9" w:rsidP="007D332F">
            <w:pPr>
              <w:ind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/>
                <w:bCs/>
                <w:szCs w:val="21"/>
                <w:lang w:eastAsia="ja-JP"/>
              </w:rPr>
              <w:t>2</w:t>
            </w:r>
            <w:r w:rsidRPr="007E7251">
              <w:rPr>
                <w:rFonts w:ascii="仿宋_GB2312" w:eastAsia="MS Mincho" w:hint="eastAsia"/>
                <w:bCs/>
                <w:szCs w:val="21"/>
                <w:lang w:eastAsia="ja-JP"/>
              </w:rPr>
              <w:t>）例</w:t>
            </w:r>
            <w:r w:rsidRPr="007E7251">
              <w:rPr>
                <w:rFonts w:ascii="仿宋_GB2312" w:eastAsia="MS Mincho" w:hint="eastAsia"/>
                <w:bCs/>
                <w:szCs w:val="21"/>
                <w:lang w:eastAsia="ja-JP"/>
              </w:rPr>
              <w:t>2</w:t>
            </w:r>
            <w:r w:rsidRPr="007E7251">
              <w:rPr>
                <w:rFonts w:ascii="仿宋_GB2312" w:eastAsia="MS Mincho" w:hint="eastAsia"/>
                <w:bCs/>
                <w:szCs w:val="21"/>
                <w:lang w:eastAsia="ja-JP"/>
              </w:rPr>
              <w:t>：漢字の多い同音異義語：「こたえる」</w:t>
            </w:r>
          </w:p>
          <w:p w:rsidR="00BA48C9" w:rsidRPr="00EC3C4F" w:rsidRDefault="00BA48C9" w:rsidP="007D332F">
            <w:pPr>
              <w:adjustRightInd w:val="0"/>
              <w:snapToGrid w:val="0"/>
              <w:ind w:right="-51"/>
              <w:rPr>
                <w:rFonts w:ascii="仿宋_GB2312"/>
                <w:bCs/>
                <w:szCs w:val="21"/>
                <w:lang w:eastAsia="ja-JP"/>
              </w:rPr>
            </w:pPr>
            <w:r w:rsidRPr="00EC3C4F">
              <w:rPr>
                <w:rFonts w:ascii="仿宋_GB2312" w:hint="eastAsia"/>
                <w:bCs/>
                <w:szCs w:val="21"/>
                <w:lang w:eastAsia="ja-JP"/>
              </w:rPr>
              <w:t>5.</w:t>
            </w:r>
            <w:r w:rsidRPr="00EC3C4F">
              <w:rPr>
                <w:rFonts w:ascii="仿宋_GB2312" w:eastAsia="MS Mincho" w:hint="eastAsia"/>
                <w:bCs/>
                <w:szCs w:val="21"/>
                <w:lang w:eastAsia="ja-JP"/>
              </w:rPr>
              <w:t>宿題：今週の宿題と要求</w:t>
            </w:r>
          </w:p>
        </w:tc>
        <w:tc>
          <w:tcPr>
            <w:tcW w:w="1415" w:type="pct"/>
            <w:vAlign w:val="center"/>
          </w:tcPr>
          <w:p w:rsidR="00BA48C9" w:rsidRPr="00E02497" w:rsidRDefault="00BA48C9" w:rsidP="007D332F">
            <w:pPr>
              <w:adjustRightInd w:val="0"/>
              <w:snapToGrid w:val="0"/>
              <w:ind w:right="-51"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E02497">
              <w:rPr>
                <w:rFonts w:ascii="仿宋_GB2312" w:eastAsia="MS Mincho" w:hint="eastAsia"/>
                <w:bCs/>
                <w:szCs w:val="21"/>
                <w:lang w:eastAsia="ja-JP"/>
              </w:rPr>
              <w:t>映像資料と</w:t>
            </w:r>
            <w:r w:rsidRPr="00E02497">
              <w:rPr>
                <w:rFonts w:ascii="仿宋_GB2312" w:eastAsia="MS Mincho" w:hint="eastAsia"/>
                <w:bCs/>
                <w:szCs w:val="21"/>
                <w:lang w:eastAsia="ja-JP"/>
              </w:rPr>
              <w:t>PPT</w:t>
            </w:r>
            <w:r w:rsidRPr="00E02497">
              <w:rPr>
                <w:rFonts w:ascii="仿宋_GB2312" w:eastAsia="MS Mincho" w:hint="eastAsia"/>
                <w:bCs/>
                <w:szCs w:val="21"/>
                <w:lang w:eastAsia="ja-JP"/>
              </w:rPr>
              <w:t>を利用して学習目標を導入し、翻訳のテクニックを教える。</w:t>
            </w:r>
          </w:p>
        </w:tc>
      </w:tr>
      <w:tr w:rsidR="00BA48C9" w:rsidTr="007D332F">
        <w:trPr>
          <w:cantSplit/>
          <w:trHeight w:val="991"/>
          <w:jc w:val="center"/>
        </w:trPr>
        <w:tc>
          <w:tcPr>
            <w:tcW w:w="5000" w:type="pct"/>
            <w:gridSpan w:val="3"/>
          </w:tcPr>
          <w:p w:rsidR="00BA48C9" w:rsidRDefault="00BA48C9" w:rsidP="007D332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A48C9" w:rsidRDefault="00BA48C9" w:rsidP="007D332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1、</w:t>
            </w:r>
            <w:r>
              <w:rPr>
                <w:rFonts w:ascii="Yu Mincho" w:eastAsia="Yu Mincho" w:hAnsi="Yu Mincho" w:hint="eastAsia"/>
                <w:bCs/>
                <w:szCs w:val="21"/>
              </w:rPr>
              <w:t>翻訳宿題</w:t>
            </w:r>
          </w:p>
          <w:p w:rsidR="00BA48C9" w:rsidRPr="000B7F4D" w:rsidRDefault="00BA48C9" w:rsidP="007D332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2、</w:t>
            </w:r>
            <w:r>
              <w:rPr>
                <w:rFonts w:ascii="Yu Mincho" w:eastAsia="Yu Mincho" w:hAnsi="Yu Mincho" w:hint="eastAsia"/>
                <w:bCs/>
                <w:szCs w:val="21"/>
              </w:rPr>
              <w:t>予習内容</w:t>
            </w:r>
            <w:r w:rsidRPr="00856A2D">
              <w:rPr>
                <w:rFonts w:ascii="仿宋_GB2312" w:eastAsia="仿宋_GB2312" w:hAnsi="宋体" w:hint="eastAsia"/>
                <w:bCs/>
                <w:szCs w:val="21"/>
              </w:rPr>
              <w:t>：词汇与翻译（4）单义词、多义词和同形汉字词的翻译</w:t>
            </w:r>
          </w:p>
        </w:tc>
      </w:tr>
      <w:tr w:rsidR="00BA48C9" w:rsidTr="007D332F">
        <w:trPr>
          <w:cantSplit/>
          <w:trHeight w:val="991"/>
          <w:jc w:val="center"/>
        </w:trPr>
        <w:tc>
          <w:tcPr>
            <w:tcW w:w="852" w:type="pct"/>
            <w:vAlign w:val="center"/>
          </w:tcPr>
          <w:p w:rsidR="00BA48C9" w:rsidRDefault="00BA48C9" w:rsidP="007D332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4148" w:type="pct"/>
            <w:gridSpan w:val="2"/>
            <w:vAlign w:val="center"/>
          </w:tcPr>
          <w:p w:rsidR="00BA48C9" w:rsidRDefault="00BA48C9" w:rsidP="007D332F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A48C9" w:rsidRDefault="00BA48C9" w:rsidP="00BA48C9"/>
    <w:p w:rsidR="00BA48C9" w:rsidRDefault="00BA48C9" w:rsidP="00BA48C9">
      <w:pPr>
        <w:widowControl/>
        <w:jc w:val="left"/>
      </w:pPr>
    </w:p>
    <w:sectPr w:rsidR="00BA48C9" w:rsidSect="00DB6003">
      <w:footerReference w:type="even" r:id="rId7"/>
      <w:footerReference w:type="default" r:id="rId8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F1B" w:rsidRDefault="00355F1B" w:rsidP="00DB6003">
      <w:r>
        <w:separator/>
      </w:r>
    </w:p>
  </w:endnote>
  <w:endnote w:type="continuationSeparator" w:id="0">
    <w:p w:rsidR="00355F1B" w:rsidRDefault="00355F1B" w:rsidP="00DB6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MS Mincho"/>
    <w:charset w:val="80"/>
    <w:family w:val="roman"/>
    <w:pitch w:val="variable"/>
    <w:sig w:usb0="00000000" w:usb1="2AC7FCF0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003" w:rsidRDefault="00B33931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1B17DA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1B17DA">
      <w:rPr>
        <w:sz w:val="28"/>
        <w:szCs w:val="28"/>
        <w:lang w:val="zh-CN"/>
      </w:rPr>
      <w:t>-</w:t>
    </w:r>
    <w:r w:rsidR="001B17DA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DB6003" w:rsidRDefault="00DB600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003" w:rsidRDefault="00B33931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1B17DA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8E1174" w:rsidRPr="008E1174">
      <w:rPr>
        <w:noProof/>
        <w:sz w:val="28"/>
        <w:szCs w:val="28"/>
        <w:lang w:val="zh-CN"/>
      </w:rPr>
      <w:t>-</w:t>
    </w:r>
    <w:r w:rsidR="008E1174">
      <w:rPr>
        <w:noProof/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DB6003" w:rsidRDefault="00DB600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F1B" w:rsidRDefault="00355F1B" w:rsidP="00DB6003">
      <w:r>
        <w:separator/>
      </w:r>
    </w:p>
  </w:footnote>
  <w:footnote w:type="continuationSeparator" w:id="0">
    <w:p w:rsidR="00355F1B" w:rsidRDefault="00355F1B" w:rsidP="00DB60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003"/>
    <w:rsid w:val="001B17DA"/>
    <w:rsid w:val="00355F1B"/>
    <w:rsid w:val="008E1174"/>
    <w:rsid w:val="00A9351E"/>
    <w:rsid w:val="00B33931"/>
    <w:rsid w:val="00B91737"/>
    <w:rsid w:val="00BA48C9"/>
    <w:rsid w:val="00C10233"/>
    <w:rsid w:val="00C748D8"/>
    <w:rsid w:val="00CD4A54"/>
    <w:rsid w:val="00DB6003"/>
    <w:rsid w:val="0F617E76"/>
    <w:rsid w:val="19E5017C"/>
    <w:rsid w:val="7274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B600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unhideWhenUsed/>
    <w:rsid w:val="00BA4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A48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Tongian</cp:lastModifiedBy>
  <cp:revision>6</cp:revision>
  <dcterms:created xsi:type="dcterms:W3CDTF">2014-10-29T12:08:00Z</dcterms:created>
  <dcterms:modified xsi:type="dcterms:W3CDTF">2018-08-31T06:25:00Z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