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37C6" w14:textId="77777777" w:rsidR="0012364F" w:rsidRDefault="00D13782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《翻译项目管理</w:t>
      </w:r>
      <w:r>
        <w:rPr>
          <w:rFonts w:ascii="黑体" w:eastAsia="黑体" w:hAnsi="黑体"/>
          <w:bCs/>
          <w:sz w:val="32"/>
          <w:szCs w:val="32"/>
        </w:rPr>
        <w:t>和本地化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79149C30" w14:textId="77777777" w:rsidR="0012364F" w:rsidRDefault="00D13782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e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12364F" w14:paraId="3BF09B6C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B8E7FB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A85C7B" w14:textId="77777777" w:rsidR="0012364F" w:rsidRDefault="00D13782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（中文）翻译项目管理和本地化</w:t>
            </w:r>
          </w:p>
        </w:tc>
      </w:tr>
      <w:tr w:rsidR="0012364F" w14:paraId="507E7E4A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8755AE" w14:textId="77777777" w:rsidR="0012364F" w:rsidRDefault="0012364F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1AEEA6B7" w14:textId="77777777" w:rsidR="0012364F" w:rsidRDefault="00D13782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Translation Project Management and Localization</w:t>
            </w:r>
          </w:p>
        </w:tc>
      </w:tr>
      <w:tr w:rsidR="0012364F" w14:paraId="53C2A66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BFC57C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1B07EF67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2020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335</w:t>
            </w:r>
          </w:p>
        </w:tc>
        <w:tc>
          <w:tcPr>
            <w:tcW w:w="2126" w:type="dxa"/>
            <w:gridSpan w:val="2"/>
            <w:vAlign w:val="center"/>
          </w:tcPr>
          <w:p w14:paraId="1A781597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BE10D29" w14:textId="77777777" w:rsidR="0012364F" w:rsidRDefault="00D13782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12364F" w14:paraId="1BB8E95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776D7" w14:textId="77777777" w:rsidR="0012364F" w:rsidRDefault="00D13782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B170EBE" w14:textId="77777777" w:rsidR="0012364F" w:rsidRDefault="00D13782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5E9D5395" w14:textId="77777777" w:rsidR="0012364F" w:rsidRDefault="00D13782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49C5CAF" w14:textId="77777777" w:rsidR="0012364F" w:rsidRDefault="00D13782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0D9C9273" w14:textId="77777777" w:rsidR="0012364F" w:rsidRDefault="00D13782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AAAF655" w14:textId="77777777" w:rsidR="0012364F" w:rsidRDefault="00D13782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</w:tr>
      <w:tr w:rsidR="0012364F" w14:paraId="6BA5E99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DC1C2D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5A31A9F6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3E522460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04A40D4" w14:textId="77777777" w:rsidR="0012364F" w:rsidRDefault="00D13782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英语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大二</w:t>
            </w:r>
          </w:p>
        </w:tc>
      </w:tr>
      <w:tr w:rsidR="0012364F" w14:paraId="6B21380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E56E3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6581C00" w14:textId="77777777" w:rsidR="0012364F" w:rsidRDefault="00D13782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专业基础选修</w:t>
            </w:r>
          </w:p>
        </w:tc>
        <w:tc>
          <w:tcPr>
            <w:tcW w:w="2126" w:type="dxa"/>
            <w:gridSpan w:val="2"/>
            <w:vAlign w:val="center"/>
          </w:tcPr>
          <w:p w14:paraId="2D372E87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900B4B4" w14:textId="77777777" w:rsidR="0012364F" w:rsidRDefault="00D13782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12364F" w14:paraId="2869C648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7042AE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1BB0613" w14:textId="77777777" w:rsidR="0012364F" w:rsidRDefault="00D13782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翻译与本地化项目管理</w:t>
            </w:r>
          </w:p>
        </w:tc>
        <w:tc>
          <w:tcPr>
            <w:tcW w:w="1413" w:type="dxa"/>
            <w:gridSpan w:val="2"/>
            <w:vAlign w:val="center"/>
          </w:tcPr>
          <w:p w14:paraId="4EE4B9EE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7BDADB0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2BD04B2" w14:textId="77777777" w:rsidR="0012364F" w:rsidRDefault="00D13782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12364F" w14:paraId="78F30329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E872AD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C84425E" w14:textId="77777777" w:rsidR="0012364F" w:rsidRDefault="00D13782">
            <w:pPr>
              <w:pStyle w:val="DG0"/>
              <w:jc w:val="both"/>
            </w:pPr>
            <w:r>
              <w:rPr>
                <w:rFonts w:hint="eastAsia"/>
              </w:rPr>
              <w:t>《大学信息基础》</w:t>
            </w:r>
            <w:r>
              <w:rPr>
                <w:rFonts w:hint="eastAsia"/>
              </w:rPr>
              <w:t>2</w:t>
            </w:r>
            <w:r>
              <w:t>050710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）、《英汉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汉英笔译》</w:t>
            </w:r>
            <w:r>
              <w:rPr>
                <w:rFonts w:hint="eastAsia"/>
              </w:rPr>
              <w:t>2</w:t>
            </w:r>
            <w:r>
              <w:t>020348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t>）</w:t>
            </w:r>
          </w:p>
        </w:tc>
      </w:tr>
      <w:tr w:rsidR="0012364F" w14:paraId="35978753" w14:textId="77777777">
        <w:trPr>
          <w:trHeight w:val="327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CD3535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647EE8BA" w14:textId="77777777" w:rsidR="0012364F" w:rsidRDefault="00D13782">
            <w:pPr>
              <w:pStyle w:val="DG0"/>
              <w:ind w:firstLineChars="100" w:firstLine="210"/>
              <w:jc w:val="both"/>
            </w:pPr>
            <w:r>
              <w:rPr>
                <w:rFonts w:hint="eastAsia"/>
              </w:rPr>
              <w:t>《翻译项目管理和本地化》是英语专业的专业选修课</w:t>
            </w:r>
            <w:r>
              <w:t>,</w:t>
            </w:r>
            <w:r>
              <w:t>旨在为英语专业的学生提供成为现代译员所需的</w:t>
            </w:r>
            <w:r>
              <w:rPr>
                <w:rFonts w:hint="eastAsia"/>
              </w:rPr>
              <w:t>翻译项目管理与本地化的知识</w:t>
            </w:r>
            <w:r>
              <w:t>。翻译项目管理是根据翻译项目的特征和要求，灵活和有效进行项目管理的实践活动。本地化服务是在全球化和信息化时代背景下，对产品</w:t>
            </w:r>
            <w:r>
              <w:rPr>
                <w:rFonts w:hint="eastAsia"/>
              </w:rPr>
              <w:t>或服务进行语言和文化适应以满足不同区域市场的过程，具有“经济驱动”“区域内核”“全程管理”和“技术支撑”四大特征。本课程</w:t>
            </w:r>
            <w:r>
              <w:t>要求学生</w:t>
            </w:r>
            <w:r>
              <w:rPr>
                <w:rFonts w:hint="eastAsia"/>
              </w:rPr>
              <w:t>掌握</w:t>
            </w:r>
            <w:r>
              <w:t>翻译项目管理的</w:t>
            </w:r>
            <w:r>
              <w:t>5</w:t>
            </w:r>
            <w:r>
              <w:t>个阶段</w:t>
            </w:r>
            <w:r>
              <w:t>10</w:t>
            </w:r>
            <w:r>
              <w:t>个领域</w:t>
            </w:r>
            <w:r>
              <w:rPr>
                <w:rFonts w:hint="eastAsia"/>
              </w:rPr>
              <w:t>以及</w:t>
            </w:r>
            <w:r>
              <w:t>本地化项目管理的流程。</w:t>
            </w:r>
          </w:p>
          <w:p w14:paraId="73B3036E" w14:textId="77777777" w:rsidR="0012364F" w:rsidRDefault="00D13782">
            <w:pPr>
              <w:pStyle w:val="DG0"/>
              <w:ind w:firstLineChars="150" w:firstLine="315"/>
              <w:jc w:val="both"/>
            </w:pPr>
            <w:r>
              <w:rPr>
                <w:rFonts w:hint="eastAsia"/>
              </w:rPr>
              <w:t>本课程</w:t>
            </w:r>
            <w:r>
              <w:t>要求学生</w:t>
            </w:r>
            <w:r>
              <w:rPr>
                <w:rFonts w:hint="eastAsia"/>
              </w:rPr>
              <w:t>具有良好的</w:t>
            </w:r>
            <w:r>
              <w:t>团队精神，在任务中担任不同的角色，完成翻译项目。通过本课程的学习，学生能够提高自主学习、尽职抗压</w:t>
            </w:r>
            <w:r>
              <w:rPr>
                <w:rFonts w:ascii="宋体" w:hAnsi="宋体" w:hint="eastAsia"/>
              </w:rPr>
              <w:t>、</w:t>
            </w:r>
            <w:r>
              <w:t>信息应用</w:t>
            </w:r>
            <w:r>
              <w:rPr>
                <w:rFonts w:hint="eastAsia"/>
              </w:rPr>
              <w:t>以及</w:t>
            </w:r>
            <w:r>
              <w:t>创新的能力。</w:t>
            </w:r>
          </w:p>
        </w:tc>
      </w:tr>
      <w:tr w:rsidR="0012364F" w14:paraId="75E6D545" w14:textId="77777777">
        <w:trPr>
          <w:trHeight w:val="135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2F5871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0609FFF" w14:textId="77777777" w:rsidR="0012364F" w:rsidRDefault="00D13782">
            <w:pPr>
              <w:pStyle w:val="DG0"/>
              <w:jc w:val="both"/>
            </w:pPr>
            <w:r>
              <w:rPr>
                <w:rFonts w:hint="eastAsia"/>
              </w:rPr>
              <w:t>本课程适用于外国语学院英语专业学生的学习，学生需具备较好的计算机基础，对于新技术没有恐惧感。前置课程：《计算机基本原理》与《翻译理论与实践》等课程，使学生具备了一定的翻译知识及计算机使用能力，为该课程的学习奠定了良好的基础。</w:t>
            </w:r>
          </w:p>
        </w:tc>
      </w:tr>
      <w:tr w:rsidR="0012364F" w14:paraId="0E763B1D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90BDE4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2D19730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12349DAC" wp14:editId="079198FE">
                  <wp:extent cx="713105" cy="29083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57" cy="290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4DA1F197" w14:textId="77777777" w:rsidR="0012364F" w:rsidRDefault="00D1378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8BE0FEF" w14:textId="26994AEC" w:rsidR="0012364F" w:rsidRDefault="00D137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.1</w:t>
            </w:r>
          </w:p>
        </w:tc>
      </w:tr>
      <w:tr w:rsidR="0012364F" w14:paraId="7706F99E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C6819A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266E862" w14:textId="77777777" w:rsidR="0012364F" w:rsidRDefault="00D13782">
            <w:pPr>
              <w:ind w:right="840"/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7A70304" wp14:editId="5D2B99E0">
                  <wp:extent cx="838200" cy="495300"/>
                  <wp:effectExtent l="0" t="0" r="0" b="0"/>
                  <wp:docPr id="11936297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62978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60EDBF9B" w14:textId="77777777" w:rsidR="0012364F" w:rsidRDefault="00D1378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1BDC8C81" w14:textId="52A2FB86" w:rsidR="0012364F" w:rsidRDefault="00D137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.2</w:t>
            </w:r>
          </w:p>
        </w:tc>
      </w:tr>
      <w:tr w:rsidR="0012364F" w14:paraId="409A1775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A30A8C" w14:textId="77777777" w:rsidR="0012364F" w:rsidRDefault="00D1378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46D88948" w14:textId="77777777" w:rsidR="0012364F" w:rsidRDefault="00D13782">
            <w:pPr>
              <w:ind w:right="840"/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CBB1617" wp14:editId="604B69E3">
                  <wp:extent cx="838200" cy="495300"/>
                  <wp:effectExtent l="0" t="0" r="0" b="0"/>
                  <wp:docPr id="12947307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3072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7C17629F" w14:textId="77777777" w:rsidR="0012364F" w:rsidRDefault="00D1378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2F7B4E" w14:textId="549CFE62" w:rsidR="0012364F" w:rsidRDefault="00D137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2025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.2</w:t>
            </w:r>
          </w:p>
        </w:tc>
      </w:tr>
    </w:tbl>
    <w:p w14:paraId="7282BF37" w14:textId="77777777" w:rsidR="0012364F" w:rsidRDefault="00D13782">
      <w:pPr>
        <w:pStyle w:val="DG1"/>
        <w:spacing w:beforeLines="100" w:before="326" w:line="360" w:lineRule="auto"/>
      </w:pPr>
      <w:r>
        <w:rPr>
          <w:rFonts w:ascii="黑体" w:hAnsi="宋体" w:hint="eastAsia"/>
        </w:rPr>
        <w:lastRenderedPageBreak/>
        <w:t>二、课程目标与毕业要求</w:t>
      </w:r>
    </w:p>
    <w:p w14:paraId="1CEE8769" w14:textId="77777777" w:rsidR="0012364F" w:rsidRDefault="00D13782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12364F" w14:paraId="028AB857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05CD8650" w14:textId="77777777" w:rsidR="0012364F" w:rsidRDefault="00D13782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8A66342" w14:textId="77777777" w:rsidR="0012364F" w:rsidRDefault="00D13782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23ABDA8" w14:textId="77777777" w:rsidR="0012364F" w:rsidRDefault="00D13782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12364F" w14:paraId="442225C0" w14:textId="77777777">
        <w:trPr>
          <w:trHeight w:val="340"/>
          <w:jc w:val="center"/>
        </w:trPr>
        <w:tc>
          <w:tcPr>
            <w:tcW w:w="1206" w:type="dxa"/>
            <w:vAlign w:val="center"/>
          </w:tcPr>
          <w:p w14:paraId="1ECEA112" w14:textId="77777777" w:rsidR="0012364F" w:rsidRDefault="00D1378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806039C" w14:textId="77777777" w:rsidR="0012364F" w:rsidRDefault="00D1378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9C560E0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掌握</w:t>
            </w:r>
            <w:r>
              <w:rPr>
                <w:rFonts w:ascii="宋体" w:hAnsi="宋体"/>
                <w:bCs/>
              </w:rPr>
              <w:t>翻译项目管理与本地化的重要概念</w:t>
            </w:r>
            <w:r>
              <w:rPr>
                <w:rFonts w:ascii="宋体" w:hAnsi="宋体" w:hint="eastAsia"/>
                <w:bCs/>
              </w:rPr>
              <w:t>、使用常</w:t>
            </w:r>
            <w:r>
              <w:rPr>
                <w:rFonts w:ascii="宋体" w:hAnsi="宋体"/>
                <w:bCs/>
              </w:rPr>
              <w:t>用的翻译软件进行项目管理的流程</w:t>
            </w:r>
          </w:p>
        </w:tc>
      </w:tr>
      <w:tr w:rsidR="0012364F" w14:paraId="44D5130C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D0F0F50" w14:textId="77777777" w:rsidR="0012364F" w:rsidRDefault="00D1378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5CB64B9" w14:textId="77777777" w:rsidR="0012364F" w:rsidRDefault="00D1378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6E4065E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善于从不同的角度思考问题，使用术语库软件进行术语库的制作</w:t>
            </w:r>
          </w:p>
        </w:tc>
      </w:tr>
      <w:tr w:rsidR="0012364F" w14:paraId="3FC7C160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D489777" w14:textId="77777777" w:rsidR="0012364F" w:rsidRDefault="0012364F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4E77D7C" w14:textId="77777777" w:rsidR="0012364F" w:rsidRDefault="00D1378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5FC5BBF0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注重团队协作，主动承担自己的任务，运用翻译平台进行翻译项目的演练</w:t>
            </w:r>
          </w:p>
        </w:tc>
      </w:tr>
      <w:tr w:rsidR="0012364F" w14:paraId="345CE9ED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D525BE2" w14:textId="77777777" w:rsidR="0012364F" w:rsidRDefault="0012364F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B9BEF68" w14:textId="77777777" w:rsidR="0012364F" w:rsidRDefault="00D1378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83C1775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具备从事本专业的实践能力，掌握翻译项目管理的知识，进行计划书的编写</w:t>
            </w:r>
          </w:p>
        </w:tc>
      </w:tr>
      <w:tr w:rsidR="0012364F" w14:paraId="2B8FE354" w14:textId="77777777">
        <w:trPr>
          <w:trHeight w:val="837"/>
          <w:jc w:val="center"/>
        </w:trPr>
        <w:tc>
          <w:tcPr>
            <w:tcW w:w="1206" w:type="dxa"/>
            <w:vAlign w:val="center"/>
          </w:tcPr>
          <w:p w14:paraId="6B86FDD7" w14:textId="77777777" w:rsidR="0012364F" w:rsidRDefault="00D1378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34C50BA8" w14:textId="77777777" w:rsidR="0012364F" w:rsidRDefault="00D1378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65CEAE6" w14:textId="77777777" w:rsidR="0012364F" w:rsidRDefault="00D1378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5AC3C3E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专业知识与社会主义核心价值观</w:t>
            </w:r>
            <w:r>
              <w:rPr>
                <w:rFonts w:ascii="宋体" w:hAnsi="宋体"/>
                <w:bCs/>
              </w:rPr>
              <w:t>自然融合，</w:t>
            </w:r>
            <w:r>
              <w:rPr>
                <w:rFonts w:ascii="宋体" w:hAnsi="宋体" w:hint="eastAsia"/>
                <w:bCs/>
              </w:rPr>
              <w:t>倡导</w:t>
            </w:r>
            <w:r>
              <w:rPr>
                <w:rFonts w:ascii="宋体" w:hAnsi="宋体"/>
                <w:bCs/>
              </w:rPr>
              <w:t>爱国</w:t>
            </w:r>
            <w:r>
              <w:rPr>
                <w:rFonts w:ascii="宋体" w:hAnsi="宋体" w:hint="eastAsia"/>
                <w:bCs/>
              </w:rPr>
              <w:t>、守法、敬业、协作</w:t>
            </w:r>
            <w:r>
              <w:rPr>
                <w:rFonts w:ascii="宋体" w:hAnsi="宋体"/>
                <w:bCs/>
              </w:rPr>
              <w:t>的精神，</w:t>
            </w:r>
            <w:r>
              <w:rPr>
                <w:rFonts w:ascii="宋体" w:hAnsi="宋体" w:hint="eastAsia"/>
                <w:bCs/>
              </w:rPr>
              <w:t>树立</w:t>
            </w:r>
            <w:r>
              <w:rPr>
                <w:rFonts w:ascii="宋体" w:hAnsi="宋体"/>
                <w:bCs/>
              </w:rPr>
              <w:t>符合社会主义</w:t>
            </w:r>
            <w:r>
              <w:rPr>
                <w:rFonts w:ascii="宋体" w:hAnsi="宋体" w:hint="eastAsia"/>
                <w:bCs/>
              </w:rPr>
              <w:t>道德</w:t>
            </w:r>
            <w:r>
              <w:rPr>
                <w:rFonts w:ascii="宋体" w:hAnsi="宋体"/>
                <w:bCs/>
              </w:rPr>
              <w:t>要求的</w:t>
            </w:r>
            <w:r>
              <w:rPr>
                <w:rFonts w:ascii="宋体" w:hAnsi="宋体" w:hint="eastAsia"/>
                <w:bCs/>
              </w:rPr>
              <w:t>价值观。</w:t>
            </w:r>
          </w:p>
        </w:tc>
      </w:tr>
    </w:tbl>
    <w:p w14:paraId="4A10C7F6" w14:textId="77777777" w:rsidR="0012364F" w:rsidRDefault="00D13782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2364F" w14:paraId="0B5A936C" w14:textId="77777777">
        <w:tc>
          <w:tcPr>
            <w:tcW w:w="8296" w:type="dxa"/>
          </w:tcPr>
          <w:p w14:paraId="00D3F5EC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LO1</w:t>
            </w:r>
            <w:r>
              <w:rPr>
                <w:rFonts w:ascii="宋体" w:hAnsi="宋体"/>
                <w:bCs/>
              </w:rPr>
              <w:t>品德修养：拥护中国共产党的领导，坚定理想信念，自觉涵养和积极弘扬社会主义核心价值观，增强政治认同、厚植家国情怀、遵守法律法规、传承雷锋精神，践行</w:t>
            </w:r>
            <w:r>
              <w:rPr>
                <w:rFonts w:ascii="宋体" w:hAnsi="宋体"/>
                <w:bCs/>
              </w:rPr>
              <w:t>“</w:t>
            </w:r>
            <w:r>
              <w:rPr>
                <w:rFonts w:ascii="宋体" w:hAnsi="宋体"/>
                <w:bCs/>
              </w:rPr>
              <w:t>感恩、回报、爱心、责任</w:t>
            </w:r>
            <w:r>
              <w:rPr>
                <w:rFonts w:ascii="宋体" w:hAnsi="宋体"/>
                <w:bCs/>
              </w:rPr>
              <w:t>”</w:t>
            </w:r>
            <w:r>
              <w:rPr>
                <w:rFonts w:ascii="宋体" w:hAnsi="宋体"/>
                <w:bCs/>
              </w:rPr>
              <w:t>八字校训，积极服务他人、服务社会、诚信尽责、爱岗敬业。</w:t>
            </w:r>
          </w:p>
          <w:p w14:paraId="5E8E1222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③奉献社会，富有爱心，懂得感恩，自觉传承和弘扬雷锋精神，具有服务社会的意愿和行动，积极参加志愿者服务。</w:t>
            </w:r>
          </w:p>
        </w:tc>
      </w:tr>
      <w:tr w:rsidR="0012364F" w14:paraId="4ED958B0" w14:textId="77777777">
        <w:tc>
          <w:tcPr>
            <w:tcW w:w="8296" w:type="dxa"/>
          </w:tcPr>
          <w:p w14:paraId="2CD658D9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LO2</w:t>
            </w:r>
            <w:r>
              <w:rPr>
                <w:rFonts w:ascii="宋体" w:hAnsi="宋体"/>
                <w:bCs/>
              </w:rPr>
              <w:t>专业能力：具有人文科学素养，具备从事某项工作或专业的理论知识、实践能力。</w:t>
            </w:r>
          </w:p>
          <w:p w14:paraId="361B42AB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②掌握英英语语言基本理论与知识，具备扎实的语言基本功和听、说、读、写、译等语言应用能力。</w:t>
            </w:r>
          </w:p>
        </w:tc>
      </w:tr>
      <w:tr w:rsidR="0012364F" w14:paraId="2E44A59A" w14:textId="77777777">
        <w:tc>
          <w:tcPr>
            <w:tcW w:w="8296" w:type="dxa"/>
          </w:tcPr>
          <w:p w14:paraId="032C251E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LO4</w:t>
            </w:r>
            <w:r>
              <w:rPr>
                <w:rFonts w:ascii="宋体" w:hAnsi="宋体"/>
                <w:bCs/>
              </w:rPr>
              <w:t>自主学习：能根据环境需要确定自己的学习目标，并主动地通过搜集信息、分析信息、讨论、实践、质疑、创造等方法来实现学习目标。</w:t>
            </w:r>
          </w:p>
          <w:p w14:paraId="4F98A6D2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①能根据需要确定学习目标，并设计学习计划。</w:t>
            </w:r>
          </w:p>
        </w:tc>
      </w:tr>
      <w:tr w:rsidR="0012364F" w14:paraId="1104FF7C" w14:textId="77777777">
        <w:tc>
          <w:tcPr>
            <w:tcW w:w="8296" w:type="dxa"/>
          </w:tcPr>
          <w:p w14:paraId="1A91D13A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LO6</w:t>
            </w:r>
            <w:r>
              <w:rPr>
                <w:rFonts w:ascii="宋体" w:hAnsi="宋体"/>
                <w:bCs/>
              </w:rPr>
              <w:t>协同创新：同群体保持良好的合作关系，做集体中的积极成员，善于自我管理和团队管理；善于从多个维度思考问题，利用自己的知识与实践来提出新设想。</w:t>
            </w:r>
          </w:p>
          <w:p w14:paraId="67144E19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①在集体活动中能主动担任自己的角色，与其他成员密切合作，善于自我管理和团队管理，共同完成任务。</w:t>
            </w:r>
          </w:p>
        </w:tc>
      </w:tr>
    </w:tbl>
    <w:p w14:paraId="07C9E8D4" w14:textId="77777777" w:rsidR="0012364F" w:rsidRDefault="00D13782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12364F" w14:paraId="539AE2C5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CA01" w14:textId="77777777" w:rsidR="0012364F" w:rsidRDefault="00D13782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B538305" w14:textId="77777777" w:rsidR="0012364F" w:rsidRDefault="00D1378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D63DEB" w14:textId="77777777" w:rsidR="0012364F" w:rsidRDefault="00D1378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0F1237D1" w14:textId="77777777" w:rsidR="0012364F" w:rsidRDefault="00D1378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F3FF6D" w14:textId="77777777" w:rsidR="0012364F" w:rsidRDefault="00D1378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12364F" w14:paraId="081A46CD" w14:textId="77777777">
        <w:trPr>
          <w:trHeight w:val="80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882A" w14:textId="77777777" w:rsidR="0012364F" w:rsidRDefault="00D13782">
            <w:pPr>
              <w:pStyle w:val="DG0"/>
            </w:pPr>
            <w:r>
              <w:lastRenderedPageBreak/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146A2F9" w14:textId="77777777" w:rsidR="0012364F" w:rsidRDefault="00D13782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③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E72410" w14:textId="77777777" w:rsidR="0012364F" w:rsidRDefault="00D13782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575F7272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专业知识与社会主义核心价值观自然融合，倡导爱国、守法、敬业、协作的精神，树立符合社会主义道德要求的价值观。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03B66A57" w14:textId="77777777" w:rsidR="0012364F" w:rsidRDefault="00D13782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12364F" w14:paraId="3F2CFB19" w14:textId="77777777">
        <w:trPr>
          <w:trHeight w:val="531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ECFA" w14:textId="77777777" w:rsidR="0012364F" w:rsidRDefault="00D13782">
            <w:pPr>
              <w:pStyle w:val="DG0"/>
            </w:pPr>
            <w:r>
              <w:t>LO2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B023019" w14:textId="77777777" w:rsidR="0012364F" w:rsidRDefault="00D13782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FC23E5" w14:textId="77777777" w:rsidR="0012364F" w:rsidRDefault="00D13782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5CF9E8EC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4.</w:t>
            </w:r>
            <w:r>
              <w:rPr>
                <w:rFonts w:ascii="宋体" w:hAnsi="宋体" w:hint="eastAsia"/>
                <w:bCs/>
              </w:rPr>
              <w:t>具备从事</w:t>
            </w:r>
            <w:r>
              <w:rPr>
                <w:rFonts w:ascii="宋体" w:hAnsi="宋体"/>
                <w:bCs/>
              </w:rPr>
              <w:t>本专业的实践能力，</w:t>
            </w:r>
            <w:r>
              <w:rPr>
                <w:rFonts w:ascii="宋体" w:hAnsi="宋体" w:hint="eastAsia"/>
                <w:bCs/>
              </w:rPr>
              <w:t>掌握翻译项目管理的知识，进行计划书的编写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A6992AD" w14:textId="77777777" w:rsidR="0012364F" w:rsidRDefault="00D13782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12364F" w14:paraId="42BFEDA7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BA9B87D" w14:textId="77777777" w:rsidR="0012364F" w:rsidRDefault="00D13782">
            <w:pPr>
              <w:pStyle w:val="DG0"/>
            </w:pPr>
            <w:r>
              <w:t>LO4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917550B" w14:textId="77777777" w:rsidR="0012364F" w:rsidRDefault="00D13782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268BB3" w14:textId="77777777" w:rsidR="0012364F" w:rsidRDefault="00D13782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L</w:t>
            </w:r>
          </w:p>
        </w:tc>
        <w:tc>
          <w:tcPr>
            <w:tcW w:w="4651" w:type="dxa"/>
            <w:vAlign w:val="center"/>
          </w:tcPr>
          <w:p w14:paraId="54C9F983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1.</w:t>
            </w:r>
            <w:r>
              <w:rPr>
                <w:rFonts w:ascii="宋体" w:hAnsi="宋体" w:hint="eastAsia"/>
                <w:bCs/>
              </w:rPr>
              <w:t>掌握翻译项目管理与本地化的重要概念、使用常用的翻译软件进行项目管理的流程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3760C3A" w14:textId="77777777" w:rsidR="0012364F" w:rsidRDefault="00D13782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:rsidR="0012364F" w14:paraId="048952C6" w14:textId="77777777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0CFEAD" w14:textId="77777777" w:rsidR="0012364F" w:rsidRDefault="00D13782">
            <w:pPr>
              <w:pStyle w:val="DG0"/>
            </w:pPr>
            <w:r>
              <w:t>LO6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059318FB" w14:textId="77777777" w:rsidR="0012364F" w:rsidRDefault="00D13782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31F866" w14:textId="77777777" w:rsidR="0012364F" w:rsidRDefault="00D13782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53134921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2.</w:t>
            </w:r>
            <w:r>
              <w:rPr>
                <w:rFonts w:ascii="宋体" w:hAnsi="宋体" w:hint="eastAsia"/>
                <w:bCs/>
              </w:rPr>
              <w:t>善于从不同的</w:t>
            </w:r>
            <w:r>
              <w:rPr>
                <w:rFonts w:ascii="宋体" w:hAnsi="宋体"/>
                <w:bCs/>
              </w:rPr>
              <w:t>角度思考问题，</w:t>
            </w:r>
            <w:r>
              <w:rPr>
                <w:rFonts w:ascii="宋体" w:hAnsi="宋体" w:hint="eastAsia"/>
                <w:bCs/>
              </w:rPr>
              <w:t>使用术语库软件进行术语库的制作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5E95C5E" w14:textId="77777777" w:rsidR="0012364F" w:rsidRDefault="00D13782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20%</w:t>
            </w:r>
          </w:p>
        </w:tc>
      </w:tr>
      <w:tr w:rsidR="0012364F" w14:paraId="7B7340F3" w14:textId="77777777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393A7E" w14:textId="77777777" w:rsidR="0012364F" w:rsidRDefault="0012364F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585AEF7" w14:textId="77777777" w:rsidR="0012364F" w:rsidRDefault="0012364F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6269A" w14:textId="77777777" w:rsidR="0012364F" w:rsidRDefault="0012364F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1F53B8DD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注重</w:t>
            </w:r>
            <w:r>
              <w:t>团队协作，</w:t>
            </w:r>
            <w:r>
              <w:rPr>
                <w:rFonts w:hint="eastAsia"/>
              </w:rPr>
              <w:t>主动</w:t>
            </w:r>
            <w:r>
              <w:t>承担自己的任务，</w:t>
            </w:r>
            <w:r>
              <w:rPr>
                <w:rFonts w:ascii="宋体" w:hAnsi="宋体" w:hint="eastAsia"/>
                <w:bCs/>
              </w:rPr>
              <w:t>运用翻译平台进行翻译项目的演练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E7C4BC" w14:textId="77777777" w:rsidR="0012364F" w:rsidRDefault="00D13782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80%</w:t>
            </w:r>
          </w:p>
        </w:tc>
      </w:tr>
    </w:tbl>
    <w:p w14:paraId="0F8FB69F" w14:textId="77777777" w:rsidR="0012364F" w:rsidRDefault="00D13782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175DAD7B" w14:textId="77777777" w:rsidR="0012364F" w:rsidRDefault="00D13782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12364F" w14:paraId="6283924D" w14:textId="77777777">
        <w:tc>
          <w:tcPr>
            <w:tcW w:w="8296" w:type="dxa"/>
          </w:tcPr>
          <w:p w14:paraId="7FD5189A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bookmarkStart w:id="0" w:name="OLE_LINK6"/>
            <w:bookmarkStart w:id="1" w:name="OLE_LINK5"/>
            <w:r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/>
                <w:bCs/>
              </w:rPr>
              <w:t>一单元</w:t>
            </w:r>
          </w:p>
          <w:p w14:paraId="2D1DD2BE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知识目标：学习本地化项目管理的背景、研究综述的知识</w:t>
            </w:r>
          </w:p>
          <w:p w14:paraId="6C2A942B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能力目标：</w:t>
            </w:r>
          </w:p>
          <w:p w14:paraId="38832AF6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）掌握本地化服务的内容；</w:t>
            </w:r>
          </w:p>
          <w:p w14:paraId="1B13E43B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）理解本地化项目管理的必要性</w:t>
            </w:r>
          </w:p>
          <w:p w14:paraId="65275C23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14:paraId="3206871A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）掌握涉及本地化项目管理的一些重要概念；</w:t>
            </w:r>
          </w:p>
          <w:p w14:paraId="3F79C8DC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）区分本地化相关的概念</w:t>
            </w:r>
          </w:p>
          <w:p w14:paraId="3E1B86A6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</w:t>
            </w:r>
            <w:r>
              <w:rPr>
                <w:rFonts w:ascii="宋体" w:hAnsi="宋体"/>
                <w:bCs/>
              </w:rPr>
              <w:t>二单元</w:t>
            </w:r>
          </w:p>
          <w:p w14:paraId="41096945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知识目标：学习翻译的含义、传统翻译与本地化翻译、本地化翻译的规范与标准、本地化翻译的基本原则以及具体要求的知识</w:t>
            </w:r>
          </w:p>
          <w:p w14:paraId="2118432D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能力目标：</w:t>
            </w:r>
          </w:p>
          <w:p w14:paraId="3AD5D749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）掌握翻译的定义；</w:t>
            </w:r>
          </w:p>
          <w:p w14:paraId="38B0DF5D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）区分传统翻译与本地化翻译</w:t>
            </w:r>
          </w:p>
          <w:p w14:paraId="7475D670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）理解本地化翻译的规范与标准</w:t>
            </w:r>
          </w:p>
          <w:p w14:paraId="67B076DA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）掌握本地化翻译的具体要求</w:t>
            </w:r>
          </w:p>
          <w:p w14:paraId="77CC863F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14:paraId="7C472528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）比较传统翻译与本地化翻译</w:t>
            </w:r>
          </w:p>
          <w:p w14:paraId="50695C8D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）理解本地化翻译的基本原则</w:t>
            </w:r>
          </w:p>
          <w:p w14:paraId="75107226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第三单元</w:t>
            </w:r>
          </w:p>
          <w:p w14:paraId="12F80F59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知识目标：</w:t>
            </w:r>
          </w:p>
          <w:p w14:paraId="51718067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介绍计算机辅助翻译的基本原理、基本标准、发展历程、基本流程、主要功能以及翻译工具的知识</w:t>
            </w:r>
          </w:p>
          <w:p w14:paraId="0A57DCAB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能力目标：</w:t>
            </w:r>
          </w:p>
          <w:p w14:paraId="67B93927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lastRenderedPageBreak/>
              <w:t>1</w:t>
            </w:r>
            <w:r>
              <w:rPr>
                <w:rFonts w:ascii="宋体" w:hAnsi="宋体"/>
                <w:bCs/>
              </w:rPr>
              <w:t>）理解翻译记忆的概念、基本原理与标准格式；</w:t>
            </w:r>
          </w:p>
          <w:p w14:paraId="47D26D60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）掌握</w:t>
            </w:r>
            <w:r>
              <w:rPr>
                <w:rFonts w:ascii="宋体" w:hAnsi="宋体" w:hint="eastAsia"/>
                <w:bCs/>
              </w:rPr>
              <w:t>计</w:t>
            </w:r>
            <w:r>
              <w:rPr>
                <w:rFonts w:ascii="宋体" w:hAnsi="宋体"/>
                <w:bCs/>
              </w:rPr>
              <w:t>辅翻译的基本流程；</w:t>
            </w:r>
          </w:p>
          <w:p w14:paraId="6EBADE67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）懂得</w:t>
            </w:r>
            <w:r>
              <w:rPr>
                <w:rFonts w:ascii="宋体" w:hAnsi="宋体" w:hint="eastAsia"/>
                <w:bCs/>
              </w:rPr>
              <w:t>计</w:t>
            </w:r>
            <w:r>
              <w:rPr>
                <w:rFonts w:ascii="宋体" w:hAnsi="宋体"/>
                <w:bCs/>
              </w:rPr>
              <w:t>辅翻译的主要功能；</w:t>
            </w:r>
          </w:p>
          <w:p w14:paraId="11F31027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14:paraId="34BF7006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）翻译记忆的工作原理与标准格式；</w:t>
            </w:r>
          </w:p>
          <w:p w14:paraId="2F397770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）</w:t>
            </w:r>
            <w:r>
              <w:rPr>
                <w:rFonts w:ascii="宋体" w:hAnsi="宋体" w:hint="eastAsia"/>
                <w:bCs/>
              </w:rPr>
              <w:t>计</w:t>
            </w:r>
            <w:r>
              <w:rPr>
                <w:rFonts w:ascii="宋体" w:hAnsi="宋体"/>
                <w:bCs/>
              </w:rPr>
              <w:t>辅翻译的基本流程；</w:t>
            </w:r>
          </w:p>
          <w:p w14:paraId="4AA7D4AF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）</w:t>
            </w:r>
            <w:r>
              <w:rPr>
                <w:rFonts w:ascii="宋体" w:hAnsi="宋体" w:hint="eastAsia"/>
                <w:bCs/>
              </w:rPr>
              <w:t>计</w:t>
            </w:r>
            <w:r>
              <w:rPr>
                <w:rFonts w:ascii="宋体" w:hAnsi="宋体"/>
                <w:bCs/>
              </w:rPr>
              <w:t>辅工具的熟练运用</w:t>
            </w:r>
          </w:p>
          <w:p w14:paraId="239724FA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第四单元</w:t>
            </w:r>
          </w:p>
          <w:p w14:paraId="787257C5" w14:textId="77777777" w:rsidR="0012364F" w:rsidRDefault="00D13782">
            <w:pPr>
              <w:snapToGrid w:val="0"/>
              <w:spacing w:line="288" w:lineRule="auto"/>
              <w:rPr>
                <w:rFonts w:ascii="Calibri" w:cs="Times New Roman" w:hint="eastAsia"/>
                <w:sz w:val="21"/>
                <w:szCs w:val="21"/>
              </w:rPr>
            </w:pPr>
            <w:r>
              <w:rPr>
                <w:rFonts w:ascii="Calibri" w:cs="Times New Roman" w:hint="eastAsia"/>
                <w:sz w:val="21"/>
                <w:szCs w:val="21"/>
              </w:rPr>
              <w:t>知识目标：</w:t>
            </w:r>
          </w:p>
          <w:p w14:paraId="559E0F4F" w14:textId="77777777" w:rsidR="0012364F" w:rsidRDefault="00D13782">
            <w:pPr>
              <w:snapToGrid w:val="0"/>
              <w:spacing w:line="288" w:lineRule="auto"/>
              <w:rPr>
                <w:rFonts w:ascii="Calibri" w:cs="Times New Roman" w:hint="eastAsia"/>
                <w:sz w:val="21"/>
                <w:szCs w:val="21"/>
              </w:rPr>
            </w:pPr>
            <w:r>
              <w:rPr>
                <w:rFonts w:ascii="Calibri" w:cs="Times New Roman" w:hint="eastAsia"/>
                <w:sz w:val="21"/>
                <w:szCs w:val="21"/>
              </w:rPr>
              <w:t>介绍语料库的基础</w:t>
            </w:r>
            <w:r>
              <w:rPr>
                <w:rFonts w:cs="Times New Roman" w:hint="eastAsia"/>
                <w:sz w:val="21"/>
                <w:szCs w:val="21"/>
              </w:rPr>
              <w:t>、</w:t>
            </w:r>
            <w:r>
              <w:rPr>
                <w:rFonts w:ascii="Calibri" w:cs="Times New Roman" w:hint="eastAsia"/>
                <w:sz w:val="21"/>
                <w:szCs w:val="21"/>
              </w:rPr>
              <w:t>翻译记忆的存储格式</w:t>
            </w:r>
            <w:r>
              <w:rPr>
                <w:rFonts w:cs="Times New Roman" w:hint="eastAsia"/>
                <w:sz w:val="21"/>
                <w:szCs w:val="21"/>
              </w:rPr>
              <w:t>、</w:t>
            </w:r>
            <w:r>
              <w:rPr>
                <w:rFonts w:ascii="Calibri" w:cs="Times New Roman" w:hint="eastAsia"/>
                <w:sz w:val="21"/>
                <w:szCs w:val="21"/>
              </w:rPr>
              <w:t>语料库的制作</w:t>
            </w:r>
            <w:r>
              <w:rPr>
                <w:rFonts w:cs="Times New Roman" w:hint="eastAsia"/>
                <w:sz w:val="21"/>
                <w:szCs w:val="21"/>
              </w:rPr>
              <w:t>以及翻译记忆库的维护与管理的知识</w:t>
            </w:r>
          </w:p>
          <w:p w14:paraId="2BBE3586" w14:textId="77777777" w:rsidR="0012364F" w:rsidRDefault="00D13782">
            <w:pPr>
              <w:snapToGrid w:val="0"/>
              <w:spacing w:line="288" w:lineRule="auto"/>
              <w:rPr>
                <w:rFonts w:ascii="Calibri" w:cs="Times New Roman" w:hint="eastAsia"/>
                <w:sz w:val="21"/>
                <w:szCs w:val="21"/>
              </w:rPr>
            </w:pPr>
            <w:r>
              <w:rPr>
                <w:rFonts w:ascii="Calibri" w:cs="Times New Roman" w:hint="eastAsia"/>
                <w:sz w:val="21"/>
                <w:szCs w:val="21"/>
              </w:rPr>
              <w:t>能力目标：</w:t>
            </w:r>
          </w:p>
          <w:p w14:paraId="3B1817C4" w14:textId="77777777" w:rsidR="0012364F" w:rsidRDefault="00D13782">
            <w:pPr>
              <w:rPr>
                <w:rFonts w:hAnsi="Calibri" w:cs="Arial"/>
                <w:sz w:val="21"/>
                <w:szCs w:val="21"/>
              </w:rPr>
            </w:pPr>
            <w:r>
              <w:rPr>
                <w:rFonts w:hAnsi="Calibri" w:cs="Arial" w:hint="eastAsia"/>
                <w:sz w:val="21"/>
                <w:szCs w:val="21"/>
              </w:rPr>
              <w:t>1</w:t>
            </w:r>
            <w:r>
              <w:rPr>
                <w:rFonts w:hAnsi="Calibri" w:cs="Arial" w:hint="eastAsia"/>
                <w:sz w:val="21"/>
                <w:szCs w:val="21"/>
              </w:rPr>
              <w:t>）理解语料库的概念及其不同的种类；</w:t>
            </w:r>
          </w:p>
          <w:p w14:paraId="26549BFD" w14:textId="77777777" w:rsidR="0012364F" w:rsidRDefault="00D13782">
            <w:pPr>
              <w:rPr>
                <w:rFonts w:hAnsi="Calibri" w:cs="Arial"/>
                <w:sz w:val="21"/>
                <w:szCs w:val="21"/>
              </w:rPr>
            </w:pPr>
            <w:r>
              <w:rPr>
                <w:rFonts w:hAnsi="Calibri" w:cs="Arial"/>
                <w:sz w:val="21"/>
                <w:szCs w:val="21"/>
              </w:rPr>
              <w:t>2</w:t>
            </w:r>
            <w:r>
              <w:rPr>
                <w:rFonts w:hAnsi="Calibri" w:cs="Arial" w:hint="eastAsia"/>
                <w:sz w:val="21"/>
                <w:szCs w:val="21"/>
              </w:rPr>
              <w:t>）熟知语料库的技术组成；</w:t>
            </w:r>
          </w:p>
          <w:p w14:paraId="16F0EDF6" w14:textId="77777777" w:rsidR="0012364F" w:rsidRDefault="00D13782">
            <w:pPr>
              <w:rPr>
                <w:rFonts w:hAnsi="Calibri" w:cs="Arial"/>
                <w:sz w:val="21"/>
                <w:szCs w:val="21"/>
              </w:rPr>
            </w:pPr>
            <w:r>
              <w:rPr>
                <w:rFonts w:hAnsi="Calibri" w:cs="Arial" w:hint="eastAsia"/>
                <w:sz w:val="21"/>
                <w:szCs w:val="21"/>
              </w:rPr>
              <w:t>3</w:t>
            </w:r>
            <w:r>
              <w:rPr>
                <w:rFonts w:hAnsi="Calibri" w:cs="Arial" w:hint="eastAsia"/>
                <w:sz w:val="21"/>
                <w:szCs w:val="21"/>
              </w:rPr>
              <w:t>）掌握翻译记忆制作的不同方法以及如何管理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Ansi="Calibri" w:cs="Arial" w:hint="eastAsia"/>
                <w:sz w:val="21"/>
                <w:szCs w:val="21"/>
              </w:rPr>
              <w:t>维护好翻译记忆库；</w:t>
            </w:r>
          </w:p>
          <w:p w14:paraId="33E5C0EC" w14:textId="77777777" w:rsidR="0012364F" w:rsidRDefault="00D13782">
            <w:pPr>
              <w:snapToGrid w:val="0"/>
              <w:spacing w:line="288" w:lineRule="auto"/>
              <w:rPr>
                <w:rFonts w:ascii="Calibri" w:cs="Times New Roman" w:hint="eastAsia"/>
                <w:sz w:val="21"/>
                <w:szCs w:val="21"/>
              </w:rPr>
            </w:pPr>
            <w:r>
              <w:rPr>
                <w:rFonts w:ascii="Calibri" w:cs="Times New Roman" w:hint="eastAsia"/>
                <w:sz w:val="21"/>
                <w:szCs w:val="21"/>
              </w:rPr>
              <w:t>教学难点：</w:t>
            </w:r>
          </w:p>
          <w:p w14:paraId="1026ED50" w14:textId="77777777" w:rsidR="0012364F" w:rsidRDefault="00D13782">
            <w:pPr>
              <w:rPr>
                <w:rFonts w:hAnsi="Calibri" w:cs="Arial"/>
                <w:sz w:val="21"/>
                <w:szCs w:val="21"/>
              </w:rPr>
            </w:pPr>
            <w:r>
              <w:rPr>
                <w:rFonts w:hAnsi="Calibri" w:cs="Arial" w:hint="eastAsia"/>
                <w:sz w:val="21"/>
                <w:szCs w:val="21"/>
              </w:rPr>
              <w:t>1</w:t>
            </w:r>
            <w:r>
              <w:rPr>
                <w:rFonts w:hAnsi="Calibri" w:cs="Arial" w:hint="eastAsia"/>
                <w:sz w:val="21"/>
                <w:szCs w:val="21"/>
              </w:rPr>
              <w:t>）根据不同的标准对语料库进行分类；</w:t>
            </w:r>
          </w:p>
          <w:p w14:paraId="406AC5CB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Calibri" w:cs="Arial"/>
                <w:color w:val="auto"/>
              </w:rPr>
              <w:t>2</w:t>
            </w:r>
            <w:r>
              <w:rPr>
                <w:rFonts w:ascii="宋体" w:hAnsi="Calibri" w:cs="Arial" w:hint="eastAsia"/>
                <w:color w:val="auto"/>
              </w:rPr>
              <w:t>）翻译记忆的制作</w:t>
            </w:r>
            <w:r>
              <w:rPr>
                <w:rFonts w:ascii="宋体" w:hAnsi="宋体" w:cs="Arial" w:hint="eastAsia"/>
                <w:color w:val="auto"/>
              </w:rPr>
              <w:t>、</w:t>
            </w:r>
            <w:r>
              <w:rPr>
                <w:rFonts w:ascii="宋体" w:hAnsi="Calibri" w:cs="Arial" w:hint="eastAsia"/>
                <w:color w:val="auto"/>
              </w:rPr>
              <w:t>维护与管理。</w:t>
            </w:r>
          </w:p>
          <w:p w14:paraId="5B32CB45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第五单元</w:t>
            </w:r>
          </w:p>
          <w:p w14:paraId="46ACFDB1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知识目标：</w:t>
            </w:r>
          </w:p>
          <w:p w14:paraId="758D5127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术语管理基础、术语管理技术、术语管理流程以及</w:t>
            </w:r>
            <w:r>
              <w:rPr>
                <w:rFonts w:cs="Times New Roman"/>
                <w:bCs/>
              </w:rPr>
              <w:t>SDL Multiterm</w:t>
            </w:r>
            <w:r>
              <w:rPr>
                <w:rFonts w:ascii="宋体" w:hAnsi="宋体"/>
                <w:bCs/>
              </w:rPr>
              <w:t>的使用</w:t>
            </w:r>
          </w:p>
          <w:p w14:paraId="496F4DE9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能力目标：</w:t>
            </w:r>
          </w:p>
          <w:p w14:paraId="4E0CD084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）理解术语的定义及其特征；</w:t>
            </w:r>
          </w:p>
          <w:p w14:paraId="5CA82EDE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）熟悉术语提取以及术语库的查询；</w:t>
            </w:r>
          </w:p>
          <w:p w14:paraId="3B1AEF76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）掌握术语管理的流程；</w:t>
            </w:r>
          </w:p>
          <w:p w14:paraId="13616287" w14:textId="77777777" w:rsidR="0012364F" w:rsidRDefault="00D13782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ascii="宋体" w:hAnsi="宋体"/>
                <w:bCs/>
              </w:rPr>
              <w:t>4)</w:t>
            </w:r>
            <w:r>
              <w:rPr>
                <w:rFonts w:ascii="宋体" w:hAnsi="宋体"/>
                <w:bCs/>
              </w:rPr>
              <w:t>学会熟练使用</w:t>
            </w:r>
            <w:r>
              <w:rPr>
                <w:rFonts w:cs="Times New Roman"/>
                <w:bCs/>
              </w:rPr>
              <w:t xml:space="preserve">SDL Multiterm </w:t>
            </w:r>
          </w:p>
          <w:p w14:paraId="1A0D94A9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14:paraId="160CD30A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）术语库的检索；</w:t>
            </w:r>
          </w:p>
          <w:p w14:paraId="0508F097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）</w:t>
            </w:r>
            <w:r>
              <w:rPr>
                <w:rFonts w:cs="Times New Roman"/>
                <w:bCs/>
              </w:rPr>
              <w:t>SDL Multiterm</w:t>
            </w:r>
            <w:r>
              <w:rPr>
                <w:rFonts w:ascii="宋体" w:hAnsi="宋体"/>
                <w:bCs/>
              </w:rPr>
              <w:t>的使用</w:t>
            </w:r>
          </w:p>
          <w:p w14:paraId="43028F0C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第六单元</w:t>
            </w:r>
          </w:p>
          <w:p w14:paraId="5436900E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知识目标：</w:t>
            </w:r>
          </w:p>
          <w:p w14:paraId="4C415AFA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讲解如何使用</w:t>
            </w:r>
            <w:r>
              <w:rPr>
                <w:rFonts w:cs="Times New Roman"/>
                <w:bCs/>
              </w:rPr>
              <w:t>SDL Trados</w:t>
            </w:r>
            <w:r>
              <w:rPr>
                <w:rFonts w:ascii="宋体" w:hAnsi="宋体"/>
                <w:bCs/>
              </w:rPr>
              <w:t>建立翻译项目、进行翻译编辑、审校、项目管理以及翻译项目计划书</w:t>
            </w:r>
          </w:p>
          <w:p w14:paraId="024C0643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能力目标：</w:t>
            </w:r>
          </w:p>
          <w:p w14:paraId="3998D8DC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）了解</w:t>
            </w:r>
            <w:r>
              <w:rPr>
                <w:rFonts w:cs="Times New Roman"/>
                <w:bCs/>
              </w:rPr>
              <w:t>SDL Trados</w:t>
            </w:r>
            <w:r>
              <w:rPr>
                <w:rFonts w:ascii="宋体" w:hAnsi="宋体"/>
                <w:bCs/>
              </w:rPr>
              <w:t>的基本功能；</w:t>
            </w:r>
          </w:p>
          <w:p w14:paraId="37C44352" w14:textId="77777777" w:rsidR="0012364F" w:rsidRDefault="00D13782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/>
              </w:rPr>
              <w:t>2</w:t>
            </w:r>
            <w:r>
              <w:rPr>
                <w:rFonts w:ascii="宋体" w:hAnsi="宋体"/>
                <w:bCs/>
              </w:rPr>
              <w:t>）使用</w:t>
            </w:r>
            <w:r>
              <w:rPr>
                <w:rFonts w:cs="Times New Roman"/>
                <w:bCs/>
              </w:rPr>
              <w:t>Trados</w:t>
            </w:r>
            <w:r>
              <w:rPr>
                <w:rFonts w:ascii="宋体" w:hAnsi="宋体"/>
                <w:bCs/>
              </w:rPr>
              <w:t>进行实际操作；</w:t>
            </w:r>
          </w:p>
          <w:p w14:paraId="7F5771A2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教学难点：</w:t>
            </w:r>
          </w:p>
          <w:p w14:paraId="58AF53AE" w14:textId="77777777" w:rsidR="0012364F" w:rsidRDefault="00D13782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）利用</w:t>
            </w:r>
            <w:r>
              <w:rPr>
                <w:rFonts w:cs="Times New Roman"/>
                <w:bCs/>
              </w:rPr>
              <w:t>Trados</w:t>
            </w:r>
            <w:r>
              <w:rPr>
                <w:rFonts w:ascii="宋体" w:hAnsi="宋体"/>
                <w:bCs/>
              </w:rPr>
              <w:t>建立一个翻译项目；</w:t>
            </w:r>
          </w:p>
          <w:p w14:paraId="592A0F8E" w14:textId="77777777" w:rsidR="0012364F" w:rsidRDefault="00D13782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）在</w:t>
            </w:r>
            <w:r>
              <w:rPr>
                <w:rFonts w:cs="Times New Roman"/>
                <w:bCs/>
              </w:rPr>
              <w:t>Trados</w:t>
            </w:r>
            <w:r>
              <w:rPr>
                <w:rFonts w:ascii="宋体" w:hAnsi="宋体"/>
                <w:bCs/>
              </w:rPr>
              <w:t>界面上对翻译项目进行各种操作；</w:t>
            </w:r>
          </w:p>
          <w:p w14:paraId="3DA39028" w14:textId="77777777" w:rsidR="0012364F" w:rsidRDefault="00D1378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）翻译协作中的项目管理</w:t>
            </w:r>
          </w:p>
          <w:p w14:paraId="46DE12A4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第七单元</w:t>
            </w:r>
          </w:p>
          <w:p w14:paraId="507DFBB0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知识目标：</w:t>
            </w:r>
          </w:p>
          <w:p w14:paraId="0C2D6E2D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lastRenderedPageBreak/>
              <w:t>介绍翻译管理、项目管理、翻译项目管理及流程、翻译项目管理案例</w:t>
            </w:r>
          </w:p>
          <w:p w14:paraId="45E862A7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能力目标：</w:t>
            </w:r>
          </w:p>
          <w:p w14:paraId="7F1D843F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1</w:t>
            </w:r>
            <w:r>
              <w:rPr>
                <w:rFonts w:asciiTheme="minorEastAsia" w:eastAsiaTheme="minorEastAsia" w:hAnsiTheme="minorEastAsia" w:cs="仿宋"/>
              </w:rPr>
              <w:t>）了解翻译管理的含义及面临的挑战；</w:t>
            </w:r>
          </w:p>
          <w:p w14:paraId="2A674E16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2</w:t>
            </w:r>
            <w:r>
              <w:rPr>
                <w:rFonts w:asciiTheme="minorEastAsia" w:eastAsiaTheme="minorEastAsia" w:hAnsiTheme="minorEastAsia" w:cs="仿宋"/>
              </w:rPr>
              <w:t>）理解项目管理以及翻译项目管理的</w:t>
            </w:r>
            <w:r>
              <w:rPr>
                <w:rFonts w:asciiTheme="minorEastAsia" w:eastAsiaTheme="minorEastAsia" w:hAnsiTheme="minorEastAsia" w:cs="仿宋"/>
              </w:rPr>
              <w:t>5</w:t>
            </w:r>
            <w:r>
              <w:rPr>
                <w:rFonts w:asciiTheme="minorEastAsia" w:eastAsiaTheme="minorEastAsia" w:hAnsiTheme="minorEastAsia" w:cs="仿宋"/>
              </w:rPr>
              <w:t>个阶段、</w:t>
            </w:r>
            <w:r>
              <w:rPr>
                <w:rFonts w:asciiTheme="minorEastAsia" w:eastAsiaTheme="minorEastAsia" w:hAnsiTheme="minorEastAsia" w:cs="仿宋"/>
              </w:rPr>
              <w:t>10</w:t>
            </w:r>
            <w:r>
              <w:rPr>
                <w:rFonts w:asciiTheme="minorEastAsia" w:eastAsiaTheme="minorEastAsia" w:hAnsiTheme="minorEastAsia" w:cs="仿宋"/>
              </w:rPr>
              <w:t>个领域；</w:t>
            </w:r>
          </w:p>
          <w:p w14:paraId="582B7CBB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3</w:t>
            </w:r>
            <w:r>
              <w:rPr>
                <w:rFonts w:asciiTheme="minorEastAsia" w:eastAsiaTheme="minorEastAsia" w:hAnsiTheme="minorEastAsia" w:cs="仿宋"/>
              </w:rPr>
              <w:t>）熟知翻译项目管理的流程</w:t>
            </w:r>
          </w:p>
          <w:p w14:paraId="175CEA80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教学难点：</w:t>
            </w:r>
          </w:p>
          <w:p w14:paraId="629CFECC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1</w:t>
            </w:r>
            <w:r>
              <w:rPr>
                <w:rFonts w:asciiTheme="minorEastAsia" w:eastAsiaTheme="minorEastAsia" w:hAnsiTheme="minorEastAsia" w:cs="仿宋"/>
              </w:rPr>
              <w:t>）熟悉翻译项目管理的</w:t>
            </w:r>
            <w:r>
              <w:rPr>
                <w:rFonts w:asciiTheme="minorEastAsia" w:eastAsiaTheme="minorEastAsia" w:hAnsiTheme="minorEastAsia" w:cs="仿宋"/>
              </w:rPr>
              <w:t>5</w:t>
            </w:r>
            <w:r>
              <w:rPr>
                <w:rFonts w:asciiTheme="minorEastAsia" w:eastAsiaTheme="minorEastAsia" w:hAnsiTheme="minorEastAsia" w:cs="仿宋"/>
              </w:rPr>
              <w:t>个阶段、</w:t>
            </w:r>
            <w:r>
              <w:rPr>
                <w:rFonts w:asciiTheme="minorEastAsia" w:eastAsiaTheme="minorEastAsia" w:hAnsiTheme="minorEastAsia" w:cs="仿宋"/>
              </w:rPr>
              <w:t>10</w:t>
            </w:r>
            <w:r>
              <w:rPr>
                <w:rFonts w:asciiTheme="minorEastAsia" w:eastAsiaTheme="minorEastAsia" w:hAnsiTheme="minorEastAsia" w:cs="仿宋"/>
              </w:rPr>
              <w:t>个领域；</w:t>
            </w:r>
          </w:p>
          <w:p w14:paraId="3BE7D132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2</w:t>
            </w:r>
            <w:r>
              <w:rPr>
                <w:rFonts w:asciiTheme="minorEastAsia" w:eastAsiaTheme="minorEastAsia" w:hAnsiTheme="minorEastAsia" w:cs="仿宋"/>
              </w:rPr>
              <w:t>）掌握翻译项目的流程</w:t>
            </w:r>
          </w:p>
          <w:p w14:paraId="47513305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第八单元</w:t>
            </w:r>
          </w:p>
          <w:p w14:paraId="111F2814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知识目标：学习翻译项目启动与计划阶段管理的知识</w:t>
            </w:r>
          </w:p>
          <w:p w14:paraId="735131E6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能力目标：</w:t>
            </w:r>
          </w:p>
          <w:p w14:paraId="0CF42BF6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1</w:t>
            </w:r>
            <w:r>
              <w:rPr>
                <w:rFonts w:asciiTheme="minorEastAsia" w:eastAsiaTheme="minorEastAsia" w:hAnsiTheme="minorEastAsia" w:cs="仿宋"/>
              </w:rPr>
              <w:t>）理解项目分析的准备工作；</w:t>
            </w:r>
          </w:p>
          <w:p w14:paraId="0E4722F5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2</w:t>
            </w:r>
            <w:r>
              <w:rPr>
                <w:rFonts w:asciiTheme="minorEastAsia" w:eastAsiaTheme="minorEastAsia" w:hAnsiTheme="minorEastAsia" w:cs="仿宋"/>
              </w:rPr>
              <w:t>）分析项目评估管理的</w:t>
            </w:r>
            <w:r>
              <w:rPr>
                <w:rFonts w:asciiTheme="minorEastAsia" w:eastAsiaTheme="minorEastAsia" w:hAnsiTheme="minorEastAsia" w:cs="仿宋"/>
              </w:rPr>
              <w:t>3</w:t>
            </w:r>
            <w:r>
              <w:rPr>
                <w:rFonts w:asciiTheme="minorEastAsia" w:eastAsiaTheme="minorEastAsia" w:hAnsiTheme="minorEastAsia" w:cs="仿宋"/>
              </w:rPr>
              <w:t>个方面；</w:t>
            </w:r>
          </w:p>
          <w:p w14:paraId="5A14D962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3</w:t>
            </w:r>
            <w:r>
              <w:rPr>
                <w:rFonts w:asciiTheme="minorEastAsia" w:eastAsiaTheme="minorEastAsia" w:hAnsiTheme="minorEastAsia" w:cs="仿宋"/>
              </w:rPr>
              <w:t>）掌握项目信息管理的</w:t>
            </w:r>
            <w:r>
              <w:rPr>
                <w:rFonts w:asciiTheme="minorEastAsia" w:eastAsiaTheme="minorEastAsia" w:hAnsiTheme="minorEastAsia" w:cs="仿宋"/>
              </w:rPr>
              <w:t>3</w:t>
            </w:r>
            <w:r>
              <w:rPr>
                <w:rFonts w:asciiTheme="minorEastAsia" w:eastAsiaTheme="minorEastAsia" w:hAnsiTheme="minorEastAsia" w:cs="仿宋"/>
              </w:rPr>
              <w:t>个层面</w:t>
            </w:r>
          </w:p>
          <w:p w14:paraId="6CE47045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教学难点：</w:t>
            </w:r>
          </w:p>
          <w:p w14:paraId="12B407F2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1</w:t>
            </w:r>
            <w:r>
              <w:rPr>
                <w:rFonts w:asciiTheme="minorEastAsia" w:eastAsiaTheme="minorEastAsia" w:hAnsiTheme="minorEastAsia" w:cs="仿宋"/>
              </w:rPr>
              <w:t>）理解翻译项目启动阶段的主要工作；</w:t>
            </w:r>
          </w:p>
          <w:p w14:paraId="1FA19294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2</w:t>
            </w:r>
            <w:r>
              <w:rPr>
                <w:rFonts w:asciiTheme="minorEastAsia" w:eastAsiaTheme="minorEastAsia" w:hAnsiTheme="minorEastAsia" w:cs="仿宋"/>
              </w:rPr>
              <w:t>）分析翻译项目计划阶段管理的工作</w:t>
            </w:r>
          </w:p>
          <w:p w14:paraId="1480EC12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第九单元</w:t>
            </w:r>
          </w:p>
          <w:p w14:paraId="30ED19C6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知识目标：学习翻译项目实施与收尾阶段管理的知识</w:t>
            </w:r>
          </w:p>
          <w:p w14:paraId="1302935B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能力目标：</w:t>
            </w:r>
          </w:p>
          <w:p w14:paraId="64DBB60A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1</w:t>
            </w:r>
            <w:r>
              <w:rPr>
                <w:rFonts w:asciiTheme="minorEastAsia" w:eastAsiaTheme="minorEastAsia" w:hAnsiTheme="minorEastAsia" w:cs="仿宋"/>
              </w:rPr>
              <w:t>）理解责权体系维护中的不同人员的职责；</w:t>
            </w:r>
          </w:p>
          <w:p w14:paraId="5BE38F5F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2</w:t>
            </w:r>
            <w:r>
              <w:rPr>
                <w:rFonts w:asciiTheme="minorEastAsia" w:eastAsiaTheme="minorEastAsia" w:hAnsiTheme="minorEastAsia" w:cs="仿宋"/>
              </w:rPr>
              <w:t>）分析项目跟踪管理中的</w:t>
            </w:r>
            <w:r>
              <w:rPr>
                <w:rFonts w:asciiTheme="minorEastAsia" w:eastAsiaTheme="minorEastAsia" w:hAnsiTheme="minorEastAsia" w:cs="仿宋"/>
              </w:rPr>
              <w:t>3</w:t>
            </w:r>
            <w:r>
              <w:rPr>
                <w:rFonts w:asciiTheme="minorEastAsia" w:eastAsiaTheme="minorEastAsia" w:hAnsiTheme="minorEastAsia" w:cs="仿宋"/>
              </w:rPr>
              <w:t>个要素；</w:t>
            </w:r>
          </w:p>
          <w:p w14:paraId="44002560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3</w:t>
            </w:r>
            <w:r>
              <w:rPr>
                <w:rFonts w:asciiTheme="minorEastAsia" w:eastAsiaTheme="minorEastAsia" w:hAnsiTheme="minorEastAsia" w:cs="仿宋"/>
              </w:rPr>
              <w:t>）分析客户满意度中的调查问卷设计包含的要素。</w:t>
            </w:r>
          </w:p>
          <w:p w14:paraId="54A6A300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教学难点：</w:t>
            </w:r>
          </w:p>
          <w:p w14:paraId="17C809A6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1</w:t>
            </w:r>
            <w:r>
              <w:rPr>
                <w:rFonts w:asciiTheme="minorEastAsia" w:eastAsiaTheme="minorEastAsia" w:hAnsiTheme="minorEastAsia" w:cs="仿宋"/>
              </w:rPr>
              <w:t>）理解责权体系中的不同人员的角色职责；</w:t>
            </w:r>
          </w:p>
          <w:p w14:paraId="7026E631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2</w:t>
            </w:r>
            <w:r>
              <w:rPr>
                <w:rFonts w:asciiTheme="minorEastAsia" w:eastAsiaTheme="minorEastAsia" w:hAnsiTheme="minorEastAsia" w:cs="仿宋"/>
              </w:rPr>
              <w:t>）掌握客户满意度管理的各个环节的知识。</w:t>
            </w:r>
          </w:p>
          <w:p w14:paraId="1F59CB2E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第十单元</w:t>
            </w:r>
          </w:p>
          <w:p w14:paraId="52D47468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知识目标：学习项目沟通管理、电子邮件沟通管理、会议及电话会议沟通、客户投诉管理的知识</w:t>
            </w:r>
          </w:p>
          <w:p w14:paraId="3B82ABAC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能力目标：</w:t>
            </w:r>
          </w:p>
          <w:p w14:paraId="1F00C2EC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1</w:t>
            </w:r>
            <w:r>
              <w:rPr>
                <w:rFonts w:asciiTheme="minorEastAsia" w:eastAsiaTheme="minorEastAsia" w:hAnsiTheme="minorEastAsia" w:cs="仿宋"/>
              </w:rPr>
              <w:t>）分析项目经理如何努力来有效避免项目沟通中的误区；</w:t>
            </w:r>
          </w:p>
          <w:p w14:paraId="7B429E9D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2</w:t>
            </w:r>
            <w:r>
              <w:rPr>
                <w:rFonts w:asciiTheme="minorEastAsia" w:eastAsiaTheme="minorEastAsia" w:hAnsiTheme="minorEastAsia" w:cs="仿宋"/>
              </w:rPr>
              <w:t>）罗列电子邮件的书写规范、发送规范及管理规范；</w:t>
            </w:r>
          </w:p>
          <w:p w14:paraId="45CBE6CB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3</w:t>
            </w:r>
            <w:r>
              <w:rPr>
                <w:rFonts w:asciiTheme="minorEastAsia" w:eastAsiaTheme="minorEastAsia" w:hAnsiTheme="minorEastAsia" w:cs="仿宋"/>
              </w:rPr>
              <w:t>）正确理解及面对客户的投诉。</w:t>
            </w:r>
          </w:p>
          <w:p w14:paraId="3A61DA08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教学难点：</w:t>
            </w:r>
          </w:p>
          <w:p w14:paraId="56F6280A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1</w:t>
            </w:r>
            <w:r>
              <w:rPr>
                <w:rFonts w:asciiTheme="minorEastAsia" w:eastAsiaTheme="minorEastAsia" w:hAnsiTheme="minorEastAsia" w:cs="仿宋"/>
              </w:rPr>
              <w:t>）设计一个问题，解释如何开展</w:t>
            </w:r>
            <w:r>
              <w:rPr>
                <w:rFonts w:asciiTheme="minorEastAsia" w:eastAsiaTheme="minorEastAsia" w:hAnsiTheme="minorEastAsia" w:cs="仿宋"/>
              </w:rPr>
              <w:t>RCA;</w:t>
            </w:r>
          </w:p>
          <w:p w14:paraId="3C6AFE3F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 xml:space="preserve">2) </w:t>
            </w:r>
            <w:r>
              <w:rPr>
                <w:rFonts w:asciiTheme="minorEastAsia" w:eastAsiaTheme="minorEastAsia" w:hAnsiTheme="minorEastAsia" w:cs="仿宋"/>
              </w:rPr>
              <w:t>理解项目沟通在项目管理中的重要性。</w:t>
            </w:r>
          </w:p>
          <w:p w14:paraId="6FA87EF7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第十一单元</w:t>
            </w:r>
          </w:p>
          <w:p w14:paraId="2E1BBFE5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知识目标：学习翻译质量的流程管理与实践管理的知识</w:t>
            </w:r>
          </w:p>
          <w:p w14:paraId="799D78E6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能力目标：</w:t>
            </w:r>
          </w:p>
          <w:p w14:paraId="2933FF0D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1</w:t>
            </w:r>
            <w:r>
              <w:rPr>
                <w:rFonts w:asciiTheme="minorEastAsia" w:eastAsiaTheme="minorEastAsia" w:hAnsiTheme="minorEastAsia" w:cs="仿宋"/>
              </w:rPr>
              <w:t>）掌握翻译质量流程管理的两个环节；</w:t>
            </w:r>
          </w:p>
          <w:p w14:paraId="4ACC53FD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2</w:t>
            </w:r>
            <w:r>
              <w:rPr>
                <w:rFonts w:asciiTheme="minorEastAsia" w:eastAsiaTheme="minorEastAsia" w:hAnsiTheme="minorEastAsia" w:cs="仿宋"/>
              </w:rPr>
              <w:t>）理解职业化素养；</w:t>
            </w:r>
          </w:p>
          <w:p w14:paraId="1BBEE894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3</w:t>
            </w:r>
            <w:r>
              <w:rPr>
                <w:rFonts w:asciiTheme="minorEastAsia" w:eastAsiaTheme="minorEastAsia" w:hAnsiTheme="minorEastAsia" w:cs="仿宋"/>
              </w:rPr>
              <w:t>）掌握软件与文档翻译技巧。</w:t>
            </w:r>
          </w:p>
          <w:p w14:paraId="05ED3D2D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lastRenderedPageBreak/>
              <w:t>教学难点：</w:t>
            </w:r>
          </w:p>
          <w:p w14:paraId="79509ECB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1</w:t>
            </w:r>
            <w:r>
              <w:rPr>
                <w:rFonts w:asciiTheme="minorEastAsia" w:eastAsiaTheme="minorEastAsia" w:hAnsiTheme="minorEastAsia" w:cs="仿宋"/>
              </w:rPr>
              <w:t>）掌握翻译质量管理要从</w:t>
            </w:r>
            <w:r>
              <w:rPr>
                <w:rFonts w:asciiTheme="minorEastAsia" w:eastAsiaTheme="minorEastAsia" w:hAnsiTheme="minorEastAsia" w:cs="仿宋"/>
              </w:rPr>
              <w:t>3</w:t>
            </w:r>
            <w:r>
              <w:rPr>
                <w:rFonts w:asciiTheme="minorEastAsia" w:eastAsiaTheme="minorEastAsia" w:hAnsiTheme="minorEastAsia" w:cs="仿宋"/>
              </w:rPr>
              <w:t>各方面进行努力；</w:t>
            </w:r>
          </w:p>
          <w:p w14:paraId="24E8BB79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2</w:t>
            </w:r>
            <w:r>
              <w:rPr>
                <w:rFonts w:asciiTheme="minorEastAsia" w:eastAsiaTheme="minorEastAsia" w:hAnsiTheme="minorEastAsia" w:cs="仿宋"/>
              </w:rPr>
              <w:t>）理解翻译质量流程控制图。</w:t>
            </w:r>
          </w:p>
          <w:p w14:paraId="0F6CCFD3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第十二单元</w:t>
            </w:r>
          </w:p>
          <w:p w14:paraId="5C6D9456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知识目标：</w:t>
            </w:r>
          </w:p>
          <w:p w14:paraId="72E09A67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介绍搜索、搜索引擎与网络的高级检索的含义，搜索资源、翻译内容搜索、谷歌高级搜索</w:t>
            </w:r>
          </w:p>
          <w:p w14:paraId="2D906897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能力目标：</w:t>
            </w:r>
          </w:p>
          <w:p w14:paraId="18093669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1</w:t>
            </w:r>
            <w:r>
              <w:rPr>
                <w:rFonts w:asciiTheme="minorEastAsia" w:eastAsiaTheme="minorEastAsia" w:hAnsiTheme="minorEastAsia" w:cs="仿宋"/>
              </w:rPr>
              <w:t>）熟知常用的搜索资源；</w:t>
            </w:r>
          </w:p>
          <w:p w14:paraId="34790D8C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2</w:t>
            </w:r>
            <w:r>
              <w:rPr>
                <w:rFonts w:asciiTheme="minorEastAsia" w:eastAsiaTheme="minorEastAsia" w:hAnsiTheme="minorEastAsia" w:cs="仿宋"/>
              </w:rPr>
              <w:t>）掌握几种主要的搜索内容；</w:t>
            </w:r>
          </w:p>
          <w:p w14:paraId="23097E91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3</w:t>
            </w:r>
            <w:r>
              <w:rPr>
                <w:rFonts w:asciiTheme="minorEastAsia" w:eastAsiaTheme="minorEastAsia" w:hAnsiTheme="minorEastAsia" w:cs="仿宋"/>
              </w:rPr>
              <w:t>）理解网络的高级检索方法</w:t>
            </w:r>
          </w:p>
          <w:p w14:paraId="3E4937D3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教学难点：</w:t>
            </w:r>
          </w:p>
          <w:p w14:paraId="19EF6781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1</w:t>
            </w:r>
            <w:r>
              <w:rPr>
                <w:rFonts w:asciiTheme="minorEastAsia" w:eastAsiaTheme="minorEastAsia" w:hAnsiTheme="minorEastAsia" w:cs="仿宋"/>
              </w:rPr>
              <w:t>）熟练运用不同的搜索资源查找所需的材料；</w:t>
            </w:r>
          </w:p>
          <w:p w14:paraId="10628F24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2</w:t>
            </w:r>
            <w:r>
              <w:rPr>
                <w:rFonts w:asciiTheme="minorEastAsia" w:eastAsiaTheme="minorEastAsia" w:hAnsiTheme="minorEastAsia" w:cs="仿宋"/>
              </w:rPr>
              <w:t>）谷歌高级检索方法；</w:t>
            </w:r>
          </w:p>
          <w:p w14:paraId="301A124C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第十三单元</w:t>
            </w:r>
          </w:p>
          <w:p w14:paraId="733CCC9E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知识目标：</w:t>
            </w:r>
          </w:p>
          <w:p w14:paraId="7E82AF86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机器翻译概述、机器翻译的主要应用及其未来展望、译后编辑概述及其市场需求与技术应用</w:t>
            </w:r>
          </w:p>
          <w:p w14:paraId="769497B2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能力目标：</w:t>
            </w:r>
          </w:p>
          <w:p w14:paraId="3D8C76C8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1</w:t>
            </w:r>
            <w:r>
              <w:rPr>
                <w:rFonts w:asciiTheme="minorEastAsia" w:eastAsiaTheme="minorEastAsia" w:hAnsiTheme="minorEastAsia" w:cs="仿宋"/>
              </w:rPr>
              <w:t>）了解机器翻译的发展历程；</w:t>
            </w:r>
          </w:p>
          <w:p w14:paraId="50B5BEE1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2</w:t>
            </w:r>
            <w:r>
              <w:rPr>
                <w:rFonts w:asciiTheme="minorEastAsia" w:eastAsiaTheme="minorEastAsia" w:hAnsiTheme="minorEastAsia" w:cs="仿宋"/>
              </w:rPr>
              <w:t>）理解机器翻译的工作原理；</w:t>
            </w:r>
          </w:p>
          <w:p w14:paraId="6768B0FA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3</w:t>
            </w:r>
            <w:r>
              <w:rPr>
                <w:rFonts w:asciiTheme="minorEastAsia" w:eastAsiaTheme="minorEastAsia" w:hAnsiTheme="minorEastAsia" w:cs="仿宋"/>
              </w:rPr>
              <w:t>）掌握机器翻译应用的场所；</w:t>
            </w:r>
          </w:p>
          <w:p w14:paraId="365A4E99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4</w:t>
            </w:r>
            <w:r>
              <w:rPr>
                <w:rFonts w:asciiTheme="minorEastAsia" w:eastAsiaTheme="minorEastAsia" w:hAnsiTheme="minorEastAsia" w:cs="仿宋"/>
              </w:rPr>
              <w:t>）掌握译后编辑的方法及其技术应用</w:t>
            </w:r>
          </w:p>
          <w:p w14:paraId="41860D03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 w:hint="eastAsia"/>
              </w:rPr>
              <w:t>教学难点：</w:t>
            </w:r>
          </w:p>
          <w:p w14:paraId="4EAE063A" w14:textId="77777777" w:rsidR="0012364F" w:rsidRDefault="00D13782">
            <w:pPr>
              <w:pStyle w:val="DG0"/>
              <w:jc w:val="left"/>
              <w:rPr>
                <w:rFonts w:asciiTheme="minorEastAsia" w:eastAsiaTheme="minorEastAsia" w:hAnsiTheme="minorEastAsia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1</w:t>
            </w:r>
            <w:r>
              <w:rPr>
                <w:rFonts w:asciiTheme="minorEastAsia" w:eastAsiaTheme="minorEastAsia" w:hAnsiTheme="minorEastAsia" w:cs="仿宋"/>
              </w:rPr>
              <w:t>）机器翻译的工作原理与应用场所；</w:t>
            </w:r>
          </w:p>
          <w:p w14:paraId="0531CC9F" w14:textId="77777777" w:rsidR="0012364F" w:rsidRDefault="00D13782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Theme="minorEastAsia" w:eastAsiaTheme="minorEastAsia" w:hAnsiTheme="minorEastAsia" w:cs="仿宋"/>
              </w:rPr>
              <w:t>2</w:t>
            </w:r>
            <w:r>
              <w:rPr>
                <w:rFonts w:asciiTheme="minorEastAsia" w:eastAsiaTheme="minorEastAsia" w:hAnsiTheme="minorEastAsia" w:cs="仿宋"/>
              </w:rPr>
              <w:t>）译后编辑所需技能及错误分类</w:t>
            </w:r>
          </w:p>
        </w:tc>
      </w:tr>
    </w:tbl>
    <w:bookmarkEnd w:id="0"/>
    <w:bookmarkEnd w:id="1"/>
    <w:p w14:paraId="6C908A0F" w14:textId="77777777" w:rsidR="0012364F" w:rsidRDefault="00D13782">
      <w:pPr>
        <w:pStyle w:val="DG2"/>
        <w:spacing w:before="81" w:after="163"/>
      </w:pPr>
      <w:r>
        <w:rPr>
          <w:rFonts w:hint="eastAsia"/>
        </w:rPr>
        <w:lastRenderedPageBreak/>
        <w:t>（二）教学单元对课程目标的支撑关系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46"/>
        <w:gridCol w:w="992"/>
        <w:gridCol w:w="850"/>
        <w:gridCol w:w="993"/>
        <w:gridCol w:w="992"/>
        <w:gridCol w:w="993"/>
      </w:tblGrid>
      <w:tr w:rsidR="0012364F" w14:paraId="78AC2B3F" w14:textId="77777777">
        <w:trPr>
          <w:trHeight w:val="794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00D457C" w14:textId="77777777" w:rsidR="0012364F" w:rsidRDefault="00D13782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82F460B" w14:textId="77777777" w:rsidR="0012364F" w:rsidRDefault="0012364F">
            <w:pPr>
              <w:pStyle w:val="DG"/>
              <w:ind w:right="210"/>
              <w:jc w:val="left"/>
              <w:rPr>
                <w:szCs w:val="16"/>
              </w:rPr>
            </w:pPr>
          </w:p>
          <w:p w14:paraId="689EDCFA" w14:textId="77777777" w:rsidR="0012364F" w:rsidRDefault="00D13782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190472B" w14:textId="77777777" w:rsidR="0012364F" w:rsidRDefault="00D1378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70716EA" w14:textId="77777777" w:rsidR="0012364F" w:rsidRDefault="00D1378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606BDC4" w14:textId="77777777" w:rsidR="0012364F" w:rsidRDefault="00D1378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BAAC8DE" w14:textId="77777777" w:rsidR="0012364F" w:rsidRDefault="00D1378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1E8BD20" w14:textId="77777777" w:rsidR="0012364F" w:rsidRDefault="00D1378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12364F" w14:paraId="0A3AE5DF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0003F9B1" w14:textId="77777777" w:rsidR="0012364F" w:rsidRDefault="00D13782">
            <w:pPr>
              <w:pStyle w:val="DG0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t>单元：本地化项目管理概述</w:t>
            </w:r>
          </w:p>
        </w:tc>
        <w:tc>
          <w:tcPr>
            <w:tcW w:w="992" w:type="dxa"/>
            <w:vAlign w:val="center"/>
          </w:tcPr>
          <w:p w14:paraId="338E9AB2" w14:textId="77777777" w:rsidR="0012364F" w:rsidRDefault="00D13782">
            <w:pPr>
              <w:pStyle w:val="DG0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00D17CA1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7FA6E53E" w14:textId="77777777" w:rsidR="0012364F" w:rsidRDefault="0012364F">
            <w:pPr>
              <w:pStyle w:val="DG0"/>
            </w:pPr>
          </w:p>
        </w:tc>
        <w:tc>
          <w:tcPr>
            <w:tcW w:w="992" w:type="dxa"/>
            <w:vAlign w:val="center"/>
          </w:tcPr>
          <w:p w14:paraId="40B57F49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0DE0F59B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12364F" w14:paraId="11AC690C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10915616" w14:textId="77777777" w:rsidR="0012364F" w:rsidRDefault="00D13782">
            <w:pPr>
              <w:pStyle w:val="DG0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t>单元：本地化翻译的准则与要求</w:t>
            </w:r>
          </w:p>
        </w:tc>
        <w:tc>
          <w:tcPr>
            <w:tcW w:w="992" w:type="dxa"/>
            <w:vAlign w:val="center"/>
          </w:tcPr>
          <w:p w14:paraId="32A034B4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4712A566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316002E3" w14:textId="77777777" w:rsidR="0012364F" w:rsidRDefault="0012364F">
            <w:pPr>
              <w:pStyle w:val="DG0"/>
            </w:pPr>
          </w:p>
        </w:tc>
        <w:tc>
          <w:tcPr>
            <w:tcW w:w="992" w:type="dxa"/>
            <w:vAlign w:val="center"/>
          </w:tcPr>
          <w:p w14:paraId="4B5B8738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115F577F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12364F" w14:paraId="105DE65F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1E46B6E5" w14:textId="77777777" w:rsidR="0012364F" w:rsidRDefault="00D13782">
            <w:pPr>
              <w:pStyle w:val="DG0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t>单元</w:t>
            </w:r>
            <w:r>
              <w:t xml:space="preserve"> </w:t>
            </w:r>
            <w:r>
              <w:t>计算机辅助翻译技术与翻译工具应用入门</w:t>
            </w:r>
          </w:p>
        </w:tc>
        <w:tc>
          <w:tcPr>
            <w:tcW w:w="992" w:type="dxa"/>
            <w:vAlign w:val="center"/>
          </w:tcPr>
          <w:p w14:paraId="19E33840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3CF1A68C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1D8F24A6" w14:textId="77777777" w:rsidR="0012364F" w:rsidRDefault="0012364F">
            <w:pPr>
              <w:pStyle w:val="DG0"/>
            </w:pPr>
          </w:p>
        </w:tc>
        <w:tc>
          <w:tcPr>
            <w:tcW w:w="992" w:type="dxa"/>
            <w:vAlign w:val="center"/>
          </w:tcPr>
          <w:p w14:paraId="177DBB57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4D88B393" w14:textId="77777777" w:rsidR="0012364F" w:rsidRDefault="0012364F">
            <w:pPr>
              <w:pStyle w:val="DG0"/>
            </w:pPr>
          </w:p>
        </w:tc>
      </w:tr>
      <w:tr w:rsidR="0012364F" w14:paraId="64C7796A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7D5B876D" w14:textId="77777777" w:rsidR="0012364F" w:rsidRDefault="00D13782">
            <w:pPr>
              <w:pStyle w:val="DG0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t>单元：语料库技术与翻译记忆库的制作和维护</w:t>
            </w:r>
          </w:p>
        </w:tc>
        <w:tc>
          <w:tcPr>
            <w:tcW w:w="992" w:type="dxa"/>
            <w:vAlign w:val="center"/>
          </w:tcPr>
          <w:p w14:paraId="3B67544A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06195FBF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167AD318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0100F5BF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1CE05271" w14:textId="77777777" w:rsidR="0012364F" w:rsidRDefault="0012364F">
            <w:pPr>
              <w:pStyle w:val="DG0"/>
            </w:pPr>
          </w:p>
        </w:tc>
      </w:tr>
      <w:tr w:rsidR="0012364F" w14:paraId="22900283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5389BDF9" w14:textId="77777777" w:rsidR="0012364F" w:rsidRDefault="00D13782">
            <w:pPr>
              <w:pStyle w:val="DG0"/>
              <w:jc w:val="left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t>单元</w:t>
            </w:r>
            <w:r>
              <w:rPr>
                <w:rFonts w:hint="eastAsia"/>
              </w:rPr>
              <w:t>术语库维护与管理</w:t>
            </w:r>
          </w:p>
        </w:tc>
        <w:tc>
          <w:tcPr>
            <w:tcW w:w="992" w:type="dxa"/>
            <w:vAlign w:val="center"/>
          </w:tcPr>
          <w:p w14:paraId="6649CF2C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389DC365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175DCF90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04F080F0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198F1E74" w14:textId="77777777" w:rsidR="0012364F" w:rsidRDefault="0012364F">
            <w:pPr>
              <w:pStyle w:val="DG0"/>
            </w:pPr>
          </w:p>
        </w:tc>
      </w:tr>
      <w:tr w:rsidR="0012364F" w14:paraId="234E222F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09BD222D" w14:textId="77777777" w:rsidR="0012364F" w:rsidRDefault="00D13782">
            <w:pPr>
              <w:pStyle w:val="DG0"/>
              <w:jc w:val="left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t>单元：</w:t>
            </w:r>
            <w:r>
              <w:t xml:space="preserve">SDL Trados Studio </w:t>
            </w:r>
          </w:p>
        </w:tc>
        <w:tc>
          <w:tcPr>
            <w:tcW w:w="992" w:type="dxa"/>
            <w:vAlign w:val="center"/>
          </w:tcPr>
          <w:p w14:paraId="37D4CFDF" w14:textId="77777777" w:rsidR="0012364F" w:rsidRDefault="0012364F">
            <w:pPr>
              <w:pStyle w:val="DG0"/>
            </w:pPr>
          </w:p>
        </w:tc>
        <w:tc>
          <w:tcPr>
            <w:tcW w:w="850" w:type="dxa"/>
            <w:vAlign w:val="center"/>
          </w:tcPr>
          <w:p w14:paraId="7A376856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3AAAB2A3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4193F9BF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64E0E8C1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12364F" w14:paraId="7C77496B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07823866" w14:textId="77777777" w:rsidR="0012364F" w:rsidRDefault="00D13782">
            <w:pPr>
              <w:pStyle w:val="DG0"/>
              <w:jc w:val="left"/>
            </w:pPr>
            <w:r>
              <w:rPr>
                <w:rFonts w:hint="eastAsia"/>
              </w:rPr>
              <w:lastRenderedPageBreak/>
              <w:t>第</w:t>
            </w:r>
            <w:r>
              <w:t>7</w:t>
            </w:r>
            <w:r>
              <w:t>单元：翻译项目管理</w:t>
            </w:r>
          </w:p>
        </w:tc>
        <w:tc>
          <w:tcPr>
            <w:tcW w:w="992" w:type="dxa"/>
            <w:vAlign w:val="center"/>
          </w:tcPr>
          <w:p w14:paraId="29BA53EF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6C32B81C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70CE0487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2A90A0B6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09722EBA" w14:textId="77777777" w:rsidR="0012364F" w:rsidRDefault="0012364F">
            <w:pPr>
              <w:pStyle w:val="DG0"/>
            </w:pPr>
          </w:p>
        </w:tc>
      </w:tr>
      <w:tr w:rsidR="0012364F" w14:paraId="10F882EA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07488263" w14:textId="77777777" w:rsidR="0012364F" w:rsidRDefault="00D13782">
            <w:pPr>
              <w:pStyle w:val="DG0"/>
            </w:pPr>
            <w:r>
              <w:rPr>
                <w:rFonts w:hint="eastAsia"/>
              </w:rPr>
              <w:t>第</w:t>
            </w:r>
            <w:r>
              <w:t>8</w:t>
            </w:r>
            <w:r>
              <w:t>单元：</w:t>
            </w:r>
            <w:r>
              <w:t xml:space="preserve"> </w:t>
            </w:r>
            <w:r>
              <w:t>翻译项目启动与计划阶段管理</w:t>
            </w:r>
          </w:p>
        </w:tc>
        <w:tc>
          <w:tcPr>
            <w:tcW w:w="992" w:type="dxa"/>
            <w:vAlign w:val="center"/>
          </w:tcPr>
          <w:p w14:paraId="03BED4D4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4AF779B8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1305643C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50E303D9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3017828F" w14:textId="77777777" w:rsidR="0012364F" w:rsidRDefault="0012364F">
            <w:pPr>
              <w:pStyle w:val="DG0"/>
            </w:pPr>
          </w:p>
        </w:tc>
      </w:tr>
      <w:tr w:rsidR="0012364F" w14:paraId="6FD81E9A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28C3121E" w14:textId="77777777" w:rsidR="0012364F" w:rsidRDefault="00D13782">
            <w:pPr>
              <w:pStyle w:val="DG0"/>
            </w:pPr>
            <w:r>
              <w:rPr>
                <w:rFonts w:hint="eastAsia"/>
              </w:rPr>
              <w:t>第</w:t>
            </w:r>
            <w:r>
              <w:t>9</w:t>
            </w:r>
            <w:r>
              <w:t>单元：翻译项目实施与收尾阶段管理</w:t>
            </w:r>
          </w:p>
        </w:tc>
        <w:tc>
          <w:tcPr>
            <w:tcW w:w="992" w:type="dxa"/>
            <w:vAlign w:val="center"/>
          </w:tcPr>
          <w:p w14:paraId="5E9ACAD5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73644796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691B2925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520660C2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59BAD707" w14:textId="77777777" w:rsidR="0012364F" w:rsidRDefault="0012364F">
            <w:pPr>
              <w:pStyle w:val="DG0"/>
            </w:pPr>
          </w:p>
        </w:tc>
      </w:tr>
      <w:tr w:rsidR="0012364F" w14:paraId="6BF6F874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511AEBD6" w14:textId="77777777" w:rsidR="0012364F" w:rsidRDefault="00D13782">
            <w:pPr>
              <w:pStyle w:val="DG0"/>
            </w:pPr>
            <w:r>
              <w:rPr>
                <w:rFonts w:hint="eastAsia"/>
              </w:rPr>
              <w:t>第</w:t>
            </w:r>
            <w:r>
              <w:t>10</w:t>
            </w:r>
            <w:r>
              <w:t>单元：翻译项目的沟通管理</w:t>
            </w:r>
          </w:p>
        </w:tc>
        <w:tc>
          <w:tcPr>
            <w:tcW w:w="992" w:type="dxa"/>
            <w:vAlign w:val="center"/>
          </w:tcPr>
          <w:p w14:paraId="10D64E2E" w14:textId="77777777" w:rsidR="0012364F" w:rsidRDefault="0012364F">
            <w:pPr>
              <w:pStyle w:val="DG0"/>
            </w:pPr>
          </w:p>
        </w:tc>
        <w:tc>
          <w:tcPr>
            <w:tcW w:w="850" w:type="dxa"/>
            <w:vAlign w:val="center"/>
          </w:tcPr>
          <w:p w14:paraId="08820199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7E83F79C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27BF223F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6A91870D" w14:textId="77777777" w:rsidR="0012364F" w:rsidRDefault="0012364F">
            <w:pPr>
              <w:pStyle w:val="DG0"/>
            </w:pPr>
          </w:p>
        </w:tc>
      </w:tr>
      <w:tr w:rsidR="0012364F" w14:paraId="409DEFBD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7CA66835" w14:textId="77777777" w:rsidR="0012364F" w:rsidRDefault="00D13782">
            <w:pPr>
              <w:pStyle w:val="DG0"/>
            </w:pPr>
            <w:r>
              <w:rPr>
                <w:rFonts w:hint="eastAsia"/>
              </w:rPr>
              <w:t>第</w:t>
            </w:r>
            <w:r>
              <w:t>11</w:t>
            </w:r>
            <w:r>
              <w:t>单元：翻译项目的质量管理</w:t>
            </w:r>
          </w:p>
        </w:tc>
        <w:tc>
          <w:tcPr>
            <w:tcW w:w="992" w:type="dxa"/>
            <w:vAlign w:val="center"/>
          </w:tcPr>
          <w:p w14:paraId="16F8B304" w14:textId="77777777" w:rsidR="0012364F" w:rsidRDefault="0012364F">
            <w:pPr>
              <w:pStyle w:val="DG0"/>
            </w:pPr>
          </w:p>
        </w:tc>
        <w:tc>
          <w:tcPr>
            <w:tcW w:w="850" w:type="dxa"/>
            <w:vAlign w:val="center"/>
          </w:tcPr>
          <w:p w14:paraId="5DF85A5F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1BAFD803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vAlign w:val="center"/>
          </w:tcPr>
          <w:p w14:paraId="43FEBB57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3" w:type="dxa"/>
            <w:vAlign w:val="center"/>
          </w:tcPr>
          <w:p w14:paraId="1E65C0B0" w14:textId="77777777" w:rsidR="0012364F" w:rsidRDefault="0012364F">
            <w:pPr>
              <w:pStyle w:val="DG0"/>
            </w:pPr>
          </w:p>
        </w:tc>
      </w:tr>
      <w:tr w:rsidR="0012364F" w14:paraId="4D8BF9ED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</w:tcBorders>
          </w:tcPr>
          <w:p w14:paraId="0602EA4C" w14:textId="77777777" w:rsidR="0012364F" w:rsidRDefault="00D13782">
            <w:pPr>
              <w:pStyle w:val="DG0"/>
              <w:jc w:val="left"/>
            </w:pPr>
            <w:r>
              <w:rPr>
                <w:rFonts w:hint="eastAsia"/>
              </w:rPr>
              <w:t>第</w:t>
            </w:r>
            <w:r>
              <w:t>12</w:t>
            </w:r>
            <w:r>
              <w:t>单元：翻译与搜索技术</w:t>
            </w:r>
          </w:p>
        </w:tc>
        <w:tc>
          <w:tcPr>
            <w:tcW w:w="992" w:type="dxa"/>
            <w:vAlign w:val="center"/>
          </w:tcPr>
          <w:p w14:paraId="38E327C6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vAlign w:val="center"/>
          </w:tcPr>
          <w:p w14:paraId="7D799950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3CFB8FB8" w14:textId="77777777" w:rsidR="0012364F" w:rsidRDefault="0012364F">
            <w:pPr>
              <w:pStyle w:val="DG0"/>
            </w:pPr>
          </w:p>
        </w:tc>
        <w:tc>
          <w:tcPr>
            <w:tcW w:w="992" w:type="dxa"/>
            <w:vAlign w:val="center"/>
          </w:tcPr>
          <w:p w14:paraId="19C550DA" w14:textId="77777777" w:rsidR="0012364F" w:rsidRDefault="0012364F">
            <w:pPr>
              <w:pStyle w:val="DG0"/>
            </w:pPr>
          </w:p>
        </w:tc>
        <w:tc>
          <w:tcPr>
            <w:tcW w:w="993" w:type="dxa"/>
            <w:vAlign w:val="center"/>
          </w:tcPr>
          <w:p w14:paraId="41BB67DA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12364F" w14:paraId="0F12CEFF" w14:textId="77777777">
        <w:trPr>
          <w:trHeight w:val="340"/>
          <w:jc w:val="center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</w:tcPr>
          <w:p w14:paraId="0DFFC9E0" w14:textId="77777777" w:rsidR="0012364F" w:rsidRDefault="00D13782">
            <w:pPr>
              <w:pStyle w:val="DG0"/>
            </w:pPr>
            <w:r>
              <w:rPr>
                <w:rFonts w:hint="eastAsia"/>
              </w:rPr>
              <w:t>第</w:t>
            </w:r>
            <w:r>
              <w:t>13</w:t>
            </w:r>
            <w:r>
              <w:t>单元：机器翻译与译后编辑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8F04282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4344E8B" w14:textId="77777777" w:rsidR="0012364F" w:rsidRDefault="0012364F">
            <w:pPr>
              <w:pStyle w:val="DG0"/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05B5F1C2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00848FD" w14:textId="77777777" w:rsidR="0012364F" w:rsidRDefault="0012364F">
            <w:pPr>
              <w:pStyle w:val="DG0"/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48E4DD83" w14:textId="77777777" w:rsidR="0012364F" w:rsidRDefault="00D13782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5F9BCF65" w14:textId="77777777" w:rsidR="0012364F" w:rsidRDefault="00D13782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e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46"/>
        <w:gridCol w:w="1559"/>
        <w:gridCol w:w="1410"/>
        <w:gridCol w:w="708"/>
        <w:gridCol w:w="653"/>
        <w:gridCol w:w="700"/>
      </w:tblGrid>
      <w:tr w:rsidR="0012364F" w14:paraId="521BD6A8" w14:textId="77777777">
        <w:trPr>
          <w:trHeight w:val="340"/>
          <w:jc w:val="center"/>
        </w:trPr>
        <w:tc>
          <w:tcPr>
            <w:tcW w:w="32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704FD2" w14:textId="77777777" w:rsidR="0012364F" w:rsidRDefault="00D1378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2AB32E57" w14:textId="77777777" w:rsidR="0012364F" w:rsidRDefault="00D13782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410" w:type="dxa"/>
            <w:vMerge w:val="restart"/>
            <w:tcBorders>
              <w:top w:val="single" w:sz="12" w:space="0" w:color="auto"/>
            </w:tcBorders>
            <w:vAlign w:val="center"/>
          </w:tcPr>
          <w:p w14:paraId="37058D9B" w14:textId="77777777" w:rsidR="0012364F" w:rsidRDefault="00D13782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165084" w14:textId="77777777" w:rsidR="0012364F" w:rsidRDefault="00D13782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12364F" w14:paraId="47C87E61" w14:textId="77777777">
        <w:trPr>
          <w:trHeight w:val="340"/>
          <w:jc w:val="center"/>
        </w:trPr>
        <w:tc>
          <w:tcPr>
            <w:tcW w:w="3246" w:type="dxa"/>
            <w:vMerge/>
            <w:tcBorders>
              <w:left w:val="single" w:sz="12" w:space="0" w:color="auto"/>
            </w:tcBorders>
          </w:tcPr>
          <w:p w14:paraId="1106CADE" w14:textId="77777777" w:rsidR="0012364F" w:rsidRDefault="0012364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14:paraId="4CA16656" w14:textId="77777777" w:rsidR="0012364F" w:rsidRDefault="0012364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10" w:type="dxa"/>
            <w:vMerge/>
          </w:tcPr>
          <w:p w14:paraId="66DFDA37" w14:textId="77777777" w:rsidR="0012364F" w:rsidRDefault="0012364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4C35C2E" w14:textId="77777777" w:rsidR="0012364F" w:rsidRDefault="00D1378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5B40F47" w14:textId="77777777" w:rsidR="0012364F" w:rsidRDefault="00D1378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7BAE3F9" w14:textId="77777777" w:rsidR="0012364F" w:rsidRDefault="00D1378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12364F" w14:paraId="39D0C1A0" w14:textId="77777777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71A52E8B" w14:textId="77777777" w:rsidR="0012364F" w:rsidRDefault="00D13782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单元：本地化项目管理概述</w:t>
            </w:r>
          </w:p>
        </w:tc>
        <w:tc>
          <w:tcPr>
            <w:tcW w:w="1559" w:type="dxa"/>
            <w:vAlign w:val="center"/>
          </w:tcPr>
          <w:p w14:paraId="68F78C7F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</w:t>
            </w:r>
          </w:p>
        </w:tc>
        <w:tc>
          <w:tcPr>
            <w:tcW w:w="1410" w:type="dxa"/>
            <w:vAlign w:val="center"/>
          </w:tcPr>
          <w:p w14:paraId="7BD5C3AB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52C067AA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3A55B801" w14:textId="77777777" w:rsidR="0012364F" w:rsidRDefault="0012364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580D0A3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12364F" w14:paraId="7A8493F3" w14:textId="77777777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18A0EABF" w14:textId="77777777" w:rsidR="0012364F" w:rsidRDefault="00D13782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单元：本地化翻译的准则与要求</w:t>
            </w:r>
          </w:p>
        </w:tc>
        <w:tc>
          <w:tcPr>
            <w:tcW w:w="1559" w:type="dxa"/>
            <w:vAlign w:val="center"/>
          </w:tcPr>
          <w:p w14:paraId="705A7022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讨论、讲课、练习</w:t>
            </w:r>
          </w:p>
        </w:tc>
        <w:tc>
          <w:tcPr>
            <w:tcW w:w="1410" w:type="dxa"/>
            <w:vAlign w:val="center"/>
          </w:tcPr>
          <w:p w14:paraId="588CC4E2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2B69E7BF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8EC5578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D979038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12364F" w14:paraId="494D9E52" w14:textId="77777777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4B2CC8CA" w14:textId="77777777" w:rsidR="0012364F" w:rsidRDefault="00D13782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计算机辅助翻译技术与翻译工具应用入门</w:t>
            </w:r>
          </w:p>
        </w:tc>
        <w:tc>
          <w:tcPr>
            <w:tcW w:w="1559" w:type="dxa"/>
            <w:vAlign w:val="center"/>
          </w:tcPr>
          <w:p w14:paraId="101FBC6F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讲课、练习</w:t>
            </w:r>
          </w:p>
        </w:tc>
        <w:tc>
          <w:tcPr>
            <w:tcW w:w="1410" w:type="dxa"/>
            <w:vAlign w:val="center"/>
          </w:tcPr>
          <w:p w14:paraId="2C8CBA01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操作</w:t>
            </w:r>
          </w:p>
        </w:tc>
        <w:tc>
          <w:tcPr>
            <w:tcW w:w="708" w:type="dxa"/>
            <w:vAlign w:val="center"/>
          </w:tcPr>
          <w:p w14:paraId="2DC87D60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7F7E8A83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494BE19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12364F" w14:paraId="3AE1631F" w14:textId="77777777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41BF9671" w14:textId="77777777" w:rsidR="0012364F" w:rsidRDefault="00D13782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单元：语料库技术与翻译记忆库的制作和维护</w:t>
            </w:r>
          </w:p>
        </w:tc>
        <w:tc>
          <w:tcPr>
            <w:tcW w:w="1559" w:type="dxa"/>
            <w:vAlign w:val="center"/>
          </w:tcPr>
          <w:p w14:paraId="6DFB410B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讲课、练习</w:t>
            </w:r>
          </w:p>
        </w:tc>
        <w:tc>
          <w:tcPr>
            <w:tcW w:w="1410" w:type="dxa"/>
            <w:vAlign w:val="center"/>
          </w:tcPr>
          <w:p w14:paraId="5AFB3496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操作</w:t>
            </w:r>
          </w:p>
        </w:tc>
        <w:tc>
          <w:tcPr>
            <w:tcW w:w="708" w:type="dxa"/>
            <w:vAlign w:val="center"/>
          </w:tcPr>
          <w:p w14:paraId="721D466A" w14:textId="77777777" w:rsidR="0012364F" w:rsidRDefault="0012364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8234E3C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D7D4C35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12364F" w14:paraId="738C113B" w14:textId="77777777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73A47C3E" w14:textId="77777777" w:rsidR="0012364F" w:rsidRDefault="00D13782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单元：术语库维护与管理</w:t>
            </w:r>
          </w:p>
        </w:tc>
        <w:tc>
          <w:tcPr>
            <w:tcW w:w="1559" w:type="dxa"/>
            <w:vAlign w:val="center"/>
          </w:tcPr>
          <w:p w14:paraId="083F4A84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讲课、练习</w:t>
            </w:r>
          </w:p>
        </w:tc>
        <w:tc>
          <w:tcPr>
            <w:tcW w:w="1410" w:type="dxa"/>
            <w:vAlign w:val="center"/>
          </w:tcPr>
          <w:p w14:paraId="7F1A6452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操作</w:t>
            </w:r>
          </w:p>
        </w:tc>
        <w:tc>
          <w:tcPr>
            <w:tcW w:w="708" w:type="dxa"/>
            <w:vAlign w:val="center"/>
          </w:tcPr>
          <w:p w14:paraId="32878ABC" w14:textId="77777777" w:rsidR="0012364F" w:rsidRDefault="0012364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4E22C56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CB9125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:rsidR="0012364F" w14:paraId="25CF10DF" w14:textId="77777777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5F7DE7A3" w14:textId="77777777" w:rsidR="0012364F" w:rsidRDefault="00D13782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单元：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SDL Trados Studio </w:t>
            </w:r>
          </w:p>
        </w:tc>
        <w:tc>
          <w:tcPr>
            <w:tcW w:w="1559" w:type="dxa"/>
            <w:vAlign w:val="center"/>
          </w:tcPr>
          <w:p w14:paraId="7C2C44EF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讲课、练习</w:t>
            </w:r>
          </w:p>
        </w:tc>
        <w:tc>
          <w:tcPr>
            <w:tcW w:w="1410" w:type="dxa"/>
            <w:vAlign w:val="center"/>
          </w:tcPr>
          <w:p w14:paraId="495D742B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操作</w:t>
            </w:r>
          </w:p>
        </w:tc>
        <w:tc>
          <w:tcPr>
            <w:tcW w:w="708" w:type="dxa"/>
            <w:vAlign w:val="center"/>
          </w:tcPr>
          <w:p w14:paraId="213E6C77" w14:textId="77777777" w:rsidR="0012364F" w:rsidRDefault="0012364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2D3D8B6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42DA2E5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</w:p>
        </w:tc>
      </w:tr>
      <w:tr w:rsidR="0012364F" w14:paraId="7625C8E9" w14:textId="77777777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13C70126" w14:textId="77777777" w:rsidR="0012364F" w:rsidRDefault="00D13782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单元：翻译项目管理</w:t>
            </w:r>
          </w:p>
        </w:tc>
        <w:tc>
          <w:tcPr>
            <w:tcW w:w="1559" w:type="dxa"/>
            <w:vAlign w:val="center"/>
          </w:tcPr>
          <w:p w14:paraId="5483C2E1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410" w:type="dxa"/>
            <w:vAlign w:val="center"/>
          </w:tcPr>
          <w:p w14:paraId="5DD814CB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708" w:type="dxa"/>
            <w:vAlign w:val="center"/>
          </w:tcPr>
          <w:p w14:paraId="45A28E88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0842C8A2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5179E6F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12364F" w14:paraId="039A50AD" w14:textId="77777777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22998284" w14:textId="77777777" w:rsidR="0012364F" w:rsidRDefault="00D13782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单元：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翻译项目启动与计划阶段管理</w:t>
            </w:r>
          </w:p>
        </w:tc>
        <w:tc>
          <w:tcPr>
            <w:tcW w:w="1559" w:type="dxa"/>
            <w:vAlign w:val="center"/>
          </w:tcPr>
          <w:p w14:paraId="7630BCC5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410" w:type="dxa"/>
            <w:vAlign w:val="center"/>
          </w:tcPr>
          <w:p w14:paraId="46C6C1F5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520BBF86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7BF6A9F" w14:textId="77777777" w:rsidR="0012364F" w:rsidRDefault="0012364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56A21A9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12364F" w14:paraId="5D07AE07" w14:textId="77777777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5215AF20" w14:textId="77777777" w:rsidR="0012364F" w:rsidRDefault="00D13782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9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单元：翻译项目实施与收尾阶段管理</w:t>
            </w:r>
          </w:p>
        </w:tc>
        <w:tc>
          <w:tcPr>
            <w:tcW w:w="1559" w:type="dxa"/>
            <w:vAlign w:val="center"/>
          </w:tcPr>
          <w:p w14:paraId="24EC33E5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410" w:type="dxa"/>
            <w:vAlign w:val="center"/>
          </w:tcPr>
          <w:p w14:paraId="148FA6CB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65FE81FA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FCD318E" w14:textId="77777777" w:rsidR="0012364F" w:rsidRDefault="0012364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DF2F758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12364F" w14:paraId="4D31DAC3" w14:textId="77777777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0AAC3231" w14:textId="77777777" w:rsidR="0012364F" w:rsidRDefault="00D13782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单元：翻译项目的沟通管理</w:t>
            </w:r>
          </w:p>
        </w:tc>
        <w:tc>
          <w:tcPr>
            <w:tcW w:w="1559" w:type="dxa"/>
            <w:vAlign w:val="center"/>
          </w:tcPr>
          <w:p w14:paraId="0B0E27A5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410" w:type="dxa"/>
            <w:vAlign w:val="center"/>
          </w:tcPr>
          <w:p w14:paraId="39138E01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3E3B8485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C57B916" w14:textId="77777777" w:rsidR="0012364F" w:rsidRDefault="0012364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C644182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12364F" w14:paraId="2A3134B8" w14:textId="77777777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0CA25012" w14:textId="77777777" w:rsidR="0012364F" w:rsidRDefault="00D13782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11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单元：翻译项目的质量管理</w:t>
            </w:r>
          </w:p>
        </w:tc>
        <w:tc>
          <w:tcPr>
            <w:tcW w:w="1559" w:type="dxa"/>
            <w:vAlign w:val="center"/>
          </w:tcPr>
          <w:p w14:paraId="49E6853A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</w:t>
            </w:r>
          </w:p>
        </w:tc>
        <w:tc>
          <w:tcPr>
            <w:tcW w:w="1410" w:type="dxa"/>
            <w:vAlign w:val="center"/>
          </w:tcPr>
          <w:p w14:paraId="2B91CEE0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课后作业</w:t>
            </w:r>
          </w:p>
        </w:tc>
        <w:tc>
          <w:tcPr>
            <w:tcW w:w="708" w:type="dxa"/>
            <w:vAlign w:val="center"/>
          </w:tcPr>
          <w:p w14:paraId="13BA21D2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6B042D6" w14:textId="77777777" w:rsidR="0012364F" w:rsidRDefault="0012364F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3010BDF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12364F" w14:paraId="208CA8D4" w14:textId="77777777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3CC02DFE" w14:textId="77777777" w:rsidR="0012364F" w:rsidRDefault="00D13782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12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单元：翻译与搜索技术（一）</w:t>
            </w:r>
          </w:p>
        </w:tc>
        <w:tc>
          <w:tcPr>
            <w:tcW w:w="1559" w:type="dxa"/>
            <w:vAlign w:val="center"/>
          </w:tcPr>
          <w:p w14:paraId="33B13720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讲课、练习</w:t>
            </w:r>
          </w:p>
        </w:tc>
        <w:tc>
          <w:tcPr>
            <w:tcW w:w="1410" w:type="dxa"/>
            <w:vAlign w:val="center"/>
          </w:tcPr>
          <w:p w14:paraId="309C95E7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操作</w:t>
            </w:r>
          </w:p>
        </w:tc>
        <w:tc>
          <w:tcPr>
            <w:tcW w:w="708" w:type="dxa"/>
            <w:vAlign w:val="center"/>
          </w:tcPr>
          <w:p w14:paraId="022F7924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24712B9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BA62957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:rsidR="0012364F" w14:paraId="3680BF35" w14:textId="77777777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4F3585A9" w14:textId="77777777" w:rsidR="0012364F" w:rsidRDefault="00D13782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13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单元：机器翻译与译后编辑</w:t>
            </w:r>
          </w:p>
        </w:tc>
        <w:tc>
          <w:tcPr>
            <w:tcW w:w="1559" w:type="dxa"/>
            <w:vAlign w:val="center"/>
          </w:tcPr>
          <w:p w14:paraId="53558A85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讲课、练习</w:t>
            </w:r>
          </w:p>
        </w:tc>
        <w:tc>
          <w:tcPr>
            <w:tcW w:w="1410" w:type="dxa"/>
            <w:vAlign w:val="center"/>
          </w:tcPr>
          <w:p w14:paraId="13B00043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操作</w:t>
            </w:r>
          </w:p>
        </w:tc>
        <w:tc>
          <w:tcPr>
            <w:tcW w:w="708" w:type="dxa"/>
            <w:vAlign w:val="center"/>
          </w:tcPr>
          <w:p w14:paraId="6206CC0D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39CEF407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3747A32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12364F" w14:paraId="260C0A74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343571" w14:textId="77777777" w:rsidR="0012364F" w:rsidRDefault="00D13782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1F2D3B7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3BB0FF01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3395F1" w14:textId="77777777" w:rsidR="0012364F" w:rsidRDefault="00D1378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32</w:t>
            </w:r>
          </w:p>
        </w:tc>
      </w:tr>
    </w:tbl>
    <w:p w14:paraId="36F9DE0E" w14:textId="77777777" w:rsidR="0012364F" w:rsidRDefault="00D13782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6"/>
        <w:gridCol w:w="1845"/>
        <w:gridCol w:w="3979"/>
        <w:gridCol w:w="845"/>
        <w:gridCol w:w="931"/>
      </w:tblGrid>
      <w:tr w:rsidR="0012364F" w14:paraId="04BBE473" w14:textId="77777777">
        <w:trPr>
          <w:trHeight w:val="454"/>
          <w:jc w:val="center"/>
        </w:trPr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97BA" w14:textId="77777777" w:rsidR="0012364F" w:rsidRDefault="00D1378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lastRenderedPageBreak/>
              <w:t>序号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8FD6" w14:textId="77777777" w:rsidR="0012364F" w:rsidRDefault="00D1378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F9B4" w14:textId="77777777" w:rsidR="0012364F" w:rsidRDefault="00D13782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5D0F" w14:textId="77777777" w:rsidR="0012364F" w:rsidRDefault="00D1378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5B5ED28" w14:textId="77777777" w:rsidR="0012364F" w:rsidRDefault="00D1378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7CFCD" w14:textId="77777777" w:rsidR="0012364F" w:rsidRDefault="00D1378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6CBD51E" w14:textId="77777777" w:rsidR="0012364F" w:rsidRDefault="00D1378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12364F" w14:paraId="0723408B" w14:textId="77777777">
        <w:trPr>
          <w:trHeight w:val="454"/>
          <w:jc w:val="center"/>
        </w:trPr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CFB1" w14:textId="77777777" w:rsidR="0012364F" w:rsidRDefault="00D13782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90D0" w14:textId="77777777" w:rsidR="0012364F" w:rsidRDefault="00D13782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项目管理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81C2" w14:textId="77777777" w:rsidR="0012364F" w:rsidRDefault="00D13782">
            <w:pPr>
              <w:pStyle w:val="DG0"/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翻译项目管理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D59B" w14:textId="77777777" w:rsidR="0012364F" w:rsidRDefault="00D13782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864E4" w14:textId="77777777" w:rsidR="0012364F" w:rsidRDefault="00D13782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④</w:t>
            </w:r>
          </w:p>
        </w:tc>
      </w:tr>
      <w:tr w:rsidR="0012364F" w14:paraId="1E5B3F6A" w14:textId="77777777">
        <w:trPr>
          <w:trHeight w:val="454"/>
          <w:jc w:val="center"/>
        </w:trPr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D36F" w14:textId="77777777" w:rsidR="0012364F" w:rsidRDefault="00D13782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3957" w14:textId="77777777" w:rsidR="0012364F" w:rsidRDefault="00D13782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记忆库与术语库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ADBA" w14:textId="77777777" w:rsidR="0012364F" w:rsidRDefault="00D13782">
            <w:pPr>
              <w:pStyle w:val="DG0"/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翻译记忆库和术语库的制作与维护，</w:t>
            </w:r>
            <w:r>
              <w:rPr>
                <w:rFonts w:cs="Times New Roman"/>
                <w:sz w:val="20"/>
                <w:szCs w:val="20"/>
              </w:rPr>
              <w:t>trados2019</w:t>
            </w:r>
            <w:r>
              <w:rPr>
                <w:rFonts w:ascii="宋体" w:hAnsi="宋体" w:hint="eastAsia"/>
                <w:sz w:val="20"/>
                <w:szCs w:val="20"/>
              </w:rPr>
              <w:t>和</w:t>
            </w:r>
            <w:r>
              <w:rPr>
                <w:rFonts w:cs="Times New Roman"/>
                <w:sz w:val="20"/>
                <w:szCs w:val="20"/>
              </w:rPr>
              <w:t>multiterm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2019</w:t>
            </w:r>
            <w:r>
              <w:rPr>
                <w:rFonts w:ascii="宋体" w:hAnsi="宋体" w:hint="eastAsia"/>
                <w:sz w:val="20"/>
                <w:szCs w:val="20"/>
              </w:rPr>
              <w:t>基本操作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7A5B" w14:textId="77777777" w:rsidR="0012364F" w:rsidRDefault="00D13782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2E154" w14:textId="77777777" w:rsidR="0012364F" w:rsidRDefault="00D13782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④</w:t>
            </w:r>
          </w:p>
        </w:tc>
      </w:tr>
      <w:tr w:rsidR="0012364F" w14:paraId="2A644B5C" w14:textId="77777777">
        <w:trPr>
          <w:trHeight w:val="454"/>
          <w:jc w:val="center"/>
        </w:trPr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8E90" w14:textId="77777777" w:rsidR="0012364F" w:rsidRDefault="00D13782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07F8" w14:textId="77777777" w:rsidR="0012364F" w:rsidRDefault="00D13782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实战翻译项目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B73E" w14:textId="77777777" w:rsidR="0012364F" w:rsidRDefault="00D13782">
            <w:pPr>
              <w:pStyle w:val="DG0"/>
              <w:jc w:val="left"/>
            </w:pPr>
            <w:r>
              <w:rPr>
                <w:rFonts w:ascii="宋体" w:hAnsi="宋体" w:hint="eastAsia"/>
                <w:sz w:val="20"/>
                <w:szCs w:val="20"/>
              </w:rPr>
              <w:t>运用相关翻译理论和技巧进行翻译实践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B2EB" w14:textId="77777777" w:rsidR="0012364F" w:rsidRDefault="00D13782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2C2B5" w14:textId="77777777" w:rsidR="0012364F" w:rsidRDefault="00D13782">
            <w:pPr>
              <w:pStyle w:val="DG0"/>
            </w:pPr>
            <w:r>
              <w:rPr>
                <w:rFonts w:ascii="宋体" w:hAnsi="宋体" w:hint="eastAsia"/>
                <w:sz w:val="20"/>
                <w:szCs w:val="20"/>
              </w:rPr>
              <w:t>④</w:t>
            </w:r>
          </w:p>
        </w:tc>
      </w:tr>
      <w:tr w:rsidR="0012364F" w14:paraId="2CBE67EF" w14:textId="77777777">
        <w:trPr>
          <w:trHeight w:val="454"/>
          <w:jc w:val="center"/>
        </w:trPr>
        <w:tc>
          <w:tcPr>
            <w:tcW w:w="830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BC556" w14:textId="77777777" w:rsidR="0012364F" w:rsidRDefault="00D13782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1FA600B0" w14:textId="77777777" w:rsidR="0012364F" w:rsidRDefault="00D13782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2" w:name="OLE_LINK1"/>
      <w:bookmarkStart w:id="3" w:name="OLE_LINK2"/>
      <w:r>
        <w:rPr>
          <w:rFonts w:ascii="黑体" w:hAnsi="宋体" w:hint="eastAsia"/>
        </w:rPr>
        <w:t>四、课程思政教学设计</w:t>
      </w:r>
    </w:p>
    <w:tbl>
      <w:tblPr>
        <w:tblStyle w:val="a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12364F" w14:paraId="2C0C3FF7" w14:textId="7777777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14:paraId="3E7510A4" w14:textId="77777777" w:rsidR="0012364F" w:rsidRDefault="00D13782">
            <w:pPr>
              <w:pStyle w:val="DG0"/>
              <w:jc w:val="left"/>
            </w:pPr>
            <w:r>
              <w:rPr>
                <w:rFonts w:hint="eastAsia"/>
              </w:rPr>
              <w:t>通过</w:t>
            </w:r>
            <w:r>
              <w:t>本课程的学习，教师要采用</w:t>
            </w:r>
            <w:r>
              <w:rPr>
                <w:rFonts w:hint="eastAsia"/>
              </w:rPr>
              <w:t>以下</w:t>
            </w:r>
            <w:r>
              <w:t>思政元素：</w:t>
            </w:r>
            <w:r>
              <w:rPr>
                <w:rFonts w:hint="eastAsia"/>
              </w:rPr>
              <w:t>学生</w:t>
            </w:r>
            <w:r>
              <w:t>要</w:t>
            </w:r>
            <w:r>
              <w:rPr>
                <w:rFonts w:hint="eastAsia"/>
              </w:rPr>
              <w:t>树立学生正确的世界观、价值观与人生观，培养学生利用本地化的知识为社会主义建设贡献自己的力量；教师培养学生的辩证思维，从不同的角度评价同一种事物；学生</w:t>
            </w:r>
            <w:r>
              <w:t>应</w:t>
            </w:r>
            <w:r>
              <w:rPr>
                <w:rFonts w:hint="eastAsia"/>
              </w:rPr>
              <w:t>掌握先进的计算机软件转换技术，为翻译服务；通过制作术语库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hint="eastAsia"/>
              </w:rPr>
              <w:t>进行</w:t>
            </w:r>
            <w:r>
              <w:t>项目模拟训练，</w:t>
            </w:r>
            <w:r>
              <w:rPr>
                <w:rFonts w:hint="eastAsia"/>
              </w:rPr>
              <w:t>培养学生实践的能力；针对项目管理的四个阶段，学生学会具体问题具体分析；通过明确翻译质量管理需要踏实、细心的工作，培养学生要有吃苦耐劳的精神；通过学习搜商的方法，培养学生利用网络等途径来解决问题的能力；通过学习机器翻译与以后编辑的知识，培养学生利用先进的技术手段来提高翻译效率与质量。</w:t>
            </w:r>
          </w:p>
        </w:tc>
      </w:tr>
    </w:tbl>
    <w:p w14:paraId="6CFEBF25" w14:textId="77777777" w:rsidR="0012364F" w:rsidRDefault="00D13782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585"/>
        <w:gridCol w:w="1345"/>
      </w:tblGrid>
      <w:tr w:rsidR="0012364F" w14:paraId="151B0AF1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03F7D52C" w14:textId="77777777" w:rsidR="0012364F" w:rsidRDefault="00D1378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55B9ADA8" w14:textId="77777777" w:rsidR="0012364F" w:rsidRDefault="00D13782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F47FA78" w14:textId="77777777" w:rsidR="0012364F" w:rsidRDefault="00D13782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033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760B1C7" w14:textId="77777777" w:rsidR="0012364F" w:rsidRDefault="00D13782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90CD25" w14:textId="77777777" w:rsidR="0012364F" w:rsidRDefault="00D13782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12364F" w14:paraId="5FCDD281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497F74D3" w14:textId="77777777" w:rsidR="0012364F" w:rsidRDefault="0012364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9B1A21D" w14:textId="77777777" w:rsidR="0012364F" w:rsidRDefault="0012364F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6EA4F5BE" w14:textId="77777777" w:rsidR="0012364F" w:rsidRDefault="0012364F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974779A" w14:textId="77777777" w:rsidR="0012364F" w:rsidRDefault="00D13782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141D3946" w14:textId="77777777" w:rsidR="0012364F" w:rsidRDefault="00D13782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402ADC3D" w14:textId="77777777" w:rsidR="0012364F" w:rsidRDefault="00D13782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474FF7A3" w14:textId="77777777" w:rsidR="0012364F" w:rsidRDefault="00D13782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585" w:type="dxa"/>
            <w:vAlign w:val="center"/>
          </w:tcPr>
          <w:p w14:paraId="61DBFC22" w14:textId="77777777" w:rsidR="0012364F" w:rsidRDefault="00D13782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1345" w:type="dxa"/>
            <w:vMerge/>
            <w:tcBorders>
              <w:right w:val="single" w:sz="12" w:space="0" w:color="auto"/>
            </w:tcBorders>
          </w:tcPr>
          <w:p w14:paraId="4F648EF9" w14:textId="77777777" w:rsidR="0012364F" w:rsidRDefault="0012364F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12364F" w14:paraId="1AB3348B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61175DA" w14:textId="77777777" w:rsidR="0012364F" w:rsidRDefault="00D1378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6E327FB" w14:textId="77777777" w:rsidR="0012364F" w:rsidRDefault="00D13782">
            <w:pPr>
              <w:pStyle w:val="DG0"/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23817E5C" w14:textId="77777777" w:rsidR="0012364F" w:rsidRDefault="00D13782">
            <w:pPr>
              <w:pStyle w:val="DG0"/>
            </w:pPr>
            <w:r>
              <w:rPr>
                <w:rFonts w:hint="eastAsia"/>
              </w:rPr>
              <w:t>平时作业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9D94F69" w14:textId="77777777" w:rsidR="0012364F" w:rsidRDefault="00D13782">
            <w:pPr>
              <w:pStyle w:val="DG0"/>
            </w:pPr>
            <w:r>
              <w:rPr>
                <w:rFonts w:hint="eastAsia"/>
              </w:rPr>
              <w:t>80</w:t>
            </w:r>
          </w:p>
        </w:tc>
        <w:tc>
          <w:tcPr>
            <w:tcW w:w="612" w:type="dxa"/>
            <w:vAlign w:val="center"/>
          </w:tcPr>
          <w:p w14:paraId="60C84DA1" w14:textId="77777777" w:rsidR="0012364F" w:rsidRDefault="0012364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F56F532" w14:textId="77777777" w:rsidR="0012364F" w:rsidRDefault="0012364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46098BF4" w14:textId="77777777" w:rsidR="0012364F" w:rsidRDefault="00D13782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585" w:type="dxa"/>
            <w:vAlign w:val="center"/>
          </w:tcPr>
          <w:p w14:paraId="774AF52A" w14:textId="77777777" w:rsidR="0012364F" w:rsidRDefault="0012364F">
            <w:pPr>
              <w:pStyle w:val="DG0"/>
            </w:pP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11AC512F" w14:textId="77777777" w:rsidR="0012364F" w:rsidRDefault="00D13782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2364F" w14:paraId="6C8D079B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67F38260" w14:textId="77777777" w:rsidR="0012364F" w:rsidRDefault="00D1378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03DD7A77" w14:textId="77777777" w:rsidR="0012364F" w:rsidRDefault="00D13782">
            <w:pPr>
              <w:pStyle w:val="DG0"/>
            </w:pPr>
            <w: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2AFD5AF" w14:textId="77777777" w:rsidR="0012364F" w:rsidRDefault="00D13782">
            <w:pPr>
              <w:pStyle w:val="DG0"/>
            </w:pPr>
            <w:r>
              <w:rPr>
                <w:rFonts w:hint="eastAsia"/>
              </w:rPr>
              <w:t>实践</w:t>
            </w:r>
            <w:r>
              <w:t>报告</w:t>
            </w:r>
            <w:r>
              <w:rPr>
                <w:rFonts w:hint="eastAsia"/>
              </w:rPr>
              <w:t>（术语库）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EA58C18" w14:textId="77777777" w:rsidR="0012364F" w:rsidRDefault="0012364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7FFC2F4F" w14:textId="77777777" w:rsidR="0012364F" w:rsidRDefault="00D13782">
            <w:pPr>
              <w:pStyle w:val="DG0"/>
            </w:pPr>
            <w:r>
              <w:rPr>
                <w:rFonts w:hint="eastAsia"/>
              </w:rPr>
              <w:t>100</w:t>
            </w:r>
          </w:p>
        </w:tc>
        <w:tc>
          <w:tcPr>
            <w:tcW w:w="612" w:type="dxa"/>
            <w:vAlign w:val="center"/>
          </w:tcPr>
          <w:p w14:paraId="08AFEB8E" w14:textId="77777777" w:rsidR="0012364F" w:rsidRDefault="0012364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5FEC51D1" w14:textId="77777777" w:rsidR="0012364F" w:rsidRDefault="0012364F">
            <w:pPr>
              <w:pStyle w:val="DG0"/>
            </w:pPr>
          </w:p>
        </w:tc>
        <w:tc>
          <w:tcPr>
            <w:tcW w:w="585" w:type="dxa"/>
            <w:vAlign w:val="center"/>
          </w:tcPr>
          <w:p w14:paraId="080BB7B7" w14:textId="77777777" w:rsidR="0012364F" w:rsidRDefault="0012364F">
            <w:pPr>
              <w:pStyle w:val="DG0"/>
            </w:pP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44939377" w14:textId="77777777" w:rsidR="0012364F" w:rsidRDefault="00D13782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2364F" w14:paraId="000B71DB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969BB2B" w14:textId="77777777" w:rsidR="0012364F" w:rsidRDefault="00D1378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683E562E" w14:textId="77777777" w:rsidR="0012364F" w:rsidRDefault="00D13782">
            <w:pPr>
              <w:pStyle w:val="DG0"/>
            </w:pPr>
            <w:r>
              <w:t>15%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A7D22C4" w14:textId="77777777" w:rsidR="0012364F" w:rsidRDefault="00D13782">
            <w:pPr>
              <w:pStyle w:val="DG0"/>
            </w:pPr>
            <w:r>
              <w:rPr>
                <w:rFonts w:hint="eastAsia"/>
              </w:rPr>
              <w:t>小组汇报（翻译项目）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DAB7CF0" w14:textId="77777777" w:rsidR="0012364F" w:rsidRDefault="00D13782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66E4E4D1" w14:textId="77777777" w:rsidR="0012364F" w:rsidRDefault="00D13782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62B19D6" w14:textId="77777777" w:rsidR="0012364F" w:rsidRDefault="00D13782">
            <w:pPr>
              <w:pStyle w:val="DG0"/>
            </w:pP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6E8B26DE" w14:textId="77777777" w:rsidR="0012364F" w:rsidRDefault="0012364F">
            <w:pPr>
              <w:pStyle w:val="DG0"/>
            </w:pPr>
          </w:p>
        </w:tc>
        <w:tc>
          <w:tcPr>
            <w:tcW w:w="585" w:type="dxa"/>
            <w:vAlign w:val="center"/>
          </w:tcPr>
          <w:p w14:paraId="6B5F03DD" w14:textId="77777777" w:rsidR="0012364F" w:rsidRDefault="00D13782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1345" w:type="dxa"/>
            <w:tcBorders>
              <w:right w:val="single" w:sz="12" w:space="0" w:color="auto"/>
            </w:tcBorders>
            <w:vAlign w:val="center"/>
          </w:tcPr>
          <w:p w14:paraId="372420CF" w14:textId="77777777" w:rsidR="0012364F" w:rsidRDefault="00D13782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12364F" w14:paraId="48B8A2DD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1B8B11" w14:textId="77777777" w:rsidR="0012364F" w:rsidRDefault="00D1378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5B2E0F9" w14:textId="77777777" w:rsidR="0012364F" w:rsidRDefault="00D13782">
            <w:pPr>
              <w:pStyle w:val="DG0"/>
            </w:pPr>
            <w:r>
              <w:t>55%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A6D70BF" w14:textId="77777777" w:rsidR="0012364F" w:rsidRDefault="00D13782">
            <w:pPr>
              <w:pStyle w:val="DG0"/>
            </w:pPr>
            <w:r>
              <w:rPr>
                <w:rFonts w:hint="eastAsia"/>
              </w:rPr>
              <w:t>期末</w:t>
            </w:r>
            <w:r>
              <w:t>大作业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38B2362" w14:textId="77777777" w:rsidR="0012364F" w:rsidRDefault="00D13782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BD931D4" w14:textId="77777777" w:rsidR="0012364F" w:rsidRDefault="00D13782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65979F1" w14:textId="77777777" w:rsidR="0012364F" w:rsidRDefault="00D13782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1A7E9EB" w14:textId="77777777" w:rsidR="0012364F" w:rsidRDefault="00D13782">
            <w:pPr>
              <w:pStyle w:val="DG0"/>
            </w:pPr>
            <w:r>
              <w:rPr>
                <w:rFonts w:hint="eastAsia"/>
              </w:rPr>
              <w:t>70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41C5AE45" w14:textId="77777777" w:rsidR="0012364F" w:rsidRDefault="0012364F">
            <w:pPr>
              <w:pStyle w:val="DG0"/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BB54FF" w14:textId="77777777" w:rsidR="0012364F" w:rsidRDefault="00D13782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E4CC529" w14:textId="77777777" w:rsidR="0012364F" w:rsidRDefault="0012364F">
      <w:pPr>
        <w:pStyle w:val="DG2"/>
        <w:spacing w:beforeLines="100" w:before="326" w:after="163"/>
        <w:jc w:val="center"/>
        <w:rPr>
          <w:rFonts w:ascii="黑体" w:hAnsi="宋体" w:hint="eastAsia"/>
          <w:sz w:val="18"/>
          <w:szCs w:val="16"/>
        </w:rPr>
      </w:pPr>
    </w:p>
    <w:sectPr w:rsidR="0012364F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5EE48" w14:textId="77777777" w:rsidR="00D13782" w:rsidRDefault="00D13782">
      <w:pPr>
        <w:rPr>
          <w:rFonts w:hint="eastAsia"/>
        </w:rPr>
      </w:pPr>
      <w:r>
        <w:separator/>
      </w:r>
    </w:p>
  </w:endnote>
  <w:endnote w:type="continuationSeparator" w:id="0">
    <w:p w14:paraId="34FFAC33" w14:textId="77777777" w:rsidR="00D13782" w:rsidRDefault="00D137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56FA0" w14:textId="77777777" w:rsidR="00D13782" w:rsidRDefault="00D13782">
      <w:pPr>
        <w:rPr>
          <w:rFonts w:hint="eastAsia"/>
        </w:rPr>
      </w:pPr>
      <w:r>
        <w:separator/>
      </w:r>
    </w:p>
  </w:footnote>
  <w:footnote w:type="continuationSeparator" w:id="0">
    <w:p w14:paraId="12427D03" w14:textId="77777777" w:rsidR="00D13782" w:rsidRDefault="00D1378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D9E5" w14:textId="77777777" w:rsidR="0012364F" w:rsidRDefault="00D13782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D8E3EF" wp14:editId="5FACF53B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48B520" w14:textId="77777777" w:rsidR="0012364F" w:rsidRDefault="00D1378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YxODk4NTY5MjFhYjAxOGY1YWM4OWIyZjVlNWFjOGEifQ=="/>
  </w:docVars>
  <w:rsids>
    <w:rsidRoot w:val="00B7651F"/>
    <w:rsid w:val="00012467"/>
    <w:rsid w:val="00016277"/>
    <w:rsid w:val="000203E0"/>
    <w:rsid w:val="000210E0"/>
    <w:rsid w:val="00033082"/>
    <w:rsid w:val="00044088"/>
    <w:rsid w:val="000472C5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2D83"/>
    <w:rsid w:val="001072BC"/>
    <w:rsid w:val="001074DA"/>
    <w:rsid w:val="00114BD6"/>
    <w:rsid w:val="0012364F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D7EB4"/>
    <w:rsid w:val="001E0494"/>
    <w:rsid w:val="001E1D2D"/>
    <w:rsid w:val="001E5A17"/>
    <w:rsid w:val="001F284E"/>
    <w:rsid w:val="001F31C1"/>
    <w:rsid w:val="001F332E"/>
    <w:rsid w:val="00217861"/>
    <w:rsid w:val="002204E4"/>
    <w:rsid w:val="002211BF"/>
    <w:rsid w:val="00230AE2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5199"/>
    <w:rsid w:val="002A7227"/>
    <w:rsid w:val="002B0773"/>
    <w:rsid w:val="002B0C48"/>
    <w:rsid w:val="002B0D45"/>
    <w:rsid w:val="002B13CA"/>
    <w:rsid w:val="002B3650"/>
    <w:rsid w:val="002B7322"/>
    <w:rsid w:val="002C3E21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4C88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882"/>
    <w:rsid w:val="00424BA5"/>
    <w:rsid w:val="00425431"/>
    <w:rsid w:val="004268D9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5886"/>
    <w:rsid w:val="004B6F68"/>
    <w:rsid w:val="004B73F7"/>
    <w:rsid w:val="004D4FB3"/>
    <w:rsid w:val="004D75A6"/>
    <w:rsid w:val="004E2627"/>
    <w:rsid w:val="004E3456"/>
    <w:rsid w:val="004F3DF0"/>
    <w:rsid w:val="005074E1"/>
    <w:rsid w:val="005126F1"/>
    <w:rsid w:val="00513F2F"/>
    <w:rsid w:val="0051612A"/>
    <w:rsid w:val="00517176"/>
    <w:rsid w:val="0052192E"/>
    <w:rsid w:val="00523894"/>
    <w:rsid w:val="00523E33"/>
    <w:rsid w:val="00524300"/>
    <w:rsid w:val="00541F72"/>
    <w:rsid w:val="00542388"/>
    <w:rsid w:val="00543C4E"/>
    <w:rsid w:val="00544523"/>
    <w:rsid w:val="005467DC"/>
    <w:rsid w:val="00546A7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8576E"/>
    <w:rsid w:val="005862F4"/>
    <w:rsid w:val="0059045B"/>
    <w:rsid w:val="00590E9C"/>
    <w:rsid w:val="00597EC2"/>
    <w:rsid w:val="005A13AB"/>
    <w:rsid w:val="005B1150"/>
    <w:rsid w:val="005B1FFC"/>
    <w:rsid w:val="005B2B6D"/>
    <w:rsid w:val="005B4B4E"/>
    <w:rsid w:val="005C394F"/>
    <w:rsid w:val="005C3A76"/>
    <w:rsid w:val="005D5B6F"/>
    <w:rsid w:val="005E38A5"/>
    <w:rsid w:val="005F094C"/>
    <w:rsid w:val="005F5185"/>
    <w:rsid w:val="00600232"/>
    <w:rsid w:val="00607989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91A"/>
    <w:rsid w:val="00652D13"/>
    <w:rsid w:val="00660E90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4AD8"/>
    <w:rsid w:val="006E5CA9"/>
    <w:rsid w:val="006E5E98"/>
    <w:rsid w:val="006E7A37"/>
    <w:rsid w:val="006F3151"/>
    <w:rsid w:val="006F384E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268B5"/>
    <w:rsid w:val="00732152"/>
    <w:rsid w:val="007428DF"/>
    <w:rsid w:val="00742BD1"/>
    <w:rsid w:val="00742E7A"/>
    <w:rsid w:val="0074424F"/>
    <w:rsid w:val="00757567"/>
    <w:rsid w:val="00764FD9"/>
    <w:rsid w:val="007740B2"/>
    <w:rsid w:val="00774C1F"/>
    <w:rsid w:val="0078194F"/>
    <w:rsid w:val="00787A12"/>
    <w:rsid w:val="007934A4"/>
    <w:rsid w:val="007A0AC9"/>
    <w:rsid w:val="007A1B70"/>
    <w:rsid w:val="007A57F6"/>
    <w:rsid w:val="007B2BA9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7F1E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873E8"/>
    <w:rsid w:val="008901A2"/>
    <w:rsid w:val="008A08B0"/>
    <w:rsid w:val="008A6FB7"/>
    <w:rsid w:val="008A797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0018"/>
    <w:rsid w:val="009147D6"/>
    <w:rsid w:val="00914D98"/>
    <w:rsid w:val="009159D0"/>
    <w:rsid w:val="00921527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1E0B"/>
    <w:rsid w:val="00A31E58"/>
    <w:rsid w:val="00A333EF"/>
    <w:rsid w:val="00A33F85"/>
    <w:rsid w:val="00A40645"/>
    <w:rsid w:val="00A6016C"/>
    <w:rsid w:val="00A63986"/>
    <w:rsid w:val="00A653A4"/>
    <w:rsid w:val="00A769B1"/>
    <w:rsid w:val="00A77DA3"/>
    <w:rsid w:val="00A80257"/>
    <w:rsid w:val="00A837D5"/>
    <w:rsid w:val="00A83E04"/>
    <w:rsid w:val="00A91091"/>
    <w:rsid w:val="00A93EE3"/>
    <w:rsid w:val="00A94BA9"/>
    <w:rsid w:val="00AA4970"/>
    <w:rsid w:val="00AA536D"/>
    <w:rsid w:val="00AA59F1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27DD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6581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957B3"/>
    <w:rsid w:val="00CA18FD"/>
    <w:rsid w:val="00CA27E5"/>
    <w:rsid w:val="00CA4897"/>
    <w:rsid w:val="00CA6535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40BB"/>
    <w:rsid w:val="00D13782"/>
    <w:rsid w:val="00D15595"/>
    <w:rsid w:val="00D343A8"/>
    <w:rsid w:val="00D34EB8"/>
    <w:rsid w:val="00D37832"/>
    <w:rsid w:val="00D43D65"/>
    <w:rsid w:val="00D44860"/>
    <w:rsid w:val="00D47689"/>
    <w:rsid w:val="00D50C42"/>
    <w:rsid w:val="00D57CF5"/>
    <w:rsid w:val="00D612BC"/>
    <w:rsid w:val="00D62F98"/>
    <w:rsid w:val="00D66FD6"/>
    <w:rsid w:val="00D6766B"/>
    <w:rsid w:val="00D811B7"/>
    <w:rsid w:val="00D8285B"/>
    <w:rsid w:val="00D862EB"/>
    <w:rsid w:val="00D86619"/>
    <w:rsid w:val="00D93E7C"/>
    <w:rsid w:val="00DB1CF9"/>
    <w:rsid w:val="00DB2BE6"/>
    <w:rsid w:val="00DB4CF2"/>
    <w:rsid w:val="00DB76B3"/>
    <w:rsid w:val="00DD1052"/>
    <w:rsid w:val="00DD3C7B"/>
    <w:rsid w:val="00DE2B21"/>
    <w:rsid w:val="00DE48DE"/>
    <w:rsid w:val="00DF25F2"/>
    <w:rsid w:val="00DF4166"/>
    <w:rsid w:val="00DF46B3"/>
    <w:rsid w:val="00E000F4"/>
    <w:rsid w:val="00E00258"/>
    <w:rsid w:val="00E009CB"/>
    <w:rsid w:val="00E01231"/>
    <w:rsid w:val="00E04279"/>
    <w:rsid w:val="00E11393"/>
    <w:rsid w:val="00E125D9"/>
    <w:rsid w:val="00E12C6E"/>
    <w:rsid w:val="00E16D30"/>
    <w:rsid w:val="00E31E69"/>
    <w:rsid w:val="00E33169"/>
    <w:rsid w:val="00E34A7B"/>
    <w:rsid w:val="00E40973"/>
    <w:rsid w:val="00E545FF"/>
    <w:rsid w:val="00E57EE8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55E7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02556"/>
    <w:rsid w:val="00F100D2"/>
    <w:rsid w:val="00F12942"/>
    <w:rsid w:val="00F13C41"/>
    <w:rsid w:val="00F14886"/>
    <w:rsid w:val="00F16421"/>
    <w:rsid w:val="00F201EE"/>
    <w:rsid w:val="00F27894"/>
    <w:rsid w:val="00F313B6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49F0"/>
    <w:rsid w:val="00FC7489"/>
    <w:rsid w:val="00FD1BA8"/>
    <w:rsid w:val="00FD218F"/>
    <w:rsid w:val="00FD5663"/>
    <w:rsid w:val="00FD56C6"/>
    <w:rsid w:val="00FD71EC"/>
    <w:rsid w:val="00FE3221"/>
    <w:rsid w:val="00FE48EA"/>
    <w:rsid w:val="00FE571F"/>
    <w:rsid w:val="00FF47F6"/>
    <w:rsid w:val="016E63C2"/>
    <w:rsid w:val="024B0C39"/>
    <w:rsid w:val="05FC61A3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7FBDE"/>
  <w15:docId w15:val="{2FBCD162-FE4A-4859-83AC-949587CC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c">
    <w:name w:val="annotation subject"/>
    <w:basedOn w:val="a3"/>
    <w:next w:val="a3"/>
    <w:link w:val="ad"/>
    <w:uiPriority w:val="99"/>
    <w:semiHidden/>
    <w:unhideWhenUsed/>
    <w:pPr>
      <w:widowControl/>
    </w:pPr>
    <w:rPr>
      <w:rFonts w:ascii="宋体" w:hAnsi="宋体" w:cs="宋体"/>
      <w:b/>
      <w:bCs/>
      <w:kern w:val="0"/>
      <w:sz w:val="24"/>
    </w:rPr>
  </w:style>
  <w:style w:type="table" w:styleId="ae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f1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b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  <w:style w:type="character" w:styleId="af2">
    <w:name w:val="Placeholder Text"/>
    <w:basedOn w:val="a0"/>
    <w:uiPriority w:val="99"/>
    <w:unhideWhenUsed/>
    <w:rPr>
      <w:color w:val="808080"/>
    </w:rPr>
  </w:style>
  <w:style w:type="character" w:customStyle="1" w:styleId="ad">
    <w:name w:val="批注主题 字符"/>
    <w:basedOn w:val="a4"/>
    <w:link w:val="ac"/>
    <w:uiPriority w:val="99"/>
    <w:semiHidden/>
    <w:rPr>
      <w:rFonts w:ascii="宋体" w:eastAsia="宋体" w:hAnsi="宋体" w:cs="宋体"/>
      <w:b/>
      <w:bCs/>
      <w:kern w:val="2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4064C34-5465-4E7B-B386-F8C89D3E521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海 林</cp:lastModifiedBy>
  <cp:revision>58</cp:revision>
  <cp:lastPrinted>2023-11-21T00:52:00Z</cp:lastPrinted>
  <dcterms:created xsi:type="dcterms:W3CDTF">2023-11-21T02:39:00Z</dcterms:created>
  <dcterms:modified xsi:type="dcterms:W3CDTF">2025-02-21T00:32:00Z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53DAAFD30D3243A2AFF9D729F193247F_12</vt:lpwstr>
  </property>
</Properties>
</file>