
<file path=[Content_Types].xml><?xml version="1.0" encoding="utf-8"?>
<Types xmlns="http://schemas.openxmlformats.org/package/2006/content-types">
  <Default Extension="xml" ContentType="application/xml"/>
  <Default Extension="jpeg" ContentType="image/jpeg"/>
  <Default Extension="JPG" ContentType="image/.jpg"/>
  <Default Extension="wdp" ContentType="image/vnd.ms-photo"/>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568469">
      <w:pPr>
        <w:jc w:val="center"/>
        <w:rPr>
          <w:rFonts w:ascii="黑体" w:hAnsi="黑体" w:eastAsia="黑体"/>
          <w:bCs/>
          <w:sz w:val="32"/>
          <w:szCs w:val="32"/>
        </w:rPr>
      </w:pPr>
      <w:r>
        <w:rPr>
          <w:rFonts w:hint="eastAsia" w:ascii="黑体" w:hAnsi="黑体" w:eastAsia="黑体"/>
          <w:bCs/>
          <w:sz w:val="32"/>
          <w:szCs w:val="32"/>
        </w:rPr>
        <w:t>《英语演讲》本科课程教学大纲</w:t>
      </w:r>
    </w:p>
    <w:p w14:paraId="6ECD5700">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14056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72E225F3">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68D6D063">
            <w:pPr>
              <w:widowControl w:val="0"/>
              <w:jc w:val="left"/>
              <w:rPr>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英语演讲</w:t>
            </w:r>
          </w:p>
        </w:tc>
      </w:tr>
      <w:tr w14:paraId="0D3BC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2DA35781">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6E60A8E2">
            <w:pPr>
              <w:widowControl w:val="0"/>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English Public Speaking</w:t>
            </w:r>
          </w:p>
        </w:tc>
      </w:tr>
      <w:tr w14:paraId="3C2C3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498FA317">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2670934E">
            <w:pPr>
              <w:widowControl w:val="0"/>
              <w:jc w:val="center"/>
              <w:rPr>
                <w:rFonts w:ascii="Times New Roman" w:hAnsi="Times New Roman" w:eastAsia="黑体" w:cs="Times New Roman"/>
                <w:color w:val="000000" w:themeColor="text1"/>
                <w:sz w:val="21"/>
                <w:szCs w:val="21"/>
                <w14:textFill>
                  <w14:solidFill>
                    <w14:schemeClr w14:val="tx1"/>
                  </w14:solidFill>
                </w14:textFill>
              </w:rPr>
            </w:pPr>
            <w:r>
              <w:rPr>
                <w:rFonts w:hint="eastAsia" w:ascii="Times New Roman" w:hAnsi="Times New Roman" w:eastAsia="黑体" w:cs="Times New Roman"/>
                <w:color w:val="000000" w:themeColor="text1"/>
                <w:sz w:val="21"/>
                <w:szCs w:val="21"/>
                <w14:textFill>
                  <w14:solidFill>
                    <w14:schemeClr w14:val="tx1"/>
                  </w14:solidFill>
                </w14:textFill>
              </w:rPr>
              <w:t>2020499</w:t>
            </w:r>
          </w:p>
        </w:tc>
        <w:tc>
          <w:tcPr>
            <w:tcW w:w="2126" w:type="dxa"/>
            <w:gridSpan w:val="2"/>
            <w:vAlign w:val="center"/>
          </w:tcPr>
          <w:p w14:paraId="47CFEB08">
            <w:pPr>
              <w:widowControl w:val="0"/>
              <w:jc w:val="center"/>
              <w:rPr>
                <w:rFonts w:ascii="Times New Roman" w:hAnsi="Times New Roman"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0E7867A1">
            <w:pPr>
              <w:widowControl w:val="0"/>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2</w:t>
            </w:r>
          </w:p>
        </w:tc>
      </w:tr>
      <w:tr w14:paraId="7D215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74D68DB">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3FBC532E">
            <w:pPr>
              <w:widowControl w:val="0"/>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32</w:t>
            </w:r>
          </w:p>
        </w:tc>
        <w:tc>
          <w:tcPr>
            <w:tcW w:w="1272" w:type="dxa"/>
            <w:vAlign w:val="center"/>
          </w:tcPr>
          <w:p w14:paraId="36CFD956">
            <w:pPr>
              <w:widowControl w:val="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理论学时</w:t>
            </w:r>
          </w:p>
        </w:tc>
        <w:tc>
          <w:tcPr>
            <w:tcW w:w="854" w:type="dxa"/>
            <w:vAlign w:val="center"/>
          </w:tcPr>
          <w:p w14:paraId="5ED198F9">
            <w:pPr>
              <w:widowControl w:val="0"/>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0</w:t>
            </w:r>
          </w:p>
        </w:tc>
        <w:tc>
          <w:tcPr>
            <w:tcW w:w="1413" w:type="dxa"/>
            <w:gridSpan w:val="2"/>
            <w:vAlign w:val="center"/>
          </w:tcPr>
          <w:p w14:paraId="29E67568">
            <w:pPr>
              <w:widowControl w:val="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0932CE4F">
            <w:pPr>
              <w:widowControl w:val="0"/>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32</w:t>
            </w:r>
          </w:p>
        </w:tc>
      </w:tr>
      <w:tr w14:paraId="7F87B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2206ACB">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30ADA9EA">
            <w:pPr>
              <w:widowControl w:val="0"/>
              <w:jc w:val="center"/>
              <w:rPr>
                <w:rFonts w:cs="Times New Roman" w:asciiTheme="minorEastAsia" w:hAnsiTheme="minorEastAsia" w:eastAsiaTheme="minorEastAsia"/>
                <w:color w:val="000000" w:themeColor="text1"/>
                <w:sz w:val="21"/>
                <w:szCs w:val="21"/>
                <w14:textFill>
                  <w14:solidFill>
                    <w14:schemeClr w14:val="tx1"/>
                  </w14:solidFill>
                </w14:textFill>
              </w:rPr>
            </w:pPr>
            <w:r>
              <w:rPr>
                <w:rFonts w:cs="Times New Roman" w:asciiTheme="minorEastAsia" w:hAnsiTheme="minorEastAsia" w:eastAsiaTheme="minorEastAsia"/>
                <w:color w:val="000000" w:themeColor="text1"/>
                <w:sz w:val="21"/>
                <w:szCs w:val="21"/>
                <w14:textFill>
                  <w14:solidFill>
                    <w14:schemeClr w14:val="tx1"/>
                  </w14:solidFill>
                </w14:textFill>
              </w:rPr>
              <w:t>外国语学院英语系</w:t>
            </w:r>
          </w:p>
        </w:tc>
        <w:tc>
          <w:tcPr>
            <w:tcW w:w="2126" w:type="dxa"/>
            <w:gridSpan w:val="2"/>
            <w:vAlign w:val="center"/>
          </w:tcPr>
          <w:p w14:paraId="115C4A62">
            <w:pPr>
              <w:widowControl w:val="0"/>
              <w:jc w:val="center"/>
              <w:rPr>
                <w:rFonts w:ascii="Times New Roman" w:hAnsi="Times New Roman"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适用专业与年级</w:t>
            </w:r>
          </w:p>
        </w:tc>
        <w:tc>
          <w:tcPr>
            <w:tcW w:w="2199" w:type="dxa"/>
            <w:gridSpan w:val="3"/>
            <w:tcBorders>
              <w:right w:val="single" w:color="auto" w:sz="12" w:space="0"/>
            </w:tcBorders>
            <w:vAlign w:val="center"/>
          </w:tcPr>
          <w:p w14:paraId="1C9E49F3">
            <w:pPr>
              <w:widowControl w:val="0"/>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2024级英语专业</w:t>
            </w:r>
          </w:p>
        </w:tc>
      </w:tr>
      <w:tr w14:paraId="2310D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4E57079">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4118922C">
            <w:pPr>
              <w:widowControl w:val="0"/>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专业基础选修课</w:t>
            </w:r>
          </w:p>
        </w:tc>
        <w:tc>
          <w:tcPr>
            <w:tcW w:w="2126" w:type="dxa"/>
            <w:gridSpan w:val="2"/>
            <w:vAlign w:val="center"/>
          </w:tcPr>
          <w:p w14:paraId="66AC6F02">
            <w:pPr>
              <w:widowControl w:val="0"/>
              <w:jc w:val="center"/>
              <w:rPr>
                <w:rFonts w:ascii="Times New Roman" w:hAnsi="Times New Roman"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002B9571">
            <w:pPr>
              <w:widowControl w:val="0"/>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考查</w:t>
            </w:r>
          </w:p>
        </w:tc>
      </w:tr>
      <w:tr w14:paraId="54EDB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737EC0C">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17677D40">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sz w:val="21"/>
                <w:szCs w:val="21"/>
              </w:rPr>
              <w:t>《理解当代中国 — 英语演讲教程》，金利民主编，</w:t>
            </w:r>
            <w:r>
              <w:rPr>
                <w:rFonts w:hint="eastAsia" w:ascii="Times New Roman" w:hAnsi="Times New Roman" w:cs="Times New Roman" w:eastAsiaTheme="minorEastAsia"/>
                <w:color w:val="000000" w:themeColor="text1"/>
                <w:sz w:val="21"/>
                <w:szCs w:val="21"/>
                <w14:textFill>
                  <w14:solidFill>
                    <w14:schemeClr w14:val="tx1"/>
                  </w14:solidFill>
                </w14:textFill>
              </w:rPr>
              <w:t>ISBN978 -7-5213-3825-6，</w:t>
            </w:r>
            <w:r>
              <w:rPr>
                <w:rFonts w:hint="eastAsia" w:asciiTheme="minorEastAsia" w:hAnsiTheme="minorEastAsia" w:eastAsiaTheme="minorEastAsia"/>
                <w:color w:val="000000"/>
                <w:sz w:val="21"/>
                <w:szCs w:val="21"/>
              </w:rPr>
              <w:t>外语教学与研究出版社</w:t>
            </w:r>
          </w:p>
        </w:tc>
        <w:tc>
          <w:tcPr>
            <w:tcW w:w="1413" w:type="dxa"/>
            <w:gridSpan w:val="2"/>
            <w:vAlign w:val="center"/>
          </w:tcPr>
          <w:p w14:paraId="783CC182">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4DD8A072">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0A9017CC">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4A53D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3E0DAB72">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0027ACB1">
            <w:pPr>
              <w:widowControl w:val="0"/>
              <w:jc w:val="left"/>
              <w:rPr>
                <w:rFonts w:ascii="Times New Roman" w:hAnsi="Times New Roman" w:cs="Times New Roman"/>
                <w:sz w:val="21"/>
                <w:szCs w:val="21"/>
              </w:rPr>
            </w:pPr>
            <w:r>
              <w:rPr>
                <w:rFonts w:hint="eastAsia"/>
                <w:sz w:val="21"/>
                <w:szCs w:val="21"/>
              </w:rPr>
              <w:t>英语语音</w:t>
            </w:r>
            <w:r>
              <w:rPr>
                <w:rFonts w:ascii="Times New Roman" w:hAnsi="Times New Roman" w:cs="Times New Roman"/>
                <w:sz w:val="21"/>
                <w:szCs w:val="21"/>
              </w:rPr>
              <w:t>2020</w:t>
            </w:r>
            <w:r>
              <w:rPr>
                <w:rFonts w:hint="eastAsia" w:ascii="Times New Roman" w:hAnsi="Times New Roman" w:cs="Times New Roman"/>
                <w:sz w:val="21"/>
                <w:szCs w:val="21"/>
              </w:rPr>
              <w:t>200(2)     英语语法(1)2020163(4)</w:t>
            </w:r>
          </w:p>
          <w:p w14:paraId="7459C5A0">
            <w:pPr>
              <w:widowControl w:val="0"/>
              <w:jc w:val="left"/>
              <w:rPr>
                <w:rFonts w:ascii="Times New Roman" w:hAnsi="Times New Roman" w:cs="Times New Roman"/>
                <w:sz w:val="21"/>
                <w:szCs w:val="21"/>
              </w:rPr>
            </w:pPr>
            <w:r>
              <w:rPr>
                <w:rFonts w:hint="eastAsia" w:ascii="Times New Roman" w:hAnsi="Times New Roman" w:cs="Times New Roman"/>
                <w:sz w:val="21"/>
                <w:szCs w:val="21"/>
              </w:rPr>
              <w:t>英语语法(2)2020164(4)</w:t>
            </w:r>
            <w:r>
              <w:rPr>
                <w:rFonts w:hint="eastAsia"/>
                <w:sz w:val="21"/>
                <w:szCs w:val="21"/>
              </w:rPr>
              <w:t xml:space="preserve">   英语听说</w:t>
            </w:r>
            <w:r>
              <w:rPr>
                <w:rFonts w:hint="eastAsia" w:ascii="Times New Roman" w:hAnsi="Times New Roman" w:cs="Times New Roman"/>
                <w:sz w:val="21"/>
                <w:szCs w:val="21"/>
              </w:rPr>
              <w:t>(</w:t>
            </w:r>
            <w:r>
              <w:rPr>
                <w:rFonts w:ascii="Times New Roman" w:hAnsi="Times New Roman" w:cs="Times New Roman"/>
                <w:sz w:val="21"/>
                <w:szCs w:val="21"/>
              </w:rPr>
              <w:t>1</w:t>
            </w:r>
            <w:r>
              <w:rPr>
                <w:rFonts w:hint="eastAsia" w:ascii="Times New Roman" w:hAnsi="Times New Roman" w:cs="Times New Roman"/>
                <w:sz w:val="21"/>
                <w:szCs w:val="21"/>
              </w:rPr>
              <w:t>)</w:t>
            </w:r>
            <w:r>
              <w:rPr>
                <w:rFonts w:ascii="Times New Roman" w:hAnsi="Times New Roman" w:cs="Times New Roman"/>
                <w:sz w:val="21"/>
                <w:szCs w:val="21"/>
              </w:rPr>
              <w:t>2020</w:t>
            </w:r>
            <w:r>
              <w:rPr>
                <w:rFonts w:hint="eastAsia" w:ascii="Times New Roman" w:hAnsi="Times New Roman" w:cs="Times New Roman"/>
                <w:sz w:val="21"/>
                <w:szCs w:val="21"/>
              </w:rPr>
              <w:t>156(4)</w:t>
            </w:r>
          </w:p>
          <w:p w14:paraId="43626E50">
            <w:pPr>
              <w:widowControl w:val="0"/>
              <w:jc w:val="left"/>
              <w:rPr>
                <w:rFonts w:ascii="Times New Roman" w:hAnsi="Times New Roman" w:cs="Times New Roman"/>
                <w:sz w:val="21"/>
                <w:szCs w:val="21"/>
              </w:rPr>
            </w:pPr>
            <w:r>
              <w:rPr>
                <w:rFonts w:hint="eastAsia"/>
                <w:sz w:val="21"/>
                <w:szCs w:val="21"/>
              </w:rPr>
              <w:t>英语听说</w:t>
            </w:r>
            <w:r>
              <w:rPr>
                <w:rFonts w:hint="eastAsia" w:ascii="Times New Roman" w:hAnsi="Times New Roman" w:cs="Times New Roman"/>
                <w:sz w:val="21"/>
                <w:szCs w:val="21"/>
              </w:rPr>
              <w:t>(</w:t>
            </w:r>
            <w:r>
              <w:rPr>
                <w:rFonts w:ascii="Times New Roman" w:hAnsi="Times New Roman" w:cs="Times New Roman"/>
                <w:sz w:val="21"/>
                <w:szCs w:val="21"/>
              </w:rPr>
              <w:t>2</w:t>
            </w:r>
            <w:r>
              <w:rPr>
                <w:rFonts w:hint="eastAsia" w:ascii="Times New Roman" w:hAnsi="Times New Roman" w:cs="Times New Roman"/>
                <w:sz w:val="21"/>
                <w:szCs w:val="21"/>
              </w:rPr>
              <w:t>)2020157(4)   综合英语</w:t>
            </w:r>
            <w:r>
              <w:rPr>
                <w:rFonts w:ascii="Times New Roman" w:hAnsi="Times New Roman" w:cs="Times New Roman"/>
                <w:sz w:val="21"/>
                <w:szCs w:val="21"/>
              </w:rPr>
              <w:t>(1)2020340(4)</w:t>
            </w:r>
          </w:p>
          <w:p w14:paraId="2D7706FD">
            <w:pPr>
              <w:widowControl w:val="0"/>
              <w:jc w:val="left"/>
              <w:rPr>
                <w:rFonts w:ascii="Times New Roman" w:hAnsi="Times New Roman" w:cs="Times New Roman"/>
                <w:sz w:val="21"/>
                <w:szCs w:val="21"/>
              </w:rPr>
            </w:pPr>
            <w:r>
              <w:rPr>
                <w:rFonts w:hint="eastAsia" w:ascii="Times New Roman" w:hAnsi="Times New Roman" w:cs="Times New Roman"/>
                <w:sz w:val="21"/>
                <w:szCs w:val="21"/>
              </w:rPr>
              <w:t>综合英语</w:t>
            </w:r>
            <w:r>
              <w:rPr>
                <w:rFonts w:ascii="Times New Roman" w:hAnsi="Times New Roman" w:cs="Times New Roman"/>
                <w:sz w:val="21"/>
                <w:szCs w:val="21"/>
              </w:rPr>
              <w:t>(2)2020341(4)</w:t>
            </w:r>
            <w:r>
              <w:rPr>
                <w:rFonts w:hint="eastAsia" w:ascii="Times New Roman" w:hAnsi="Times New Roman" w:cs="Times New Roman"/>
                <w:sz w:val="21"/>
                <w:szCs w:val="21"/>
              </w:rPr>
              <w:t xml:space="preserve">  </w:t>
            </w:r>
            <w:r>
              <w:rPr>
                <w:rFonts w:hint="eastAsia"/>
              </w:rPr>
              <w:t xml:space="preserve"> </w:t>
            </w:r>
            <w:r>
              <w:rPr>
                <w:rFonts w:hint="eastAsia" w:ascii="Times New Roman" w:hAnsi="Times New Roman" w:cs="Times New Roman"/>
                <w:sz w:val="21"/>
                <w:szCs w:val="21"/>
              </w:rPr>
              <w:t>英语口语</w:t>
            </w:r>
            <w:r>
              <w:rPr>
                <w:rFonts w:ascii="Times New Roman" w:hAnsi="Times New Roman" w:cs="Times New Roman"/>
                <w:sz w:val="21"/>
                <w:szCs w:val="21"/>
              </w:rPr>
              <w:t>2020133(2)</w:t>
            </w:r>
          </w:p>
        </w:tc>
      </w:tr>
      <w:tr w14:paraId="22F17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2" w:hRule="atLeast"/>
        </w:trPr>
        <w:tc>
          <w:tcPr>
            <w:tcW w:w="1691" w:type="dxa"/>
            <w:tcBorders>
              <w:left w:val="single" w:color="auto" w:sz="12" w:space="0"/>
            </w:tcBorders>
            <w:shd w:val="clear" w:color="auto" w:fill="auto"/>
            <w:vAlign w:val="center"/>
          </w:tcPr>
          <w:p w14:paraId="0CA59B8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484BE733">
            <w:pPr>
              <w:widowControl w:val="0"/>
              <w:jc w:val="left"/>
              <w:rPr>
                <w:rFonts w:asciiTheme="minorEastAsia" w:hAnsiTheme="minorEastAsia" w:eastAsiaTheme="minorEastAsia"/>
                <w:sz w:val="21"/>
                <w:szCs w:val="21"/>
              </w:rPr>
            </w:pPr>
            <w:r>
              <w:rPr>
                <w:rFonts w:hint="eastAsia" w:asciiTheme="minorEastAsia" w:hAnsiTheme="minorEastAsia" w:eastAsiaTheme="minorEastAsia"/>
                <w:sz w:val="21"/>
                <w:szCs w:val="21"/>
              </w:rPr>
              <w:t>英语演讲是英语专业学生必备的技能，主要表现在“说”的方面，但必须全面反映学生的听、说、读、写、译的综合能力以及对中英文语言、心理与文化知识的积淀，所以英语演讲课在语言技能课中具有特殊的地位，不仅富有挑战，也非常具有实践性。通过本课程的学习，学生可以提升沟通与交流能力，增强自信，勇于表达。本课程的内容涵盖：演讲的类型和模式、演讲的结构与准备、演讲与修辞、演讲与跨文化交际、演讲中的非言语因素、演讲实践等。本课程旨在提高学生的思辨能力和人文、科学素养，通过掌握讲稿的写作方法和演讲的各种技巧，在实操中提高自己，从而能够富有逻辑地、具有说服力地、符合伦理道德地、策略性地、感人地、幽默地、流畅地表达自己的观点，发好中国声音，讲好中国故事，传播好中国文化，做好中国人；同时，培养健康向上的人生观，树立社会主义价值观，使学生真正成为我国新时代所需要的英语专门人才。</w:t>
            </w:r>
          </w:p>
        </w:tc>
      </w:tr>
      <w:tr w14:paraId="6AA9E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209" w:hRule="atLeast"/>
        </w:trPr>
        <w:tc>
          <w:tcPr>
            <w:tcW w:w="1691" w:type="dxa"/>
            <w:tcBorders>
              <w:left w:val="single" w:color="auto" w:sz="12" w:space="0"/>
              <w:bottom w:val="double" w:color="auto" w:sz="4" w:space="0"/>
            </w:tcBorders>
            <w:shd w:val="clear" w:color="auto" w:fill="auto"/>
            <w:vAlign w:val="center"/>
          </w:tcPr>
          <w:p w14:paraId="257A8942">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68F06D9C">
            <w:pPr>
              <w:widowControl w:val="0"/>
              <w:jc w:val="left"/>
              <w:rPr>
                <w:rFonts w:asciiTheme="minorEastAsia" w:hAnsiTheme="minorEastAsia" w:eastAsiaTheme="minorEastAsia"/>
                <w:sz w:val="21"/>
                <w:szCs w:val="21"/>
              </w:rPr>
            </w:pPr>
            <w:r>
              <w:rPr>
                <w:rFonts w:asciiTheme="minorEastAsia" w:hAnsiTheme="minorEastAsia" w:eastAsiaTheme="minorEastAsia"/>
                <w:sz w:val="21"/>
                <w:szCs w:val="21"/>
              </w:rPr>
              <w:t>本课程是</w:t>
            </w:r>
            <w:r>
              <w:rPr>
                <w:rFonts w:hint="eastAsia" w:asciiTheme="minorEastAsia" w:hAnsiTheme="minorEastAsia" w:eastAsiaTheme="minorEastAsia"/>
                <w:sz w:val="21"/>
                <w:szCs w:val="21"/>
              </w:rPr>
              <w:t>英语专业二年级学生在具备一定英语语言知识与能力的基础上所选修的课程，该课程承接综合英语、英语语音学、英语语法、英语视听、英语口语等课程，要求学生已基本掌握或具备5</w:t>
            </w:r>
            <w:r>
              <w:rPr>
                <w:rFonts w:asciiTheme="minorEastAsia" w:hAnsiTheme="minorEastAsia" w:eastAsiaTheme="minorEastAsia"/>
                <w:sz w:val="21"/>
                <w:szCs w:val="21"/>
              </w:rPr>
              <w:t>,000</w:t>
            </w:r>
            <w:r>
              <w:rPr>
                <w:rFonts w:hint="eastAsia" w:asciiTheme="minorEastAsia" w:hAnsiTheme="minorEastAsia" w:eastAsiaTheme="minorEastAsia"/>
                <w:sz w:val="21"/>
                <w:szCs w:val="21"/>
              </w:rPr>
              <w:t>左右的基本词汇以及语音、语法、词汇、篇章、文化等各方面的基本知识。</w:t>
            </w:r>
          </w:p>
        </w:tc>
      </w:tr>
      <w:tr w14:paraId="716A0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6685532A">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23D45E75">
            <w:pPr>
              <w:widowControl w:val="0"/>
              <w:jc w:val="right"/>
              <w:rPr>
                <w:rFonts w:ascii="黑体" w:hAnsi="黑体" w:eastAsia="黑体"/>
                <w:color w:val="000000" w:themeColor="text1"/>
                <w:sz w:val="21"/>
                <w:szCs w:val="21"/>
                <w14:textFill>
                  <w14:solidFill>
                    <w14:schemeClr w14:val="tx1"/>
                  </w14:solidFill>
                </w14:textFill>
              </w:rPr>
            </w:pPr>
            <w:r>
              <w:rPr>
                <w:rFonts w:asciiTheme="minorEastAsia" w:hAnsiTheme="minorEastAsia" w:eastAsiaTheme="minorEastAsia"/>
                <w:sz w:val="21"/>
                <w:szCs w:val="21"/>
              </w:rPr>
              <w:drawing>
                <wp:anchor distT="0" distB="0" distL="114300" distR="114300" simplePos="0" relativeHeight="251659264" behindDoc="0" locked="0" layoutInCell="1" allowOverlap="1">
                  <wp:simplePos x="0" y="0"/>
                  <wp:positionH relativeFrom="column">
                    <wp:posOffset>1061085</wp:posOffset>
                  </wp:positionH>
                  <wp:positionV relativeFrom="paragraph">
                    <wp:posOffset>-21590</wp:posOffset>
                  </wp:positionV>
                  <wp:extent cx="575310" cy="304800"/>
                  <wp:effectExtent l="0" t="0" r="0" b="0"/>
                  <wp:wrapNone/>
                  <wp:docPr id="1" name="图片 1" descr="E:\Min Zhu\朱旻 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Min Zhu\朱旻 签名.jpg"/>
                          <pic:cNvPicPr>
                            <a:picLocks noChangeAspect="1" noChangeArrowheads="1"/>
                          </pic:cNvPicPr>
                        </pic:nvPicPr>
                        <pic:blipFill>
                          <a:blip r:embed="rId5" cstate="print">
                            <a:extLst>
                              <a:ext uri="{BEBA8EAE-BF5A-486C-A8C5-ECC9F3942E4B}">
                                <a14:imgProps xmlns:a14="http://schemas.microsoft.com/office/drawing/2010/main">
                                  <a14:imgLayer r:embed="rId6">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a:xfrm>
                            <a:off x="0" y="0"/>
                            <a:ext cx="575310" cy="304800"/>
                          </a:xfrm>
                          <a:prstGeom prst="rect">
                            <a:avLst/>
                          </a:prstGeom>
                          <a:noFill/>
                          <a:ln>
                            <a:noFill/>
                          </a:ln>
                        </pic:spPr>
                      </pic:pic>
                    </a:graphicData>
                  </a:graphic>
                </wp:anchor>
              </w:drawing>
            </w:r>
            <w:r>
              <w:rPr>
                <w:rFonts w:hint="eastAsia"/>
                <w:sz w:val="21"/>
                <w:szCs w:val="21"/>
              </w:rPr>
              <w:t>（签名）</w:t>
            </w:r>
          </w:p>
        </w:tc>
        <w:tc>
          <w:tcPr>
            <w:tcW w:w="1425" w:type="dxa"/>
            <w:gridSpan w:val="2"/>
            <w:tcBorders>
              <w:top w:val="double" w:color="auto" w:sz="4" w:space="0"/>
            </w:tcBorders>
            <w:vAlign w:val="center"/>
          </w:tcPr>
          <w:p w14:paraId="25386D12">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00BD18B8">
            <w:pPr>
              <w:widowControl w:val="0"/>
              <w:jc w:val="left"/>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rPr>
              <w:t xml:space="preserve">2024. </w:t>
            </w:r>
            <w:r>
              <w:rPr>
                <w:rFonts w:hint="eastAsia" w:ascii="Times New Roman" w:hAnsi="Times New Roman"/>
                <w:color w:val="000000"/>
                <w:sz w:val="21"/>
                <w:szCs w:val="21"/>
                <w:lang w:val="en-US" w:eastAsia="zh-CN"/>
              </w:rPr>
              <w:t>9</w:t>
            </w:r>
          </w:p>
        </w:tc>
      </w:tr>
      <w:tr w14:paraId="5F44E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0AD29B8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4CA4D7C4">
            <w:pPr>
              <w:widowControl w:val="0"/>
              <w:jc w:val="right"/>
              <w:rPr>
                <w:rFonts w:ascii="黑体" w:hAnsi="黑体" w:eastAsia="黑体"/>
                <w:color w:val="000000" w:themeColor="text1"/>
                <w:sz w:val="21"/>
                <w:szCs w:val="21"/>
                <w14:textFill>
                  <w14:solidFill>
                    <w14:schemeClr w14:val="tx1"/>
                  </w14:solidFill>
                </w14:textFill>
              </w:rPr>
            </w:pPr>
            <w:r>
              <w:rPr>
                <w:sz w:val="21"/>
                <w:szCs w:val="21"/>
              </w:rPr>
              <w:drawing>
                <wp:inline distT="0" distB="0" distL="0" distR="0">
                  <wp:extent cx="713105" cy="29273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713105" cy="292735"/>
                          </a:xfrm>
                          <a:prstGeom prst="rect">
                            <a:avLst/>
                          </a:prstGeom>
                          <a:noFill/>
                        </pic:spPr>
                      </pic:pic>
                    </a:graphicData>
                  </a:graphic>
                </wp:inline>
              </w:drawing>
            </w:r>
            <w:r>
              <w:rPr>
                <w:rFonts w:hint="eastAsia"/>
                <w:sz w:val="21"/>
                <w:szCs w:val="21"/>
              </w:rPr>
              <w:t>（签名）</w:t>
            </w:r>
          </w:p>
        </w:tc>
        <w:tc>
          <w:tcPr>
            <w:tcW w:w="1425" w:type="dxa"/>
            <w:gridSpan w:val="2"/>
            <w:vAlign w:val="center"/>
          </w:tcPr>
          <w:p w14:paraId="6AF6589C">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07B253C8">
            <w:pPr>
              <w:widowControl w:val="0"/>
              <w:jc w:val="left"/>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rPr>
              <w:t xml:space="preserve">2024. </w:t>
            </w:r>
            <w:r>
              <w:rPr>
                <w:rFonts w:hint="eastAsia" w:ascii="Times New Roman" w:hAnsi="Times New Roman"/>
                <w:color w:val="000000"/>
                <w:sz w:val="21"/>
                <w:szCs w:val="21"/>
                <w:lang w:val="en-US" w:eastAsia="zh-CN"/>
              </w:rPr>
              <w:t>9</w:t>
            </w:r>
          </w:p>
        </w:tc>
      </w:tr>
      <w:tr w14:paraId="6B3A2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443A308B">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07652682">
            <w:pPr>
              <w:widowControl w:val="0"/>
              <w:jc w:val="right"/>
              <w:rPr>
                <w:rFonts w:ascii="黑体" w:hAnsi="黑体" w:eastAsia="黑体"/>
                <w:color w:val="000000" w:themeColor="text1"/>
                <w:sz w:val="21"/>
                <w:szCs w:val="21"/>
                <w14:textFill>
                  <w14:solidFill>
                    <w14:schemeClr w14:val="tx1"/>
                  </w14:solidFill>
                </w14:textFill>
              </w:rPr>
            </w:pPr>
            <w:r>
              <w:drawing>
                <wp:inline distT="0" distB="0" distL="0" distR="0">
                  <wp:extent cx="576580" cy="346075"/>
                  <wp:effectExtent l="0" t="0" r="13970" b="15875"/>
                  <wp:docPr id="12377095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709546" name="图片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76580" cy="346075"/>
                          </a:xfrm>
                          <a:prstGeom prst="rect">
                            <a:avLst/>
                          </a:prstGeom>
                          <a:noFill/>
                          <a:ln>
                            <a:noFill/>
                          </a:ln>
                        </pic:spPr>
                      </pic:pic>
                    </a:graphicData>
                  </a:graphic>
                </wp:inline>
              </w:drawing>
            </w:r>
            <w:r>
              <w:rPr>
                <w:rFonts w:hint="eastAsia"/>
                <w:sz w:val="21"/>
                <w:szCs w:val="21"/>
              </w:rPr>
              <w:t>（签名）</w:t>
            </w:r>
          </w:p>
        </w:tc>
        <w:tc>
          <w:tcPr>
            <w:tcW w:w="1425" w:type="dxa"/>
            <w:gridSpan w:val="2"/>
            <w:tcBorders>
              <w:bottom w:val="single" w:color="auto" w:sz="12" w:space="0"/>
            </w:tcBorders>
            <w:vAlign w:val="center"/>
          </w:tcPr>
          <w:p w14:paraId="4E82ECD1">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shd w:val="clear"/>
            <w:vAlign w:val="center"/>
          </w:tcPr>
          <w:p w14:paraId="0FC3F27C">
            <w:pPr>
              <w:widowControl w:val="0"/>
              <w:jc w:val="left"/>
              <w:rPr>
                <w:rFonts w:hint="eastAsia" w:ascii="Times New Roman" w:hAnsi="Times New Roman" w:eastAsia="宋体" w:cs="宋体"/>
                <w:color w:val="000000"/>
                <w:sz w:val="21"/>
                <w:szCs w:val="21"/>
                <w:lang w:val="en-US" w:eastAsia="zh-CN" w:bidi="ar-SA"/>
              </w:rPr>
            </w:pPr>
            <w:r>
              <w:rPr>
                <w:rFonts w:hint="eastAsia" w:ascii="Times New Roman" w:hAnsi="Times New Roman"/>
                <w:color w:val="000000"/>
                <w:sz w:val="21"/>
                <w:szCs w:val="21"/>
              </w:rPr>
              <w:t xml:space="preserve">2024. </w:t>
            </w:r>
            <w:r>
              <w:rPr>
                <w:rFonts w:hint="eastAsia" w:ascii="Times New Roman" w:hAnsi="Times New Roman"/>
                <w:color w:val="000000"/>
                <w:sz w:val="21"/>
                <w:szCs w:val="21"/>
                <w:lang w:val="en-US" w:eastAsia="zh-CN"/>
              </w:rPr>
              <w:t>9</w:t>
            </w:r>
          </w:p>
        </w:tc>
      </w:tr>
    </w:tbl>
    <w:p w14:paraId="7BFB404C">
      <w:pPr>
        <w:spacing w:line="100" w:lineRule="exact"/>
        <w:rPr>
          <w:rFonts w:hint="eastAsia" w:ascii="黑体" w:hAnsi="宋体" w:eastAsia="黑体" w:cs="宋体"/>
          <w:sz w:val="28"/>
          <w:szCs w:val="24"/>
          <w:lang w:val="en-US" w:eastAsia="zh-CN" w:bidi="ar-SA"/>
        </w:rPr>
      </w:pPr>
    </w:p>
    <w:p w14:paraId="02067E30">
      <w:pPr>
        <w:spacing w:line="100" w:lineRule="exact"/>
        <w:rPr>
          <w:rFonts w:hint="eastAsia" w:ascii="黑体" w:hAnsi="宋体" w:eastAsia="黑体" w:cs="宋体"/>
          <w:sz w:val="28"/>
          <w:szCs w:val="24"/>
          <w:lang w:val="en-US" w:eastAsia="zh-CN" w:bidi="ar-SA"/>
        </w:rPr>
      </w:pPr>
    </w:p>
    <w:p w14:paraId="3F04DCD7">
      <w:pPr>
        <w:pStyle w:val="16"/>
        <w:spacing w:before="326" w:beforeLines="100" w:line="360" w:lineRule="auto"/>
        <w:rPr>
          <w:rFonts w:hint="eastAsia" w:ascii="黑体" w:hAnsi="宋体"/>
        </w:rPr>
      </w:pPr>
      <w:r>
        <w:rPr>
          <w:rFonts w:hint="eastAsia" w:ascii="黑体" w:hAnsi="宋体"/>
          <w:lang w:val="en-US" w:eastAsia="zh-CN"/>
        </w:rPr>
        <w:t>二、课程目标与毕业要求</w:t>
      </w:r>
    </w:p>
    <w:p w14:paraId="38990883">
      <w:pPr>
        <w:pStyle w:val="17"/>
        <w:spacing w:before="163"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6"/>
        <w:gridCol w:w="782"/>
        <w:gridCol w:w="6458"/>
      </w:tblGrid>
      <w:tr w14:paraId="69DA8D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6" w:type="dxa"/>
            <w:vAlign w:val="center"/>
          </w:tcPr>
          <w:p w14:paraId="61E857D0">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14:paraId="297DB8AE">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8" w:type="dxa"/>
            <w:vAlign w:val="center"/>
          </w:tcPr>
          <w:p w14:paraId="5722B730">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7B319F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72" w:hRule="atLeast"/>
          <w:jc w:val="center"/>
        </w:trPr>
        <w:tc>
          <w:tcPr>
            <w:tcW w:w="1236" w:type="dxa"/>
            <w:vAlign w:val="center"/>
          </w:tcPr>
          <w:p w14:paraId="006C5750">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14:paraId="575E4757">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8" w:type="dxa"/>
            <w:vAlign w:val="center"/>
          </w:tcPr>
          <w:p w14:paraId="56E3C60C">
            <w:pPr>
              <w:pStyle w:val="14"/>
              <w:jc w:val="left"/>
              <w:rPr>
                <w:rFonts w:ascii="宋体" w:hAnsi="宋体"/>
                <w:bCs/>
              </w:rPr>
            </w:pPr>
            <w:r>
              <w:rPr>
                <w:rFonts w:hint="eastAsia" w:ascii="宋体" w:hAnsi="宋体"/>
                <w:bCs/>
              </w:rPr>
              <w:t>掌握扎实的英语语言基础知识，培养扎实的语言基本功和听、说、读、写、等语言应用能力</w:t>
            </w:r>
          </w:p>
        </w:tc>
      </w:tr>
      <w:tr w14:paraId="7B7D75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restart"/>
            <w:vAlign w:val="center"/>
          </w:tcPr>
          <w:p w14:paraId="59F86EEC">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14:paraId="2AC43777">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458" w:type="dxa"/>
            <w:vAlign w:val="center"/>
          </w:tcPr>
          <w:p w14:paraId="4490A101">
            <w:pPr>
              <w:pStyle w:val="14"/>
              <w:jc w:val="left"/>
              <w:rPr>
                <w:rFonts w:ascii="宋体" w:hAnsi="宋体"/>
                <w:bCs/>
              </w:rPr>
            </w:pPr>
            <w:r>
              <w:rPr>
                <w:rFonts w:hint="eastAsia" w:ascii="宋体" w:hAnsi="宋体"/>
                <w:bCs/>
              </w:rPr>
              <w:t>应用书面或口头形式，阐释自己的观点，有效沟通</w:t>
            </w:r>
          </w:p>
        </w:tc>
      </w:tr>
      <w:tr w14:paraId="0614FF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continue"/>
            <w:vAlign w:val="center"/>
          </w:tcPr>
          <w:p w14:paraId="171F523D">
            <w:pPr>
              <w:pStyle w:val="14"/>
              <w:rPr>
                <w:rFonts w:ascii="宋体" w:hAnsi="宋体"/>
              </w:rPr>
            </w:pPr>
          </w:p>
        </w:tc>
        <w:tc>
          <w:tcPr>
            <w:tcW w:w="782" w:type="dxa"/>
            <w:shd w:val="clear" w:color="auto" w:fill="auto"/>
            <w:vAlign w:val="center"/>
          </w:tcPr>
          <w:p w14:paraId="27A2B56B">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458" w:type="dxa"/>
            <w:vAlign w:val="center"/>
          </w:tcPr>
          <w:p w14:paraId="281699BF">
            <w:pPr>
              <w:pStyle w:val="14"/>
              <w:jc w:val="left"/>
              <w:rPr>
                <w:rFonts w:ascii="宋体" w:hAnsi="宋体"/>
                <w:bCs/>
              </w:rPr>
            </w:pPr>
            <w:r>
              <w:rPr>
                <w:rFonts w:hint="eastAsia" w:ascii="宋体" w:hAnsi="宋体"/>
                <w:bCs/>
              </w:rPr>
              <w:t>能搜集、获取达到目标所需要的学习资源，实施学习计划、反思学习计划、持续改进，达到学习目标</w:t>
            </w:r>
          </w:p>
        </w:tc>
      </w:tr>
      <w:tr w14:paraId="0536F8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continue"/>
            <w:vAlign w:val="center"/>
          </w:tcPr>
          <w:p w14:paraId="1EC4D868">
            <w:pPr>
              <w:pStyle w:val="14"/>
              <w:rPr>
                <w:rFonts w:ascii="宋体" w:hAnsi="宋体"/>
              </w:rPr>
            </w:pPr>
          </w:p>
        </w:tc>
        <w:tc>
          <w:tcPr>
            <w:tcW w:w="782" w:type="dxa"/>
            <w:shd w:val="clear" w:color="auto" w:fill="auto"/>
            <w:vAlign w:val="center"/>
          </w:tcPr>
          <w:p w14:paraId="00AEC682">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458" w:type="dxa"/>
            <w:vAlign w:val="center"/>
          </w:tcPr>
          <w:p w14:paraId="4C020998">
            <w:pPr>
              <w:pStyle w:val="14"/>
              <w:jc w:val="left"/>
              <w:rPr>
                <w:rFonts w:ascii="宋体" w:hAnsi="宋体"/>
                <w:bCs/>
              </w:rPr>
            </w:pPr>
            <w:r>
              <w:rPr>
                <w:rFonts w:hint="eastAsia" w:ascii="宋体" w:hAnsi="宋体"/>
                <w:bCs/>
              </w:rPr>
              <w:t>了解中西文化差异，具备跨文化交际意识和能力。</w:t>
            </w:r>
          </w:p>
        </w:tc>
      </w:tr>
      <w:tr w14:paraId="3A1605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Align w:val="center"/>
          </w:tcPr>
          <w:p w14:paraId="1B21A4F6">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25783ED8">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tcBorders>
              <w:top w:val="single" w:color="auto" w:sz="4" w:space="0"/>
            </w:tcBorders>
            <w:shd w:val="clear" w:color="auto" w:fill="auto"/>
            <w:vAlign w:val="center"/>
          </w:tcPr>
          <w:p w14:paraId="110F9E04">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458" w:type="dxa"/>
            <w:vAlign w:val="center"/>
          </w:tcPr>
          <w:p w14:paraId="1F2DC61D">
            <w:pPr>
              <w:pStyle w:val="14"/>
              <w:jc w:val="left"/>
              <w:rPr>
                <w:rFonts w:ascii="宋体" w:hAnsi="宋体"/>
                <w:bCs/>
              </w:rPr>
            </w:pPr>
            <w:r>
              <w:rPr>
                <w:rFonts w:hint="eastAsia"/>
              </w:rPr>
              <w:t>在“三全育人、五育并举、全课程育人”的原则下，补充和主题相关的、相应的中国国情和中国传统文化以及美德，培养文化自信和家国情怀</w:t>
            </w:r>
          </w:p>
        </w:tc>
      </w:tr>
    </w:tbl>
    <w:p w14:paraId="79CBA3BF">
      <w:pPr>
        <w:pStyle w:val="17"/>
        <w:spacing w:before="163"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3C184B64">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10E0414A">
            <w:pPr>
              <w:pStyle w:val="14"/>
              <w:widowControl w:val="0"/>
              <w:jc w:val="left"/>
              <w:rPr>
                <w:rFonts w:cs="Times New Roman"/>
              </w:rPr>
            </w:pPr>
            <w:r>
              <w:rPr>
                <w:rFonts w:cs="Times New Roman"/>
              </w:rPr>
              <w:t>LO1品德修养：拥护</w:t>
            </w:r>
            <w:r>
              <w:rPr>
                <w:rFonts w:hint="eastAsia" w:cs="Times New Roman"/>
              </w:rPr>
              <w:t>中国共产</w:t>
            </w:r>
            <w:r>
              <w:rPr>
                <w:rFonts w:cs="Times New Roman"/>
              </w:rPr>
              <w:t>党的领导，坚定理想信念，自觉涵养和积极弘扬社会主义核心价值观，增强政治认同、厚植家国情怀、遵守法律法规、传承雷锋精神，践行</w:t>
            </w:r>
            <w:r>
              <w:rPr>
                <w:rFonts w:hint="eastAsia" w:cs="Times New Roman"/>
              </w:rPr>
              <w:t>“感恩、回报、爱心、责任”</w:t>
            </w:r>
            <w:r>
              <w:rPr>
                <w:rFonts w:cs="Times New Roman"/>
              </w:rPr>
              <w:t>八字校训，积极服务他人、服务社会、诚信尽责、爱岗敬业。</w:t>
            </w:r>
          </w:p>
          <w:p w14:paraId="3D388377">
            <w:pPr>
              <w:pStyle w:val="14"/>
              <w:widowControl w:val="0"/>
              <w:jc w:val="left"/>
              <w:rPr>
                <w:rFonts w:ascii="宋体" w:hAnsi="宋体"/>
                <w:bCs/>
              </w:rPr>
            </w:pPr>
            <w:r>
              <w:rPr>
                <w:rFonts w:hint="eastAsia" w:cs="Times New Roman"/>
              </w:rPr>
              <w:t>⑤爱岗敬业，热爱所学专业，勤学多练，锤炼技能。熟悉本专业相关的法律法规，在实习实践中自觉遵守职业规范，具备职业道德操守。</w:t>
            </w:r>
          </w:p>
        </w:tc>
      </w:tr>
      <w:tr w14:paraId="6BAF97CD">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104B3A4D">
            <w:pPr>
              <w:pStyle w:val="14"/>
              <w:widowControl w:val="0"/>
              <w:rPr>
                <w:rFonts w:cs="Times New Roman"/>
              </w:rPr>
            </w:pPr>
            <w:r>
              <w:rPr>
                <w:rFonts w:cs="Times New Roman"/>
              </w:rPr>
              <w:t>LO2专业能力：具有人文科学素养，具备从事某项工作或专业的理论知识、实践能力。</w:t>
            </w:r>
          </w:p>
          <w:p w14:paraId="0235F974">
            <w:pPr>
              <w:pStyle w:val="14"/>
              <w:widowControl w:val="0"/>
              <w:jc w:val="left"/>
              <w:rPr>
                <w:rFonts w:cs="Times New Roman"/>
              </w:rPr>
            </w:pPr>
            <w:r>
              <w:rPr>
                <w:rFonts w:hint="eastAsia" w:cs="Times New Roman"/>
              </w:rPr>
              <w:t>①具有专业所需的人文科学素养。</w:t>
            </w:r>
          </w:p>
        </w:tc>
      </w:tr>
      <w:tr w14:paraId="5A1D3C46">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5BCB575F">
            <w:pPr>
              <w:pStyle w:val="14"/>
              <w:widowControl w:val="0"/>
              <w:jc w:val="left"/>
              <w:rPr>
                <w:rFonts w:cs="Times New Roman"/>
              </w:rPr>
            </w:pPr>
            <w:r>
              <w:rPr>
                <w:rFonts w:cs="Times New Roman"/>
              </w:rPr>
              <w:t>LO3表达沟通：理解他人的观点，尊重他人的价值观，能在不同场合用书面或口头形式进行有效沟通。</w:t>
            </w:r>
          </w:p>
          <w:p w14:paraId="10925D98">
            <w:pPr>
              <w:pStyle w:val="14"/>
              <w:widowControl w:val="0"/>
              <w:jc w:val="left"/>
              <w:rPr>
                <w:rFonts w:cs="Times New Roman"/>
              </w:rPr>
            </w:pPr>
            <w:r>
              <w:rPr>
                <w:rFonts w:hint="eastAsia" w:cs="Times New Roman"/>
              </w:rPr>
              <w:t>②</w:t>
            </w:r>
            <w:r>
              <w:rPr>
                <w:rFonts w:cs="Times New Roman"/>
              </w:rPr>
              <w:t>应用书面或口头形式，阐释自己的观点，有效沟通。</w:t>
            </w:r>
          </w:p>
        </w:tc>
      </w:tr>
      <w:tr w14:paraId="253BCAF9">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19FE2241">
            <w:pPr>
              <w:pStyle w:val="14"/>
              <w:widowControl w:val="0"/>
              <w:jc w:val="left"/>
              <w:rPr>
                <w:rFonts w:cs="Times New Roman"/>
              </w:rPr>
            </w:pPr>
            <w:r>
              <w:rPr>
                <w:rFonts w:cs="Times New Roman"/>
              </w:rPr>
              <w:t>LO7信息应用：具备一定的信息素养，并能在工作中应用信息技术和工具解决问题。</w:t>
            </w:r>
          </w:p>
          <w:p w14:paraId="19E29A07">
            <w:pPr>
              <w:pStyle w:val="14"/>
              <w:widowControl w:val="0"/>
              <w:jc w:val="left"/>
              <w:rPr>
                <w:rFonts w:ascii="宋体" w:hAnsi="宋体"/>
                <w:bCs/>
              </w:rPr>
            </w:pPr>
            <w:r>
              <w:rPr>
                <w:rFonts w:hint="eastAsia" w:cs="Times New Roman"/>
              </w:rPr>
              <w:t>②能够使用适合的工具来搜集信息，并对信息加以分析、鉴别、判断与整合。</w:t>
            </w:r>
          </w:p>
        </w:tc>
      </w:tr>
    </w:tbl>
    <w:p w14:paraId="01E6706D">
      <w:pPr>
        <w:pStyle w:val="17"/>
        <w:spacing w:before="163"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56362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0073C165">
            <w:pPr>
              <w:pStyle w:val="13"/>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73CEF138">
            <w:pPr>
              <w:pStyle w:val="13"/>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6508E4A7">
            <w:pPr>
              <w:pStyle w:val="13"/>
              <w:rPr>
                <w:szCs w:val="16"/>
              </w:rPr>
            </w:pPr>
            <w:r>
              <w:rPr>
                <w:rFonts w:hint="eastAsia"/>
                <w:szCs w:val="16"/>
              </w:rPr>
              <w:t>支撑度</w:t>
            </w:r>
          </w:p>
        </w:tc>
        <w:tc>
          <w:tcPr>
            <w:tcW w:w="4763" w:type="dxa"/>
            <w:tcBorders>
              <w:top w:val="single" w:color="auto" w:sz="12" w:space="0"/>
            </w:tcBorders>
            <w:vAlign w:val="center"/>
          </w:tcPr>
          <w:p w14:paraId="2138B64F">
            <w:pPr>
              <w:pStyle w:val="13"/>
              <w:rPr>
                <w:szCs w:val="16"/>
              </w:rPr>
            </w:pPr>
            <w:r>
              <w:rPr>
                <w:rFonts w:hint="eastAsia"/>
                <w:szCs w:val="16"/>
              </w:rPr>
              <w:t>课程目标</w:t>
            </w:r>
          </w:p>
        </w:tc>
        <w:tc>
          <w:tcPr>
            <w:tcW w:w="1348" w:type="dxa"/>
            <w:tcBorders>
              <w:top w:val="single" w:color="auto" w:sz="12" w:space="0"/>
              <w:right w:val="single" w:color="auto" w:sz="12" w:space="0"/>
            </w:tcBorders>
            <w:vAlign w:val="center"/>
          </w:tcPr>
          <w:p w14:paraId="17B6ADCC">
            <w:pPr>
              <w:pStyle w:val="13"/>
              <w:rPr>
                <w:szCs w:val="16"/>
              </w:rPr>
            </w:pPr>
            <w:r>
              <w:rPr>
                <w:rFonts w:hint="eastAsia"/>
                <w:szCs w:val="16"/>
              </w:rPr>
              <w:t>对指标点的贡献度</w:t>
            </w:r>
          </w:p>
        </w:tc>
      </w:tr>
      <w:tr w14:paraId="14BEB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tcBorders>
              <w:left w:val="single" w:color="auto" w:sz="12" w:space="0"/>
              <w:right w:val="single" w:color="auto" w:sz="4" w:space="0"/>
            </w:tcBorders>
            <w:shd w:val="clear" w:color="auto" w:fill="auto"/>
            <w:vAlign w:val="center"/>
          </w:tcPr>
          <w:p w14:paraId="34B43A1C">
            <w:pPr>
              <w:pStyle w:val="14"/>
              <w:rPr>
                <w:rFonts w:cs="Times New Roman"/>
                <w:b/>
              </w:rPr>
            </w:pPr>
            <w:r>
              <w:rPr>
                <w:rFonts w:cs="Times New Roman"/>
                <w:b/>
              </w:rPr>
              <w:t>LO1</w:t>
            </w:r>
          </w:p>
        </w:tc>
        <w:tc>
          <w:tcPr>
            <w:tcW w:w="794" w:type="dxa"/>
            <w:tcBorders>
              <w:left w:val="single" w:color="auto" w:sz="4" w:space="0"/>
            </w:tcBorders>
            <w:vAlign w:val="center"/>
          </w:tcPr>
          <w:p w14:paraId="01260178">
            <w:pPr>
              <w:pStyle w:val="14"/>
              <w:rPr>
                <w:rFonts w:hint="eastAsia" w:ascii="Cambria Math" w:hAnsi="Cambria Math" w:cs="Cambria Math"/>
                <w:bCs/>
              </w:rPr>
            </w:pPr>
            <w:r>
              <w:rPr>
                <w:rFonts w:hint="eastAsia" w:ascii="Cambria Math" w:hAnsi="Cambria Math" w:cs="Cambria Math"/>
                <w:bCs/>
              </w:rPr>
              <w:t>⑤</w:t>
            </w:r>
          </w:p>
        </w:tc>
        <w:tc>
          <w:tcPr>
            <w:tcW w:w="794" w:type="dxa"/>
            <w:tcBorders>
              <w:right w:val="double" w:color="auto" w:sz="4" w:space="0"/>
            </w:tcBorders>
            <w:shd w:val="clear" w:color="auto" w:fill="auto"/>
            <w:vAlign w:val="center"/>
          </w:tcPr>
          <w:p w14:paraId="2A12FC09">
            <w:pPr>
              <w:pStyle w:val="14"/>
              <w:rPr>
                <w:rFonts w:ascii="宋体" w:hAnsi="宋体"/>
              </w:rPr>
            </w:pPr>
            <w:r>
              <w:rPr>
                <w:rFonts w:cs="Times New Roman"/>
              </w:rPr>
              <w:t>M</w:t>
            </w:r>
          </w:p>
        </w:tc>
        <w:tc>
          <w:tcPr>
            <w:tcW w:w="4763" w:type="dxa"/>
            <w:vAlign w:val="center"/>
          </w:tcPr>
          <w:p w14:paraId="355BBBE4">
            <w:pPr>
              <w:pStyle w:val="14"/>
              <w:jc w:val="left"/>
              <w:rPr>
                <w:rFonts w:ascii="宋体" w:hAnsi="宋体"/>
                <w:bCs/>
              </w:rPr>
            </w:pPr>
            <w:r>
              <w:rPr>
                <w:rFonts w:hint="eastAsia" w:ascii="宋体" w:hAnsi="宋体"/>
                <w:bCs/>
              </w:rPr>
              <w:t>5.</w:t>
            </w:r>
            <w:r>
              <w:rPr>
                <w:rFonts w:hint="eastAsia"/>
              </w:rPr>
              <w:t xml:space="preserve"> 在“三全育人、五育并举、全课程育人”的原则下，补充和主题相关的、相应的中国国情和中国传统文化以及美德，培养文化自信和家国情怀</w:t>
            </w:r>
          </w:p>
        </w:tc>
        <w:tc>
          <w:tcPr>
            <w:tcW w:w="1348" w:type="dxa"/>
            <w:tcBorders>
              <w:right w:val="single" w:color="auto" w:sz="12" w:space="0"/>
            </w:tcBorders>
            <w:vAlign w:val="center"/>
          </w:tcPr>
          <w:p w14:paraId="1B43D7E9">
            <w:pPr>
              <w:pStyle w:val="14"/>
              <w:rPr>
                <w:rFonts w:ascii="宋体" w:hAnsi="宋体"/>
                <w:bCs/>
              </w:rPr>
            </w:pPr>
            <w:r>
              <w:rPr>
                <w:rFonts w:hint="eastAsia" w:ascii="宋体" w:hAnsi="宋体"/>
                <w:bCs/>
              </w:rPr>
              <w:t>1</w:t>
            </w:r>
            <w:r>
              <w:rPr>
                <w:rFonts w:ascii="宋体" w:hAnsi="宋体"/>
                <w:bCs/>
              </w:rPr>
              <w:t>00%</w:t>
            </w:r>
          </w:p>
        </w:tc>
      </w:tr>
      <w:tr w14:paraId="4602E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14:paraId="43427561">
            <w:pPr>
              <w:pStyle w:val="14"/>
              <w:rPr>
                <w:rFonts w:cs="Times New Roman"/>
                <w:b/>
              </w:rPr>
            </w:pPr>
            <w:r>
              <w:rPr>
                <w:rFonts w:hint="eastAsia" w:cs="Times New Roman"/>
                <w:b/>
              </w:rPr>
              <w:t>LO2</w:t>
            </w:r>
          </w:p>
        </w:tc>
        <w:tc>
          <w:tcPr>
            <w:tcW w:w="794" w:type="dxa"/>
            <w:vMerge w:val="restart"/>
            <w:tcBorders>
              <w:left w:val="single" w:color="auto" w:sz="4" w:space="0"/>
            </w:tcBorders>
            <w:vAlign w:val="center"/>
          </w:tcPr>
          <w:p w14:paraId="679DE460">
            <w:pPr>
              <w:pStyle w:val="14"/>
              <w:rPr>
                <w:rFonts w:cs="Times New Roman"/>
              </w:rPr>
            </w:pPr>
            <w:r>
              <w:rPr>
                <w:rFonts w:hint="eastAsia" w:cs="Times New Roman"/>
              </w:rPr>
              <w:t>①</w:t>
            </w:r>
          </w:p>
        </w:tc>
        <w:tc>
          <w:tcPr>
            <w:tcW w:w="794" w:type="dxa"/>
            <w:vMerge w:val="restart"/>
            <w:tcBorders>
              <w:right w:val="double" w:color="auto" w:sz="4" w:space="0"/>
            </w:tcBorders>
            <w:shd w:val="clear" w:color="auto" w:fill="auto"/>
            <w:vAlign w:val="center"/>
          </w:tcPr>
          <w:p w14:paraId="2F4F246C">
            <w:pPr>
              <w:pStyle w:val="14"/>
              <w:rPr>
                <w:rFonts w:cs="Times New Roman"/>
              </w:rPr>
            </w:pPr>
            <w:r>
              <w:rPr>
                <w:rFonts w:hint="eastAsia" w:cs="Times New Roman"/>
              </w:rPr>
              <w:t>H</w:t>
            </w:r>
          </w:p>
        </w:tc>
        <w:tc>
          <w:tcPr>
            <w:tcW w:w="4763" w:type="dxa"/>
            <w:vAlign w:val="center"/>
          </w:tcPr>
          <w:p w14:paraId="0A350C25">
            <w:pPr>
              <w:pStyle w:val="14"/>
              <w:jc w:val="left"/>
              <w:rPr>
                <w:rFonts w:ascii="宋体" w:hAnsi="宋体"/>
                <w:bCs/>
              </w:rPr>
            </w:pPr>
            <w:r>
              <w:rPr>
                <w:rFonts w:hint="eastAsia" w:ascii="宋体" w:hAnsi="宋体"/>
                <w:bCs/>
              </w:rPr>
              <w:t>1. 掌握扎实的英语语言基础知识，培养扎实的语言基本功和听、说、读、写、等语言应用能力</w:t>
            </w:r>
          </w:p>
        </w:tc>
        <w:tc>
          <w:tcPr>
            <w:tcW w:w="1348" w:type="dxa"/>
            <w:tcBorders>
              <w:right w:val="single" w:color="auto" w:sz="12" w:space="0"/>
            </w:tcBorders>
            <w:vAlign w:val="center"/>
          </w:tcPr>
          <w:p w14:paraId="301F90CE">
            <w:pPr>
              <w:pStyle w:val="14"/>
              <w:rPr>
                <w:rFonts w:ascii="宋体" w:hAnsi="宋体"/>
                <w:bCs/>
              </w:rPr>
            </w:pPr>
            <w:r>
              <w:rPr>
                <w:rFonts w:hint="eastAsia" w:ascii="宋体" w:hAnsi="宋体"/>
                <w:bCs/>
              </w:rPr>
              <w:t>70%</w:t>
            </w:r>
          </w:p>
        </w:tc>
      </w:tr>
      <w:tr w14:paraId="3996D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1DAEE899">
            <w:pPr>
              <w:pStyle w:val="14"/>
              <w:rPr>
                <w:rFonts w:cs="Times New Roman"/>
                <w:b/>
              </w:rPr>
            </w:pPr>
          </w:p>
        </w:tc>
        <w:tc>
          <w:tcPr>
            <w:tcW w:w="794" w:type="dxa"/>
            <w:vMerge w:val="continue"/>
            <w:tcBorders>
              <w:left w:val="single" w:color="auto" w:sz="4" w:space="0"/>
            </w:tcBorders>
            <w:vAlign w:val="center"/>
          </w:tcPr>
          <w:p w14:paraId="5A1E0455">
            <w:pPr>
              <w:pStyle w:val="14"/>
              <w:rPr>
                <w:rFonts w:cs="Times New Roman"/>
              </w:rPr>
            </w:pPr>
          </w:p>
        </w:tc>
        <w:tc>
          <w:tcPr>
            <w:tcW w:w="794" w:type="dxa"/>
            <w:vMerge w:val="continue"/>
            <w:tcBorders>
              <w:right w:val="double" w:color="auto" w:sz="4" w:space="0"/>
            </w:tcBorders>
            <w:shd w:val="clear" w:color="auto" w:fill="auto"/>
            <w:vAlign w:val="center"/>
          </w:tcPr>
          <w:p w14:paraId="4C99070C">
            <w:pPr>
              <w:pStyle w:val="14"/>
              <w:rPr>
                <w:rFonts w:cs="Times New Roman"/>
              </w:rPr>
            </w:pPr>
          </w:p>
        </w:tc>
        <w:tc>
          <w:tcPr>
            <w:tcW w:w="4763" w:type="dxa"/>
            <w:vAlign w:val="center"/>
          </w:tcPr>
          <w:p w14:paraId="25B02CDB">
            <w:pPr>
              <w:pStyle w:val="14"/>
              <w:jc w:val="left"/>
              <w:rPr>
                <w:rFonts w:ascii="宋体" w:hAnsi="宋体"/>
                <w:bCs/>
              </w:rPr>
            </w:pPr>
            <w:r>
              <w:rPr>
                <w:rFonts w:hint="eastAsia" w:ascii="宋体" w:hAnsi="宋体"/>
                <w:bCs/>
              </w:rPr>
              <w:t>4. 了解中西文化差异，具备跨文化交际意识和能力。</w:t>
            </w:r>
          </w:p>
        </w:tc>
        <w:tc>
          <w:tcPr>
            <w:tcW w:w="1348" w:type="dxa"/>
            <w:tcBorders>
              <w:right w:val="single" w:color="auto" w:sz="12" w:space="0"/>
            </w:tcBorders>
            <w:vAlign w:val="center"/>
          </w:tcPr>
          <w:p w14:paraId="72B58AB3">
            <w:pPr>
              <w:pStyle w:val="14"/>
              <w:rPr>
                <w:rFonts w:ascii="宋体" w:hAnsi="宋体"/>
                <w:bCs/>
              </w:rPr>
            </w:pPr>
            <w:r>
              <w:rPr>
                <w:rFonts w:hint="eastAsia" w:ascii="宋体" w:hAnsi="宋体"/>
                <w:bCs/>
              </w:rPr>
              <w:t>30%</w:t>
            </w:r>
          </w:p>
        </w:tc>
      </w:tr>
      <w:tr w14:paraId="32E1D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vAlign w:val="center"/>
          </w:tcPr>
          <w:p w14:paraId="585A5ED7">
            <w:pPr>
              <w:pStyle w:val="14"/>
              <w:rPr>
                <w:rFonts w:cs="Times New Roman"/>
                <w:b/>
              </w:rPr>
            </w:pPr>
            <w:r>
              <w:rPr>
                <w:rFonts w:cs="Times New Roman"/>
                <w:b/>
              </w:rPr>
              <w:t>LO</w:t>
            </w:r>
            <w:r>
              <w:rPr>
                <w:rFonts w:hint="eastAsia" w:cs="Times New Roman"/>
                <w:b/>
              </w:rPr>
              <w:t>3</w:t>
            </w:r>
          </w:p>
        </w:tc>
        <w:tc>
          <w:tcPr>
            <w:tcW w:w="794" w:type="dxa"/>
            <w:tcBorders>
              <w:left w:val="single" w:color="auto" w:sz="4" w:space="0"/>
            </w:tcBorders>
            <w:vAlign w:val="center"/>
          </w:tcPr>
          <w:p w14:paraId="1DF53194">
            <w:pPr>
              <w:pStyle w:val="14"/>
              <w:rPr>
                <w:rFonts w:hint="eastAsia" w:ascii="Cambria Math" w:hAnsi="Cambria Math" w:cs="Cambria Math"/>
                <w:bCs/>
              </w:rPr>
            </w:pPr>
            <w:r>
              <w:rPr>
                <w:rFonts w:hint="eastAsia" w:cs="Times New Roman"/>
              </w:rPr>
              <w:t>②</w:t>
            </w:r>
          </w:p>
        </w:tc>
        <w:tc>
          <w:tcPr>
            <w:tcW w:w="794" w:type="dxa"/>
            <w:tcBorders>
              <w:right w:val="double" w:color="auto" w:sz="4" w:space="0"/>
            </w:tcBorders>
            <w:shd w:val="clear" w:color="auto" w:fill="auto"/>
            <w:vAlign w:val="center"/>
          </w:tcPr>
          <w:p w14:paraId="627BBB94">
            <w:pPr>
              <w:pStyle w:val="14"/>
              <w:rPr>
                <w:rFonts w:ascii="宋体" w:hAnsi="宋体"/>
              </w:rPr>
            </w:pPr>
            <w:r>
              <w:rPr>
                <w:rFonts w:cs="Times New Roman"/>
              </w:rPr>
              <w:t>M</w:t>
            </w:r>
          </w:p>
        </w:tc>
        <w:tc>
          <w:tcPr>
            <w:tcW w:w="4763" w:type="dxa"/>
            <w:vAlign w:val="center"/>
          </w:tcPr>
          <w:p w14:paraId="3FD7FB2D">
            <w:pPr>
              <w:pStyle w:val="14"/>
              <w:jc w:val="left"/>
              <w:rPr>
                <w:rFonts w:ascii="宋体" w:hAnsi="宋体"/>
                <w:bCs/>
              </w:rPr>
            </w:pPr>
            <w:r>
              <w:rPr>
                <w:rFonts w:hint="eastAsia" w:ascii="宋体" w:hAnsi="宋体"/>
                <w:bCs/>
              </w:rPr>
              <w:t>2. 应用书面或口头形式，阐释自己的观点，有效沟通</w:t>
            </w:r>
          </w:p>
        </w:tc>
        <w:tc>
          <w:tcPr>
            <w:tcW w:w="1348" w:type="dxa"/>
            <w:tcBorders>
              <w:right w:val="single" w:color="auto" w:sz="12" w:space="0"/>
            </w:tcBorders>
            <w:vAlign w:val="center"/>
          </w:tcPr>
          <w:p w14:paraId="5BCBC217">
            <w:pPr>
              <w:pStyle w:val="14"/>
              <w:rPr>
                <w:rFonts w:ascii="宋体" w:hAnsi="宋体"/>
                <w:bCs/>
              </w:rPr>
            </w:pPr>
            <w:r>
              <w:rPr>
                <w:rFonts w:hint="eastAsia" w:ascii="宋体" w:hAnsi="宋体"/>
                <w:bCs/>
              </w:rPr>
              <w:t>1</w:t>
            </w:r>
            <w:r>
              <w:rPr>
                <w:rFonts w:ascii="宋体" w:hAnsi="宋体"/>
                <w:bCs/>
              </w:rPr>
              <w:t>00%</w:t>
            </w:r>
          </w:p>
        </w:tc>
      </w:tr>
      <w:tr w14:paraId="33F27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bottom w:val="single" w:color="auto" w:sz="12" w:space="0"/>
              <w:right w:val="single" w:color="auto" w:sz="4" w:space="0"/>
            </w:tcBorders>
            <w:shd w:val="clear" w:color="auto" w:fill="auto"/>
            <w:vAlign w:val="center"/>
          </w:tcPr>
          <w:p w14:paraId="49C6DB50">
            <w:pPr>
              <w:pStyle w:val="14"/>
            </w:pPr>
            <w:r>
              <w:rPr>
                <w:rFonts w:cs="Times New Roman"/>
                <w:b/>
              </w:rPr>
              <w:t>LO</w:t>
            </w:r>
            <w:r>
              <w:rPr>
                <w:rFonts w:hint="eastAsia" w:cs="Times New Roman"/>
                <w:b/>
              </w:rPr>
              <w:t>7</w:t>
            </w:r>
          </w:p>
        </w:tc>
        <w:tc>
          <w:tcPr>
            <w:tcW w:w="794" w:type="dxa"/>
            <w:tcBorders>
              <w:left w:val="single" w:color="auto" w:sz="4" w:space="0"/>
              <w:bottom w:val="single" w:color="auto" w:sz="12" w:space="0"/>
            </w:tcBorders>
            <w:vAlign w:val="center"/>
          </w:tcPr>
          <w:p w14:paraId="6CD869DF">
            <w:pPr>
              <w:pStyle w:val="14"/>
              <w:rPr>
                <w:rFonts w:cs="Times New Roman"/>
                <w:bCs/>
              </w:rPr>
            </w:pPr>
            <w:r>
              <w:rPr>
                <w:rFonts w:hint="eastAsia" w:cs="Times New Roman"/>
              </w:rPr>
              <w:t>②</w:t>
            </w:r>
          </w:p>
        </w:tc>
        <w:tc>
          <w:tcPr>
            <w:tcW w:w="794" w:type="dxa"/>
            <w:tcBorders>
              <w:bottom w:val="single" w:color="auto" w:sz="12" w:space="0"/>
              <w:right w:val="double" w:color="auto" w:sz="4" w:space="0"/>
            </w:tcBorders>
            <w:shd w:val="clear" w:color="auto" w:fill="auto"/>
            <w:vAlign w:val="center"/>
          </w:tcPr>
          <w:p w14:paraId="456279BC">
            <w:pPr>
              <w:pStyle w:val="14"/>
              <w:rPr>
                <w:rFonts w:ascii="宋体" w:hAnsi="宋体"/>
              </w:rPr>
            </w:pPr>
            <w:r>
              <w:rPr>
                <w:rFonts w:hint="eastAsia" w:cs="Times New Roman"/>
              </w:rPr>
              <w:t>L</w:t>
            </w:r>
          </w:p>
        </w:tc>
        <w:tc>
          <w:tcPr>
            <w:tcW w:w="4763" w:type="dxa"/>
            <w:tcBorders>
              <w:bottom w:val="single" w:color="auto" w:sz="12" w:space="0"/>
            </w:tcBorders>
            <w:vAlign w:val="center"/>
          </w:tcPr>
          <w:p w14:paraId="6DE50686">
            <w:pPr>
              <w:pStyle w:val="14"/>
              <w:jc w:val="left"/>
              <w:rPr>
                <w:rFonts w:ascii="宋体" w:hAnsi="宋体"/>
                <w:bCs/>
              </w:rPr>
            </w:pPr>
            <w:r>
              <w:rPr>
                <w:rFonts w:hint="eastAsia" w:ascii="宋体" w:hAnsi="宋体"/>
                <w:bCs/>
              </w:rPr>
              <w:t>3. 能搜集、获取达到目标所需要的学习资源，实施学习计划、反思学习计划、持续改进，达到学习目标</w:t>
            </w:r>
          </w:p>
        </w:tc>
        <w:tc>
          <w:tcPr>
            <w:tcW w:w="1348" w:type="dxa"/>
            <w:tcBorders>
              <w:bottom w:val="single" w:color="auto" w:sz="12" w:space="0"/>
              <w:right w:val="single" w:color="auto" w:sz="12" w:space="0"/>
            </w:tcBorders>
            <w:vAlign w:val="center"/>
          </w:tcPr>
          <w:p w14:paraId="06382BBC">
            <w:pPr>
              <w:pStyle w:val="14"/>
              <w:rPr>
                <w:rFonts w:ascii="宋体" w:hAnsi="宋体"/>
                <w:bCs/>
              </w:rPr>
            </w:pPr>
            <w:r>
              <w:rPr>
                <w:rFonts w:hint="eastAsia" w:ascii="宋体" w:hAnsi="宋体"/>
                <w:bCs/>
              </w:rPr>
              <w:t>1</w:t>
            </w:r>
            <w:r>
              <w:rPr>
                <w:rFonts w:ascii="宋体" w:hAnsi="宋体"/>
                <w:bCs/>
              </w:rPr>
              <w:t>00%</w:t>
            </w:r>
          </w:p>
        </w:tc>
      </w:tr>
    </w:tbl>
    <w:p w14:paraId="11CA7B7B">
      <w:pPr>
        <w:pStyle w:val="16"/>
        <w:spacing w:before="326" w:beforeLines="100" w:line="360" w:lineRule="auto"/>
        <w:rPr>
          <w:rFonts w:ascii="黑体" w:hAnsi="宋体"/>
        </w:rPr>
      </w:pPr>
      <w:bookmarkStart w:id="0" w:name="OLE_LINK1"/>
      <w:bookmarkStart w:id="1" w:name="OLE_LINK2"/>
      <w:r>
        <w:rPr>
          <w:rFonts w:hint="eastAsia" w:ascii="黑体" w:hAnsi="宋体"/>
        </w:rPr>
        <w:t>三、实验</w:t>
      </w:r>
      <w:r>
        <w:rPr>
          <w:rFonts w:hint="eastAsia"/>
          <w:color w:val="000000"/>
          <w:szCs w:val="28"/>
        </w:rPr>
        <w:t>内容与要求</w:t>
      </w:r>
    </w:p>
    <w:p w14:paraId="01DE810D">
      <w:pPr>
        <w:pStyle w:val="17"/>
        <w:spacing w:before="163" w:after="163"/>
      </w:pPr>
      <w:r>
        <w:rPr>
          <w:rFonts w:hint="eastAsia"/>
        </w:rPr>
        <w:t>（一）各实验项目的基本信息</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033"/>
        <w:gridCol w:w="3597"/>
        <w:gridCol w:w="1303"/>
        <w:gridCol w:w="870"/>
        <w:gridCol w:w="868"/>
        <w:gridCol w:w="805"/>
      </w:tblGrid>
      <w:tr w14:paraId="02B8AC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49" w:hRule="atLeast"/>
          <w:jc w:val="center"/>
        </w:trPr>
        <w:tc>
          <w:tcPr>
            <w:tcW w:w="1033" w:type="dxa"/>
            <w:vMerge w:val="restart"/>
            <w:tcBorders>
              <w:top w:val="single" w:color="auto" w:sz="12" w:space="0"/>
              <w:bottom w:val="single" w:color="auto" w:sz="4" w:space="0"/>
            </w:tcBorders>
            <w:shd w:val="clear" w:color="auto" w:fill="auto"/>
            <w:vAlign w:val="center"/>
          </w:tcPr>
          <w:p w14:paraId="43A8EE0D">
            <w:pPr>
              <w:pStyle w:val="13"/>
              <w:rPr>
                <w:szCs w:val="16"/>
              </w:rPr>
            </w:pPr>
            <w:r>
              <w:rPr>
                <w:rFonts w:hint="eastAsia"/>
                <w:szCs w:val="16"/>
              </w:rPr>
              <w:t>序号</w:t>
            </w:r>
          </w:p>
        </w:tc>
        <w:tc>
          <w:tcPr>
            <w:tcW w:w="3597" w:type="dxa"/>
            <w:vMerge w:val="restart"/>
            <w:tcBorders>
              <w:top w:val="single" w:color="auto" w:sz="12" w:space="0"/>
              <w:bottom w:val="single" w:color="auto" w:sz="4" w:space="0"/>
            </w:tcBorders>
            <w:shd w:val="clear" w:color="auto" w:fill="auto"/>
            <w:vAlign w:val="center"/>
          </w:tcPr>
          <w:p w14:paraId="42C1543F">
            <w:pPr>
              <w:pStyle w:val="13"/>
              <w:rPr>
                <w:szCs w:val="16"/>
              </w:rPr>
            </w:pPr>
            <w:r>
              <w:rPr>
                <w:rFonts w:hint="eastAsia"/>
                <w:szCs w:val="16"/>
              </w:rPr>
              <w:t>实验项目名称</w:t>
            </w:r>
          </w:p>
        </w:tc>
        <w:tc>
          <w:tcPr>
            <w:tcW w:w="1303" w:type="dxa"/>
            <w:vMerge w:val="restart"/>
            <w:tcBorders>
              <w:top w:val="single" w:color="auto" w:sz="12" w:space="0"/>
              <w:bottom w:val="single" w:color="auto" w:sz="4" w:space="0"/>
            </w:tcBorders>
            <w:vAlign w:val="center"/>
          </w:tcPr>
          <w:p w14:paraId="4AC16A48">
            <w:pPr>
              <w:pStyle w:val="13"/>
              <w:rPr>
                <w:szCs w:val="16"/>
              </w:rPr>
            </w:pPr>
            <w:r>
              <w:rPr>
                <w:rFonts w:hint="eastAsia"/>
                <w:szCs w:val="16"/>
              </w:rPr>
              <w:t>实验类型</w:t>
            </w:r>
          </w:p>
        </w:tc>
        <w:tc>
          <w:tcPr>
            <w:tcW w:w="2543" w:type="dxa"/>
            <w:gridSpan w:val="3"/>
            <w:tcBorders>
              <w:top w:val="single" w:color="auto" w:sz="12" w:space="0"/>
              <w:bottom w:val="single" w:color="auto" w:sz="4" w:space="0"/>
            </w:tcBorders>
            <w:shd w:val="clear" w:color="auto" w:fill="auto"/>
            <w:vAlign w:val="center"/>
          </w:tcPr>
          <w:p w14:paraId="234E023D">
            <w:pPr>
              <w:pStyle w:val="13"/>
              <w:rPr>
                <w:szCs w:val="16"/>
              </w:rPr>
            </w:pPr>
            <w:r>
              <w:rPr>
                <w:rFonts w:hint="eastAsia" w:ascii="黑体" w:hAnsi="黑体"/>
                <w:szCs w:val="21"/>
              </w:rPr>
              <w:t>学时</w:t>
            </w:r>
            <w:r>
              <w:rPr>
                <w:rFonts w:hint="eastAsia" w:ascii="黑体" w:hAnsi="黑体"/>
                <w:bCs w:val="0"/>
                <w:szCs w:val="21"/>
              </w:rPr>
              <w:t>分配</w:t>
            </w:r>
          </w:p>
        </w:tc>
      </w:tr>
      <w:tr w14:paraId="4A4055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49" w:hRule="atLeast"/>
          <w:jc w:val="center"/>
        </w:trPr>
        <w:tc>
          <w:tcPr>
            <w:tcW w:w="1033" w:type="dxa"/>
            <w:vMerge w:val="continue"/>
            <w:tcBorders>
              <w:top w:val="single" w:color="auto" w:sz="4" w:space="0"/>
              <w:bottom w:val="single" w:color="auto" w:sz="4" w:space="0"/>
            </w:tcBorders>
            <w:shd w:val="clear" w:color="auto" w:fill="auto"/>
            <w:vAlign w:val="center"/>
          </w:tcPr>
          <w:p w14:paraId="6551A229">
            <w:pPr>
              <w:pStyle w:val="13"/>
              <w:rPr>
                <w:szCs w:val="16"/>
              </w:rPr>
            </w:pPr>
          </w:p>
        </w:tc>
        <w:tc>
          <w:tcPr>
            <w:tcW w:w="3597" w:type="dxa"/>
            <w:vMerge w:val="continue"/>
            <w:tcBorders>
              <w:top w:val="single" w:color="auto" w:sz="4" w:space="0"/>
              <w:bottom w:val="single" w:color="auto" w:sz="4" w:space="0"/>
            </w:tcBorders>
            <w:shd w:val="clear" w:color="auto" w:fill="auto"/>
            <w:vAlign w:val="center"/>
          </w:tcPr>
          <w:p w14:paraId="07C6FBA7">
            <w:pPr>
              <w:pStyle w:val="13"/>
              <w:rPr>
                <w:szCs w:val="16"/>
              </w:rPr>
            </w:pPr>
          </w:p>
        </w:tc>
        <w:tc>
          <w:tcPr>
            <w:tcW w:w="1303" w:type="dxa"/>
            <w:vMerge w:val="continue"/>
            <w:tcBorders>
              <w:top w:val="single" w:color="auto" w:sz="4" w:space="0"/>
              <w:bottom w:val="single" w:color="auto" w:sz="4" w:space="0"/>
            </w:tcBorders>
            <w:vAlign w:val="center"/>
          </w:tcPr>
          <w:p w14:paraId="77B0F9B3">
            <w:pPr>
              <w:pStyle w:val="13"/>
              <w:rPr>
                <w:szCs w:val="16"/>
              </w:rPr>
            </w:pPr>
          </w:p>
        </w:tc>
        <w:tc>
          <w:tcPr>
            <w:tcW w:w="870" w:type="dxa"/>
            <w:tcBorders>
              <w:top w:val="single" w:color="auto" w:sz="4" w:space="0"/>
              <w:bottom w:val="single" w:color="auto" w:sz="4" w:space="0"/>
            </w:tcBorders>
            <w:shd w:val="clear" w:color="auto" w:fill="auto"/>
            <w:vAlign w:val="center"/>
          </w:tcPr>
          <w:p w14:paraId="5B9FB2D7">
            <w:pPr>
              <w:pStyle w:val="13"/>
              <w:rPr>
                <w:rFonts w:ascii="黑体" w:hAnsi="黑体"/>
                <w:szCs w:val="21"/>
              </w:rPr>
            </w:pPr>
            <w:r>
              <w:rPr>
                <w:rFonts w:hint="eastAsia" w:ascii="黑体" w:hAnsi="黑体"/>
                <w:szCs w:val="21"/>
              </w:rPr>
              <w:t>理论</w:t>
            </w:r>
          </w:p>
        </w:tc>
        <w:tc>
          <w:tcPr>
            <w:tcW w:w="868" w:type="dxa"/>
            <w:tcBorders>
              <w:top w:val="single" w:color="auto" w:sz="4" w:space="0"/>
              <w:bottom w:val="single" w:color="auto" w:sz="4" w:space="0"/>
            </w:tcBorders>
            <w:shd w:val="clear" w:color="auto" w:fill="auto"/>
            <w:vAlign w:val="center"/>
          </w:tcPr>
          <w:p w14:paraId="189CCD08">
            <w:pPr>
              <w:pStyle w:val="13"/>
              <w:rPr>
                <w:rFonts w:ascii="黑体" w:hAnsi="黑体"/>
                <w:szCs w:val="21"/>
              </w:rPr>
            </w:pPr>
            <w:r>
              <w:rPr>
                <w:rFonts w:hint="eastAsia" w:ascii="黑体" w:hAnsi="黑体"/>
              </w:rPr>
              <w:t>实践</w:t>
            </w:r>
          </w:p>
        </w:tc>
        <w:tc>
          <w:tcPr>
            <w:tcW w:w="805" w:type="dxa"/>
            <w:tcBorders>
              <w:top w:val="single" w:color="auto" w:sz="4" w:space="0"/>
              <w:bottom w:val="single" w:color="auto" w:sz="4" w:space="0"/>
            </w:tcBorders>
            <w:shd w:val="clear" w:color="auto" w:fill="auto"/>
            <w:vAlign w:val="center"/>
          </w:tcPr>
          <w:p w14:paraId="5B684588">
            <w:pPr>
              <w:pStyle w:val="13"/>
              <w:rPr>
                <w:rFonts w:ascii="黑体" w:hAnsi="黑体"/>
                <w:szCs w:val="21"/>
              </w:rPr>
            </w:pPr>
            <w:r>
              <w:rPr>
                <w:rFonts w:hint="eastAsia" w:ascii="黑体" w:hAnsi="黑体"/>
              </w:rPr>
              <w:t>小计</w:t>
            </w:r>
          </w:p>
        </w:tc>
      </w:tr>
      <w:tr w14:paraId="0B8570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3" w:type="dxa"/>
            <w:tcBorders>
              <w:top w:val="single" w:color="auto" w:sz="4" w:space="0"/>
              <w:bottom w:val="single" w:color="auto" w:sz="4" w:space="0"/>
            </w:tcBorders>
            <w:shd w:val="clear" w:color="auto" w:fill="auto"/>
            <w:vAlign w:val="center"/>
          </w:tcPr>
          <w:p w14:paraId="01C87D13">
            <w:pPr>
              <w:pStyle w:val="14"/>
            </w:pPr>
            <w:r>
              <w:rPr>
                <w:rFonts w:hint="eastAsia"/>
              </w:rPr>
              <w:t>1</w:t>
            </w:r>
          </w:p>
        </w:tc>
        <w:tc>
          <w:tcPr>
            <w:tcW w:w="3597" w:type="dxa"/>
            <w:tcBorders>
              <w:top w:val="single" w:color="auto" w:sz="4" w:space="0"/>
              <w:bottom w:val="single" w:color="auto" w:sz="4" w:space="0"/>
            </w:tcBorders>
            <w:shd w:val="clear" w:color="auto" w:fill="auto"/>
            <w:vAlign w:val="center"/>
          </w:tcPr>
          <w:p w14:paraId="0372F948">
            <w:pPr>
              <w:pStyle w:val="14"/>
            </w:pPr>
            <w:r>
              <w:t>Making People’s Life Better</w:t>
            </w:r>
          </w:p>
        </w:tc>
        <w:tc>
          <w:tcPr>
            <w:tcW w:w="1303" w:type="dxa"/>
            <w:tcBorders>
              <w:top w:val="single" w:color="auto" w:sz="4" w:space="0"/>
              <w:bottom w:val="single" w:color="auto" w:sz="4" w:space="0"/>
            </w:tcBorders>
            <w:vAlign w:val="center"/>
          </w:tcPr>
          <w:p w14:paraId="08B79233">
            <w:pPr>
              <w:pStyle w:val="14"/>
              <w:rPr>
                <w:rFonts w:cs="Times New Roman"/>
              </w:rPr>
            </w:pPr>
            <w:r>
              <w:rPr>
                <w:rFonts w:hint="eastAsia" w:ascii="宋体" w:hAnsi="宋体"/>
                <w:szCs w:val="16"/>
              </w:rPr>
              <w:t>④</w:t>
            </w:r>
          </w:p>
        </w:tc>
        <w:tc>
          <w:tcPr>
            <w:tcW w:w="870" w:type="dxa"/>
            <w:tcBorders>
              <w:top w:val="single" w:color="auto" w:sz="4" w:space="0"/>
              <w:bottom w:val="single" w:color="auto" w:sz="4" w:space="0"/>
            </w:tcBorders>
            <w:shd w:val="clear" w:color="auto" w:fill="auto"/>
            <w:vAlign w:val="center"/>
          </w:tcPr>
          <w:p w14:paraId="4C5E9FA7">
            <w:pPr>
              <w:pStyle w:val="13"/>
              <w:rPr>
                <w:rFonts w:ascii="Times New Roman" w:hAnsi="Times New Roman" w:cs="Times New Roman"/>
                <w:szCs w:val="16"/>
              </w:rPr>
            </w:pPr>
            <w:r>
              <w:rPr>
                <w:rFonts w:ascii="Times New Roman" w:hAnsi="Times New Roman" w:cs="Times New Roman"/>
                <w:szCs w:val="16"/>
              </w:rPr>
              <w:t>0</w:t>
            </w:r>
          </w:p>
        </w:tc>
        <w:tc>
          <w:tcPr>
            <w:tcW w:w="868" w:type="dxa"/>
            <w:tcBorders>
              <w:top w:val="single" w:color="auto" w:sz="4" w:space="0"/>
              <w:bottom w:val="single" w:color="auto" w:sz="4" w:space="0"/>
            </w:tcBorders>
            <w:vAlign w:val="center"/>
          </w:tcPr>
          <w:p w14:paraId="6E606186">
            <w:pPr>
              <w:pStyle w:val="14"/>
              <w:rPr>
                <w:rFonts w:eastAsia="黑体" w:cs="Times New Roman"/>
                <w:bCs/>
                <w:szCs w:val="16"/>
              </w:rPr>
            </w:pPr>
            <w:r>
              <w:rPr>
                <w:rFonts w:hint="eastAsia" w:eastAsia="黑体" w:cs="Times New Roman"/>
                <w:bCs/>
                <w:szCs w:val="16"/>
              </w:rPr>
              <w:t>4</w:t>
            </w:r>
          </w:p>
        </w:tc>
        <w:tc>
          <w:tcPr>
            <w:tcW w:w="805" w:type="dxa"/>
            <w:tcBorders>
              <w:top w:val="single" w:color="auto" w:sz="4" w:space="0"/>
              <w:bottom w:val="single" w:color="auto" w:sz="4" w:space="0"/>
            </w:tcBorders>
            <w:shd w:val="clear" w:color="auto" w:fill="auto"/>
            <w:vAlign w:val="center"/>
          </w:tcPr>
          <w:p w14:paraId="651FAEE5">
            <w:pPr>
              <w:pStyle w:val="14"/>
              <w:rPr>
                <w:rFonts w:eastAsia="黑体" w:cs="Times New Roman"/>
                <w:bCs/>
                <w:szCs w:val="16"/>
              </w:rPr>
            </w:pPr>
            <w:r>
              <w:rPr>
                <w:rFonts w:hint="eastAsia" w:eastAsia="黑体" w:cs="Times New Roman"/>
                <w:bCs/>
                <w:szCs w:val="16"/>
              </w:rPr>
              <w:t>4</w:t>
            </w:r>
          </w:p>
        </w:tc>
      </w:tr>
      <w:tr w14:paraId="4C8649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3" w:type="dxa"/>
            <w:tcBorders>
              <w:top w:val="single" w:color="auto" w:sz="4" w:space="0"/>
              <w:bottom w:val="single" w:color="auto" w:sz="4" w:space="0"/>
            </w:tcBorders>
            <w:shd w:val="clear" w:color="auto" w:fill="auto"/>
            <w:vAlign w:val="center"/>
          </w:tcPr>
          <w:p w14:paraId="3F908B7B">
            <w:pPr>
              <w:pStyle w:val="14"/>
            </w:pPr>
            <w:r>
              <w:rPr>
                <w:rFonts w:hint="eastAsia"/>
              </w:rPr>
              <w:t>2</w:t>
            </w:r>
          </w:p>
        </w:tc>
        <w:tc>
          <w:tcPr>
            <w:tcW w:w="3597" w:type="dxa"/>
            <w:tcBorders>
              <w:top w:val="single" w:color="auto" w:sz="4" w:space="0"/>
              <w:bottom w:val="single" w:color="auto" w:sz="4" w:space="0"/>
            </w:tcBorders>
            <w:shd w:val="clear" w:color="auto" w:fill="auto"/>
            <w:vAlign w:val="center"/>
          </w:tcPr>
          <w:p w14:paraId="2743D011">
            <w:pPr>
              <w:pStyle w:val="14"/>
            </w:pPr>
            <w:r>
              <w:rPr>
                <w:rFonts w:hint="eastAsia"/>
              </w:rPr>
              <w:t>Upholding the Core Socialist Values</w:t>
            </w:r>
          </w:p>
        </w:tc>
        <w:tc>
          <w:tcPr>
            <w:tcW w:w="1303" w:type="dxa"/>
            <w:tcBorders>
              <w:top w:val="single" w:color="auto" w:sz="4" w:space="0"/>
              <w:bottom w:val="single" w:color="auto" w:sz="4" w:space="0"/>
            </w:tcBorders>
            <w:vAlign w:val="center"/>
          </w:tcPr>
          <w:p w14:paraId="6F91E29B">
            <w:pPr>
              <w:pStyle w:val="14"/>
              <w:rPr>
                <w:rFonts w:cs="Times New Roman"/>
              </w:rPr>
            </w:pPr>
            <w:r>
              <w:rPr>
                <w:rFonts w:hint="eastAsia" w:ascii="宋体" w:hAnsi="宋体"/>
                <w:szCs w:val="16"/>
              </w:rPr>
              <w:t>④</w:t>
            </w:r>
          </w:p>
        </w:tc>
        <w:tc>
          <w:tcPr>
            <w:tcW w:w="870" w:type="dxa"/>
            <w:tcBorders>
              <w:top w:val="single" w:color="auto" w:sz="4" w:space="0"/>
              <w:bottom w:val="single" w:color="auto" w:sz="4" w:space="0"/>
            </w:tcBorders>
            <w:shd w:val="clear" w:color="auto" w:fill="auto"/>
            <w:vAlign w:val="center"/>
          </w:tcPr>
          <w:p w14:paraId="4AAF4A9F">
            <w:pPr>
              <w:pStyle w:val="13"/>
              <w:rPr>
                <w:rFonts w:ascii="Times New Roman" w:hAnsi="Times New Roman" w:cs="Times New Roman"/>
                <w:szCs w:val="16"/>
              </w:rPr>
            </w:pPr>
            <w:r>
              <w:rPr>
                <w:rFonts w:ascii="Times New Roman" w:hAnsi="Times New Roman" w:cs="Times New Roman"/>
                <w:szCs w:val="16"/>
              </w:rPr>
              <w:t>0</w:t>
            </w:r>
          </w:p>
        </w:tc>
        <w:tc>
          <w:tcPr>
            <w:tcW w:w="868" w:type="dxa"/>
            <w:tcBorders>
              <w:top w:val="single" w:color="auto" w:sz="4" w:space="0"/>
              <w:bottom w:val="single" w:color="auto" w:sz="4" w:space="0"/>
            </w:tcBorders>
            <w:vAlign w:val="center"/>
          </w:tcPr>
          <w:p w14:paraId="41CE8868">
            <w:pPr>
              <w:pStyle w:val="14"/>
              <w:rPr>
                <w:rFonts w:eastAsia="黑体" w:cs="Times New Roman"/>
                <w:bCs/>
                <w:szCs w:val="16"/>
              </w:rPr>
            </w:pPr>
            <w:r>
              <w:rPr>
                <w:rFonts w:hint="eastAsia" w:eastAsia="黑体" w:cs="Times New Roman"/>
                <w:bCs/>
                <w:szCs w:val="16"/>
              </w:rPr>
              <w:t>4</w:t>
            </w:r>
          </w:p>
        </w:tc>
        <w:tc>
          <w:tcPr>
            <w:tcW w:w="805" w:type="dxa"/>
            <w:tcBorders>
              <w:top w:val="single" w:color="auto" w:sz="4" w:space="0"/>
              <w:bottom w:val="single" w:color="auto" w:sz="4" w:space="0"/>
            </w:tcBorders>
            <w:shd w:val="clear" w:color="auto" w:fill="auto"/>
            <w:vAlign w:val="center"/>
          </w:tcPr>
          <w:p w14:paraId="2B53E509">
            <w:pPr>
              <w:pStyle w:val="14"/>
              <w:rPr>
                <w:rFonts w:eastAsia="黑体" w:cs="Times New Roman"/>
                <w:bCs/>
                <w:szCs w:val="16"/>
              </w:rPr>
            </w:pPr>
            <w:r>
              <w:rPr>
                <w:rFonts w:hint="eastAsia" w:eastAsia="黑体" w:cs="Times New Roman"/>
                <w:bCs/>
                <w:szCs w:val="16"/>
              </w:rPr>
              <w:t>4</w:t>
            </w:r>
          </w:p>
        </w:tc>
      </w:tr>
      <w:tr w14:paraId="62BEDA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3" w:type="dxa"/>
            <w:tcBorders>
              <w:top w:val="single" w:color="auto" w:sz="4" w:space="0"/>
              <w:bottom w:val="single" w:color="auto" w:sz="4" w:space="0"/>
            </w:tcBorders>
            <w:shd w:val="clear" w:color="auto" w:fill="auto"/>
            <w:vAlign w:val="center"/>
          </w:tcPr>
          <w:p w14:paraId="37B32BAB">
            <w:pPr>
              <w:pStyle w:val="14"/>
            </w:pPr>
            <w:r>
              <w:rPr>
                <w:rFonts w:hint="eastAsia"/>
              </w:rPr>
              <w:t>3</w:t>
            </w:r>
          </w:p>
        </w:tc>
        <w:tc>
          <w:tcPr>
            <w:tcW w:w="3597" w:type="dxa"/>
            <w:tcBorders>
              <w:top w:val="single" w:color="auto" w:sz="4" w:space="0"/>
              <w:bottom w:val="single" w:color="auto" w:sz="4" w:space="0"/>
            </w:tcBorders>
            <w:shd w:val="clear" w:color="auto" w:fill="auto"/>
            <w:vAlign w:val="center"/>
          </w:tcPr>
          <w:p w14:paraId="6F9F01E1">
            <w:pPr>
              <w:pStyle w:val="14"/>
            </w:pPr>
            <w:r>
              <w:rPr>
                <w:rFonts w:hint="eastAsia"/>
              </w:rPr>
              <w:t>Boosting Cultural Confidence</w:t>
            </w:r>
          </w:p>
        </w:tc>
        <w:tc>
          <w:tcPr>
            <w:tcW w:w="1303" w:type="dxa"/>
            <w:tcBorders>
              <w:top w:val="single" w:color="auto" w:sz="4" w:space="0"/>
              <w:bottom w:val="single" w:color="auto" w:sz="4" w:space="0"/>
            </w:tcBorders>
            <w:vAlign w:val="center"/>
          </w:tcPr>
          <w:p w14:paraId="42180EDF">
            <w:pPr>
              <w:pStyle w:val="14"/>
              <w:rPr>
                <w:rFonts w:cs="Times New Roman"/>
              </w:rPr>
            </w:pPr>
            <w:r>
              <w:rPr>
                <w:rFonts w:hint="eastAsia" w:ascii="宋体" w:hAnsi="宋体"/>
                <w:szCs w:val="16"/>
              </w:rPr>
              <w:t>④</w:t>
            </w:r>
          </w:p>
        </w:tc>
        <w:tc>
          <w:tcPr>
            <w:tcW w:w="870" w:type="dxa"/>
            <w:tcBorders>
              <w:top w:val="single" w:color="auto" w:sz="4" w:space="0"/>
              <w:bottom w:val="single" w:color="auto" w:sz="4" w:space="0"/>
            </w:tcBorders>
            <w:shd w:val="clear" w:color="auto" w:fill="auto"/>
            <w:vAlign w:val="center"/>
          </w:tcPr>
          <w:p w14:paraId="2FFF5DD9">
            <w:pPr>
              <w:pStyle w:val="13"/>
              <w:rPr>
                <w:rFonts w:ascii="Times New Roman" w:hAnsi="Times New Roman" w:cs="Times New Roman"/>
                <w:szCs w:val="16"/>
              </w:rPr>
            </w:pPr>
            <w:r>
              <w:rPr>
                <w:rFonts w:ascii="Times New Roman" w:hAnsi="Times New Roman" w:cs="Times New Roman"/>
                <w:szCs w:val="16"/>
              </w:rPr>
              <w:t>0</w:t>
            </w:r>
          </w:p>
        </w:tc>
        <w:tc>
          <w:tcPr>
            <w:tcW w:w="868" w:type="dxa"/>
            <w:tcBorders>
              <w:top w:val="single" w:color="auto" w:sz="4" w:space="0"/>
              <w:bottom w:val="single" w:color="auto" w:sz="4" w:space="0"/>
            </w:tcBorders>
            <w:vAlign w:val="center"/>
          </w:tcPr>
          <w:p w14:paraId="72C029B1">
            <w:pPr>
              <w:pStyle w:val="14"/>
              <w:rPr>
                <w:rFonts w:eastAsia="黑体" w:cs="Times New Roman"/>
                <w:bCs/>
                <w:szCs w:val="16"/>
              </w:rPr>
            </w:pPr>
            <w:r>
              <w:rPr>
                <w:rFonts w:hint="eastAsia" w:eastAsia="黑体" w:cs="Times New Roman"/>
                <w:bCs/>
                <w:szCs w:val="16"/>
              </w:rPr>
              <w:t>3</w:t>
            </w:r>
          </w:p>
        </w:tc>
        <w:tc>
          <w:tcPr>
            <w:tcW w:w="805" w:type="dxa"/>
            <w:tcBorders>
              <w:top w:val="single" w:color="auto" w:sz="4" w:space="0"/>
              <w:bottom w:val="single" w:color="auto" w:sz="4" w:space="0"/>
            </w:tcBorders>
            <w:shd w:val="clear" w:color="auto" w:fill="auto"/>
            <w:vAlign w:val="center"/>
          </w:tcPr>
          <w:p w14:paraId="510C5FAA">
            <w:pPr>
              <w:pStyle w:val="14"/>
              <w:rPr>
                <w:rFonts w:eastAsia="黑体" w:cs="Times New Roman"/>
                <w:bCs/>
                <w:szCs w:val="16"/>
              </w:rPr>
            </w:pPr>
            <w:r>
              <w:rPr>
                <w:rFonts w:hint="eastAsia" w:eastAsia="黑体" w:cs="Times New Roman"/>
                <w:bCs/>
                <w:szCs w:val="16"/>
              </w:rPr>
              <w:t>3</w:t>
            </w:r>
          </w:p>
        </w:tc>
      </w:tr>
      <w:tr w14:paraId="254518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3" w:type="dxa"/>
            <w:tcBorders>
              <w:top w:val="single" w:color="auto" w:sz="4" w:space="0"/>
              <w:bottom w:val="single" w:color="auto" w:sz="4" w:space="0"/>
            </w:tcBorders>
            <w:shd w:val="clear" w:color="auto" w:fill="auto"/>
            <w:vAlign w:val="center"/>
          </w:tcPr>
          <w:p w14:paraId="176E92BC">
            <w:pPr>
              <w:pStyle w:val="14"/>
            </w:pPr>
            <w:r>
              <w:rPr>
                <w:rFonts w:hint="eastAsia"/>
              </w:rPr>
              <w:t>4</w:t>
            </w:r>
          </w:p>
        </w:tc>
        <w:tc>
          <w:tcPr>
            <w:tcW w:w="3597" w:type="dxa"/>
            <w:tcBorders>
              <w:top w:val="single" w:color="auto" w:sz="4" w:space="0"/>
              <w:bottom w:val="single" w:color="auto" w:sz="4" w:space="0"/>
            </w:tcBorders>
            <w:shd w:val="clear" w:color="auto" w:fill="auto"/>
            <w:vAlign w:val="center"/>
          </w:tcPr>
          <w:p w14:paraId="07FFF936">
            <w:pPr>
              <w:pStyle w:val="14"/>
            </w:pPr>
            <w:r>
              <w:rPr>
                <w:rFonts w:hint="eastAsia"/>
              </w:rPr>
              <w:t>Making Development People-Centered</w:t>
            </w:r>
          </w:p>
        </w:tc>
        <w:tc>
          <w:tcPr>
            <w:tcW w:w="1303" w:type="dxa"/>
            <w:tcBorders>
              <w:top w:val="single" w:color="auto" w:sz="4" w:space="0"/>
              <w:bottom w:val="single" w:color="auto" w:sz="4" w:space="0"/>
            </w:tcBorders>
            <w:vAlign w:val="center"/>
          </w:tcPr>
          <w:p w14:paraId="020847F7">
            <w:pPr>
              <w:pStyle w:val="14"/>
              <w:rPr>
                <w:rFonts w:cs="Times New Roman"/>
              </w:rPr>
            </w:pPr>
            <w:r>
              <w:rPr>
                <w:rFonts w:hint="eastAsia" w:ascii="宋体" w:hAnsi="宋体"/>
                <w:szCs w:val="16"/>
              </w:rPr>
              <w:t>④</w:t>
            </w:r>
          </w:p>
        </w:tc>
        <w:tc>
          <w:tcPr>
            <w:tcW w:w="870" w:type="dxa"/>
            <w:tcBorders>
              <w:top w:val="single" w:color="auto" w:sz="4" w:space="0"/>
              <w:bottom w:val="single" w:color="auto" w:sz="4" w:space="0"/>
            </w:tcBorders>
            <w:shd w:val="clear" w:color="auto" w:fill="auto"/>
            <w:vAlign w:val="center"/>
          </w:tcPr>
          <w:p w14:paraId="12BD7CD1">
            <w:pPr>
              <w:pStyle w:val="13"/>
              <w:rPr>
                <w:rFonts w:ascii="Times New Roman" w:hAnsi="Times New Roman" w:cs="Times New Roman"/>
                <w:szCs w:val="16"/>
              </w:rPr>
            </w:pPr>
            <w:r>
              <w:rPr>
                <w:rFonts w:hint="eastAsia" w:ascii="Times New Roman" w:hAnsi="Times New Roman" w:cs="Times New Roman"/>
                <w:szCs w:val="16"/>
              </w:rPr>
              <w:t>0</w:t>
            </w:r>
          </w:p>
        </w:tc>
        <w:tc>
          <w:tcPr>
            <w:tcW w:w="868" w:type="dxa"/>
            <w:tcBorders>
              <w:top w:val="single" w:color="auto" w:sz="4" w:space="0"/>
              <w:bottom w:val="single" w:color="auto" w:sz="4" w:space="0"/>
            </w:tcBorders>
            <w:vAlign w:val="center"/>
          </w:tcPr>
          <w:p w14:paraId="0A6A063E">
            <w:pPr>
              <w:pStyle w:val="14"/>
              <w:rPr>
                <w:rFonts w:eastAsia="黑体" w:cs="Times New Roman"/>
                <w:bCs/>
                <w:szCs w:val="16"/>
              </w:rPr>
            </w:pPr>
            <w:r>
              <w:rPr>
                <w:rFonts w:hint="eastAsia" w:eastAsia="黑体" w:cs="Times New Roman"/>
                <w:bCs/>
                <w:szCs w:val="16"/>
              </w:rPr>
              <w:t>3</w:t>
            </w:r>
          </w:p>
        </w:tc>
        <w:tc>
          <w:tcPr>
            <w:tcW w:w="805" w:type="dxa"/>
            <w:tcBorders>
              <w:top w:val="single" w:color="auto" w:sz="4" w:space="0"/>
              <w:bottom w:val="single" w:color="auto" w:sz="4" w:space="0"/>
            </w:tcBorders>
            <w:shd w:val="clear" w:color="auto" w:fill="auto"/>
            <w:vAlign w:val="center"/>
          </w:tcPr>
          <w:p w14:paraId="207E385D">
            <w:pPr>
              <w:pStyle w:val="14"/>
              <w:rPr>
                <w:rFonts w:eastAsia="黑体" w:cs="Times New Roman"/>
                <w:bCs/>
                <w:szCs w:val="16"/>
              </w:rPr>
            </w:pPr>
            <w:r>
              <w:rPr>
                <w:rFonts w:hint="eastAsia" w:eastAsia="黑体" w:cs="Times New Roman"/>
                <w:bCs/>
                <w:szCs w:val="16"/>
              </w:rPr>
              <w:t>3</w:t>
            </w:r>
          </w:p>
        </w:tc>
      </w:tr>
      <w:tr w14:paraId="10687B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3" w:type="dxa"/>
            <w:tcBorders>
              <w:top w:val="single" w:color="auto" w:sz="4" w:space="0"/>
              <w:bottom w:val="single" w:color="auto" w:sz="4" w:space="0"/>
            </w:tcBorders>
            <w:shd w:val="clear" w:color="auto" w:fill="auto"/>
            <w:vAlign w:val="center"/>
          </w:tcPr>
          <w:p w14:paraId="4EBFB74E">
            <w:pPr>
              <w:pStyle w:val="14"/>
            </w:pPr>
            <w:r>
              <w:rPr>
                <w:rFonts w:hint="eastAsia"/>
              </w:rPr>
              <w:t>5</w:t>
            </w:r>
          </w:p>
        </w:tc>
        <w:tc>
          <w:tcPr>
            <w:tcW w:w="3597" w:type="dxa"/>
            <w:tcBorders>
              <w:top w:val="single" w:color="auto" w:sz="4" w:space="0"/>
              <w:bottom w:val="single" w:color="auto" w:sz="4" w:space="0"/>
            </w:tcBorders>
            <w:shd w:val="clear" w:color="auto" w:fill="auto"/>
            <w:vAlign w:val="center"/>
          </w:tcPr>
          <w:p w14:paraId="2BE806FA">
            <w:pPr>
              <w:pStyle w:val="14"/>
            </w:pPr>
            <w:r>
              <w:rPr>
                <w:rFonts w:hint="eastAsia"/>
              </w:rPr>
              <w:t>Furthering Reform and Opening Up</w:t>
            </w:r>
          </w:p>
        </w:tc>
        <w:tc>
          <w:tcPr>
            <w:tcW w:w="1303" w:type="dxa"/>
            <w:tcBorders>
              <w:top w:val="single" w:color="auto" w:sz="4" w:space="0"/>
              <w:bottom w:val="single" w:color="auto" w:sz="4" w:space="0"/>
            </w:tcBorders>
            <w:vAlign w:val="center"/>
          </w:tcPr>
          <w:p w14:paraId="7F605DEA">
            <w:pPr>
              <w:pStyle w:val="14"/>
              <w:rPr>
                <w:rFonts w:cs="Times New Roman"/>
              </w:rPr>
            </w:pPr>
            <w:r>
              <w:rPr>
                <w:rFonts w:hint="eastAsia" w:ascii="宋体" w:hAnsi="宋体"/>
                <w:szCs w:val="16"/>
              </w:rPr>
              <w:t>④</w:t>
            </w:r>
          </w:p>
        </w:tc>
        <w:tc>
          <w:tcPr>
            <w:tcW w:w="870" w:type="dxa"/>
            <w:tcBorders>
              <w:top w:val="single" w:color="auto" w:sz="4" w:space="0"/>
              <w:bottom w:val="single" w:color="auto" w:sz="4" w:space="0"/>
            </w:tcBorders>
            <w:shd w:val="clear" w:color="auto" w:fill="auto"/>
            <w:vAlign w:val="center"/>
          </w:tcPr>
          <w:p w14:paraId="2EFFC395">
            <w:pPr>
              <w:pStyle w:val="13"/>
              <w:rPr>
                <w:rFonts w:ascii="Times New Roman" w:hAnsi="Times New Roman" w:cs="Times New Roman"/>
                <w:szCs w:val="16"/>
              </w:rPr>
            </w:pPr>
            <w:r>
              <w:rPr>
                <w:rFonts w:hint="eastAsia" w:ascii="Times New Roman" w:hAnsi="Times New Roman" w:cs="Times New Roman"/>
                <w:szCs w:val="16"/>
              </w:rPr>
              <w:t>0</w:t>
            </w:r>
          </w:p>
        </w:tc>
        <w:tc>
          <w:tcPr>
            <w:tcW w:w="868" w:type="dxa"/>
            <w:tcBorders>
              <w:top w:val="single" w:color="auto" w:sz="4" w:space="0"/>
              <w:bottom w:val="single" w:color="auto" w:sz="4" w:space="0"/>
            </w:tcBorders>
            <w:vAlign w:val="center"/>
          </w:tcPr>
          <w:p w14:paraId="24FF026C">
            <w:pPr>
              <w:pStyle w:val="14"/>
              <w:rPr>
                <w:rFonts w:eastAsia="黑体" w:cs="Times New Roman"/>
                <w:bCs/>
                <w:szCs w:val="16"/>
              </w:rPr>
            </w:pPr>
            <w:r>
              <w:rPr>
                <w:rFonts w:hint="eastAsia" w:eastAsia="黑体" w:cs="Times New Roman"/>
                <w:bCs/>
                <w:szCs w:val="16"/>
              </w:rPr>
              <w:t>3</w:t>
            </w:r>
          </w:p>
        </w:tc>
        <w:tc>
          <w:tcPr>
            <w:tcW w:w="805" w:type="dxa"/>
            <w:tcBorders>
              <w:top w:val="single" w:color="auto" w:sz="4" w:space="0"/>
              <w:bottom w:val="single" w:color="auto" w:sz="4" w:space="0"/>
            </w:tcBorders>
            <w:shd w:val="clear" w:color="auto" w:fill="auto"/>
            <w:vAlign w:val="center"/>
          </w:tcPr>
          <w:p w14:paraId="660CB429">
            <w:pPr>
              <w:pStyle w:val="14"/>
              <w:rPr>
                <w:rFonts w:eastAsia="黑体" w:cs="Times New Roman"/>
                <w:bCs/>
                <w:szCs w:val="16"/>
              </w:rPr>
            </w:pPr>
            <w:r>
              <w:rPr>
                <w:rFonts w:hint="eastAsia" w:eastAsia="黑体" w:cs="Times New Roman"/>
                <w:bCs/>
                <w:szCs w:val="16"/>
              </w:rPr>
              <w:t>3</w:t>
            </w:r>
          </w:p>
        </w:tc>
      </w:tr>
      <w:tr w14:paraId="657524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3" w:type="dxa"/>
            <w:tcBorders>
              <w:top w:val="single" w:color="auto" w:sz="4" w:space="0"/>
              <w:bottom w:val="single" w:color="auto" w:sz="4" w:space="0"/>
            </w:tcBorders>
            <w:shd w:val="clear" w:color="auto" w:fill="auto"/>
            <w:vAlign w:val="center"/>
          </w:tcPr>
          <w:p w14:paraId="52648D11">
            <w:pPr>
              <w:pStyle w:val="14"/>
            </w:pPr>
            <w:r>
              <w:rPr>
                <w:rFonts w:hint="eastAsia"/>
              </w:rPr>
              <w:t>6</w:t>
            </w:r>
          </w:p>
        </w:tc>
        <w:tc>
          <w:tcPr>
            <w:tcW w:w="3597" w:type="dxa"/>
            <w:tcBorders>
              <w:top w:val="single" w:color="auto" w:sz="4" w:space="0"/>
              <w:bottom w:val="single" w:color="auto" w:sz="4" w:space="0"/>
            </w:tcBorders>
            <w:shd w:val="clear" w:color="auto" w:fill="auto"/>
            <w:vAlign w:val="center"/>
          </w:tcPr>
          <w:p w14:paraId="76849B1E">
            <w:pPr>
              <w:pStyle w:val="14"/>
            </w:pPr>
            <w:r>
              <w:rPr>
                <w:rFonts w:hint="eastAsia"/>
              </w:rPr>
              <w:t>Live Green, Live Better</w:t>
            </w:r>
          </w:p>
        </w:tc>
        <w:tc>
          <w:tcPr>
            <w:tcW w:w="1303" w:type="dxa"/>
            <w:tcBorders>
              <w:top w:val="single" w:color="auto" w:sz="4" w:space="0"/>
              <w:bottom w:val="single" w:color="auto" w:sz="4" w:space="0"/>
            </w:tcBorders>
            <w:vAlign w:val="center"/>
          </w:tcPr>
          <w:p w14:paraId="583FB4D9">
            <w:pPr>
              <w:pStyle w:val="14"/>
              <w:rPr>
                <w:rFonts w:cs="Times New Roman"/>
              </w:rPr>
            </w:pPr>
            <w:r>
              <w:rPr>
                <w:rFonts w:hint="eastAsia" w:ascii="宋体" w:hAnsi="宋体"/>
                <w:szCs w:val="16"/>
              </w:rPr>
              <w:t>④</w:t>
            </w:r>
          </w:p>
        </w:tc>
        <w:tc>
          <w:tcPr>
            <w:tcW w:w="870" w:type="dxa"/>
            <w:tcBorders>
              <w:top w:val="single" w:color="auto" w:sz="4" w:space="0"/>
              <w:bottom w:val="single" w:color="auto" w:sz="4" w:space="0"/>
            </w:tcBorders>
            <w:shd w:val="clear" w:color="auto" w:fill="auto"/>
            <w:vAlign w:val="center"/>
          </w:tcPr>
          <w:p w14:paraId="1F09D8DA">
            <w:pPr>
              <w:pStyle w:val="13"/>
              <w:rPr>
                <w:rFonts w:ascii="Times New Roman" w:hAnsi="Times New Roman" w:cs="Times New Roman"/>
                <w:szCs w:val="16"/>
              </w:rPr>
            </w:pPr>
            <w:r>
              <w:rPr>
                <w:rFonts w:hint="eastAsia" w:ascii="Times New Roman" w:hAnsi="Times New Roman" w:cs="Times New Roman"/>
                <w:szCs w:val="16"/>
              </w:rPr>
              <w:t>0</w:t>
            </w:r>
          </w:p>
        </w:tc>
        <w:tc>
          <w:tcPr>
            <w:tcW w:w="868" w:type="dxa"/>
            <w:tcBorders>
              <w:top w:val="single" w:color="auto" w:sz="4" w:space="0"/>
              <w:bottom w:val="single" w:color="auto" w:sz="4" w:space="0"/>
            </w:tcBorders>
            <w:vAlign w:val="center"/>
          </w:tcPr>
          <w:p w14:paraId="57D0EBE0">
            <w:pPr>
              <w:pStyle w:val="14"/>
              <w:rPr>
                <w:rFonts w:eastAsia="黑体" w:cs="Times New Roman"/>
                <w:bCs/>
                <w:szCs w:val="16"/>
              </w:rPr>
            </w:pPr>
            <w:r>
              <w:rPr>
                <w:rFonts w:hint="eastAsia" w:eastAsia="黑体" w:cs="Times New Roman"/>
                <w:bCs/>
                <w:szCs w:val="16"/>
              </w:rPr>
              <w:t>3</w:t>
            </w:r>
          </w:p>
        </w:tc>
        <w:tc>
          <w:tcPr>
            <w:tcW w:w="805" w:type="dxa"/>
            <w:tcBorders>
              <w:top w:val="single" w:color="auto" w:sz="4" w:space="0"/>
              <w:bottom w:val="single" w:color="auto" w:sz="4" w:space="0"/>
            </w:tcBorders>
            <w:shd w:val="clear" w:color="auto" w:fill="auto"/>
            <w:vAlign w:val="center"/>
          </w:tcPr>
          <w:p w14:paraId="04F5D190">
            <w:pPr>
              <w:pStyle w:val="14"/>
              <w:rPr>
                <w:rFonts w:eastAsia="黑体" w:cs="Times New Roman"/>
                <w:bCs/>
                <w:szCs w:val="16"/>
              </w:rPr>
            </w:pPr>
            <w:r>
              <w:rPr>
                <w:rFonts w:hint="eastAsia" w:eastAsia="黑体" w:cs="Times New Roman"/>
                <w:bCs/>
                <w:szCs w:val="16"/>
              </w:rPr>
              <w:t>3</w:t>
            </w:r>
          </w:p>
        </w:tc>
      </w:tr>
      <w:tr w14:paraId="3C38A1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3" w:type="dxa"/>
            <w:tcBorders>
              <w:top w:val="single" w:color="auto" w:sz="4" w:space="0"/>
              <w:bottom w:val="single" w:color="auto" w:sz="4" w:space="0"/>
            </w:tcBorders>
            <w:shd w:val="clear" w:color="auto" w:fill="auto"/>
            <w:vAlign w:val="center"/>
          </w:tcPr>
          <w:p w14:paraId="5A187657">
            <w:pPr>
              <w:pStyle w:val="14"/>
            </w:pPr>
            <w:r>
              <w:rPr>
                <w:rFonts w:hint="eastAsia"/>
              </w:rPr>
              <w:t>7</w:t>
            </w:r>
          </w:p>
        </w:tc>
        <w:tc>
          <w:tcPr>
            <w:tcW w:w="3597" w:type="dxa"/>
            <w:tcBorders>
              <w:top w:val="single" w:color="auto" w:sz="4" w:space="0"/>
              <w:bottom w:val="single" w:color="auto" w:sz="4" w:space="0"/>
            </w:tcBorders>
            <w:shd w:val="clear" w:color="auto" w:fill="auto"/>
            <w:vAlign w:val="center"/>
          </w:tcPr>
          <w:p w14:paraId="7780DA8B">
            <w:pPr>
              <w:pStyle w:val="14"/>
            </w:pPr>
            <w:r>
              <w:rPr>
                <w:rFonts w:hint="eastAsia"/>
              </w:rPr>
              <w:t>Promoting High-Quality Development</w:t>
            </w:r>
          </w:p>
        </w:tc>
        <w:tc>
          <w:tcPr>
            <w:tcW w:w="1303" w:type="dxa"/>
            <w:tcBorders>
              <w:top w:val="single" w:color="auto" w:sz="4" w:space="0"/>
              <w:bottom w:val="single" w:color="auto" w:sz="4" w:space="0"/>
            </w:tcBorders>
            <w:vAlign w:val="center"/>
          </w:tcPr>
          <w:p w14:paraId="254CF8C4">
            <w:pPr>
              <w:pStyle w:val="14"/>
              <w:rPr>
                <w:rFonts w:cs="Times New Roman"/>
              </w:rPr>
            </w:pPr>
            <w:r>
              <w:rPr>
                <w:rFonts w:hint="eastAsia" w:ascii="宋体" w:hAnsi="宋体"/>
                <w:szCs w:val="16"/>
              </w:rPr>
              <w:t>④</w:t>
            </w:r>
          </w:p>
        </w:tc>
        <w:tc>
          <w:tcPr>
            <w:tcW w:w="870" w:type="dxa"/>
            <w:tcBorders>
              <w:top w:val="single" w:color="auto" w:sz="4" w:space="0"/>
              <w:bottom w:val="single" w:color="auto" w:sz="4" w:space="0"/>
            </w:tcBorders>
            <w:shd w:val="clear" w:color="auto" w:fill="auto"/>
            <w:vAlign w:val="center"/>
          </w:tcPr>
          <w:p w14:paraId="14F02AD5">
            <w:pPr>
              <w:pStyle w:val="13"/>
              <w:rPr>
                <w:rFonts w:ascii="Times New Roman" w:hAnsi="Times New Roman" w:cs="Times New Roman"/>
                <w:szCs w:val="16"/>
              </w:rPr>
            </w:pPr>
            <w:r>
              <w:rPr>
                <w:rFonts w:hint="eastAsia" w:ascii="Times New Roman" w:hAnsi="Times New Roman" w:cs="Times New Roman"/>
                <w:szCs w:val="16"/>
              </w:rPr>
              <w:t>0</w:t>
            </w:r>
          </w:p>
        </w:tc>
        <w:tc>
          <w:tcPr>
            <w:tcW w:w="868" w:type="dxa"/>
            <w:tcBorders>
              <w:top w:val="single" w:color="auto" w:sz="4" w:space="0"/>
              <w:bottom w:val="single" w:color="auto" w:sz="4" w:space="0"/>
            </w:tcBorders>
            <w:vAlign w:val="center"/>
          </w:tcPr>
          <w:p w14:paraId="5CA7E69F">
            <w:pPr>
              <w:pStyle w:val="14"/>
              <w:rPr>
                <w:rFonts w:eastAsia="黑体" w:cs="Times New Roman"/>
                <w:bCs/>
                <w:szCs w:val="16"/>
              </w:rPr>
            </w:pPr>
            <w:r>
              <w:rPr>
                <w:rFonts w:hint="eastAsia" w:eastAsia="黑体" w:cs="Times New Roman"/>
                <w:bCs/>
                <w:szCs w:val="16"/>
              </w:rPr>
              <w:t>3</w:t>
            </w:r>
          </w:p>
        </w:tc>
        <w:tc>
          <w:tcPr>
            <w:tcW w:w="805" w:type="dxa"/>
            <w:tcBorders>
              <w:top w:val="single" w:color="auto" w:sz="4" w:space="0"/>
              <w:bottom w:val="single" w:color="auto" w:sz="4" w:space="0"/>
            </w:tcBorders>
            <w:shd w:val="clear" w:color="auto" w:fill="auto"/>
            <w:vAlign w:val="center"/>
          </w:tcPr>
          <w:p w14:paraId="30475946">
            <w:pPr>
              <w:pStyle w:val="14"/>
              <w:rPr>
                <w:rFonts w:eastAsia="黑体" w:cs="Times New Roman"/>
                <w:bCs/>
                <w:szCs w:val="16"/>
              </w:rPr>
            </w:pPr>
            <w:r>
              <w:rPr>
                <w:rFonts w:hint="eastAsia" w:eastAsia="黑体" w:cs="Times New Roman"/>
                <w:bCs/>
                <w:szCs w:val="16"/>
              </w:rPr>
              <w:t>3</w:t>
            </w:r>
          </w:p>
        </w:tc>
      </w:tr>
      <w:tr w14:paraId="52CB13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3" w:type="dxa"/>
            <w:tcBorders>
              <w:top w:val="single" w:color="auto" w:sz="4" w:space="0"/>
              <w:bottom w:val="single" w:color="auto" w:sz="4" w:space="0"/>
            </w:tcBorders>
            <w:shd w:val="clear" w:color="auto" w:fill="auto"/>
            <w:vAlign w:val="center"/>
          </w:tcPr>
          <w:p w14:paraId="04E32CD6">
            <w:pPr>
              <w:pStyle w:val="14"/>
            </w:pPr>
            <w:r>
              <w:rPr>
                <w:rFonts w:hint="eastAsia"/>
              </w:rPr>
              <w:t>8</w:t>
            </w:r>
          </w:p>
        </w:tc>
        <w:tc>
          <w:tcPr>
            <w:tcW w:w="3597" w:type="dxa"/>
            <w:tcBorders>
              <w:top w:val="single" w:color="auto" w:sz="4" w:space="0"/>
              <w:bottom w:val="single" w:color="auto" w:sz="4" w:space="0"/>
            </w:tcBorders>
            <w:shd w:val="clear" w:color="auto" w:fill="auto"/>
            <w:vAlign w:val="center"/>
          </w:tcPr>
          <w:p w14:paraId="1A3BCDBC">
            <w:pPr>
              <w:pStyle w:val="14"/>
            </w:pPr>
            <w:r>
              <w:rPr>
                <w:rFonts w:hint="eastAsia"/>
              </w:rPr>
              <w:t>Advancing Equity and Justice</w:t>
            </w:r>
          </w:p>
        </w:tc>
        <w:tc>
          <w:tcPr>
            <w:tcW w:w="1303" w:type="dxa"/>
            <w:tcBorders>
              <w:top w:val="single" w:color="auto" w:sz="4" w:space="0"/>
              <w:bottom w:val="single" w:color="auto" w:sz="4" w:space="0"/>
            </w:tcBorders>
            <w:vAlign w:val="center"/>
          </w:tcPr>
          <w:p w14:paraId="03505D6C">
            <w:pPr>
              <w:pStyle w:val="14"/>
              <w:rPr>
                <w:rFonts w:cs="Times New Roman"/>
              </w:rPr>
            </w:pPr>
            <w:r>
              <w:rPr>
                <w:rFonts w:hint="eastAsia" w:ascii="宋体" w:hAnsi="宋体"/>
                <w:szCs w:val="16"/>
              </w:rPr>
              <w:t>④</w:t>
            </w:r>
          </w:p>
        </w:tc>
        <w:tc>
          <w:tcPr>
            <w:tcW w:w="870" w:type="dxa"/>
            <w:tcBorders>
              <w:top w:val="single" w:color="auto" w:sz="4" w:space="0"/>
              <w:bottom w:val="single" w:color="auto" w:sz="4" w:space="0"/>
            </w:tcBorders>
            <w:shd w:val="clear" w:color="auto" w:fill="auto"/>
            <w:vAlign w:val="center"/>
          </w:tcPr>
          <w:p w14:paraId="3D1CAD95">
            <w:pPr>
              <w:pStyle w:val="13"/>
              <w:rPr>
                <w:rFonts w:ascii="Times New Roman" w:hAnsi="Times New Roman" w:cs="Times New Roman"/>
                <w:szCs w:val="16"/>
              </w:rPr>
            </w:pPr>
            <w:r>
              <w:rPr>
                <w:rFonts w:hint="eastAsia" w:ascii="Times New Roman" w:hAnsi="Times New Roman" w:cs="Times New Roman"/>
                <w:szCs w:val="16"/>
              </w:rPr>
              <w:t>0</w:t>
            </w:r>
          </w:p>
        </w:tc>
        <w:tc>
          <w:tcPr>
            <w:tcW w:w="868" w:type="dxa"/>
            <w:tcBorders>
              <w:top w:val="single" w:color="auto" w:sz="4" w:space="0"/>
              <w:bottom w:val="single" w:color="auto" w:sz="4" w:space="0"/>
            </w:tcBorders>
            <w:vAlign w:val="center"/>
          </w:tcPr>
          <w:p w14:paraId="103C1390">
            <w:pPr>
              <w:pStyle w:val="14"/>
              <w:rPr>
                <w:rFonts w:eastAsia="黑体" w:cs="Times New Roman"/>
                <w:bCs/>
                <w:szCs w:val="16"/>
              </w:rPr>
            </w:pPr>
            <w:r>
              <w:rPr>
                <w:rFonts w:hint="eastAsia" w:eastAsia="黑体" w:cs="Times New Roman"/>
                <w:bCs/>
                <w:szCs w:val="16"/>
              </w:rPr>
              <w:t>3</w:t>
            </w:r>
          </w:p>
        </w:tc>
        <w:tc>
          <w:tcPr>
            <w:tcW w:w="805" w:type="dxa"/>
            <w:tcBorders>
              <w:top w:val="single" w:color="auto" w:sz="4" w:space="0"/>
              <w:bottom w:val="single" w:color="auto" w:sz="4" w:space="0"/>
            </w:tcBorders>
            <w:shd w:val="clear" w:color="auto" w:fill="auto"/>
            <w:vAlign w:val="center"/>
          </w:tcPr>
          <w:p w14:paraId="6BC72B0A">
            <w:pPr>
              <w:pStyle w:val="14"/>
              <w:rPr>
                <w:rFonts w:eastAsia="黑体" w:cs="Times New Roman"/>
                <w:bCs/>
                <w:szCs w:val="16"/>
              </w:rPr>
            </w:pPr>
            <w:r>
              <w:rPr>
                <w:rFonts w:hint="eastAsia" w:eastAsia="黑体" w:cs="Times New Roman"/>
                <w:bCs/>
                <w:szCs w:val="16"/>
              </w:rPr>
              <w:t>3</w:t>
            </w:r>
          </w:p>
        </w:tc>
      </w:tr>
      <w:tr w14:paraId="412B0F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3" w:type="dxa"/>
            <w:tcBorders>
              <w:top w:val="single" w:color="auto" w:sz="4" w:space="0"/>
              <w:bottom w:val="single" w:color="auto" w:sz="4" w:space="0"/>
            </w:tcBorders>
            <w:shd w:val="clear" w:color="auto" w:fill="auto"/>
            <w:vAlign w:val="center"/>
          </w:tcPr>
          <w:p w14:paraId="53B8BCF1">
            <w:pPr>
              <w:pStyle w:val="14"/>
            </w:pPr>
            <w:r>
              <w:rPr>
                <w:rFonts w:hint="eastAsia"/>
              </w:rPr>
              <w:t>9</w:t>
            </w:r>
          </w:p>
        </w:tc>
        <w:tc>
          <w:tcPr>
            <w:tcW w:w="3597" w:type="dxa"/>
            <w:tcBorders>
              <w:top w:val="single" w:color="auto" w:sz="4" w:space="0"/>
              <w:bottom w:val="single" w:color="auto" w:sz="4" w:space="0"/>
            </w:tcBorders>
            <w:shd w:val="clear" w:color="auto" w:fill="auto"/>
            <w:vAlign w:val="center"/>
          </w:tcPr>
          <w:p w14:paraId="71354B68">
            <w:pPr>
              <w:pStyle w:val="14"/>
            </w:pPr>
            <w:r>
              <w:rPr>
                <w:rFonts w:hint="eastAsia"/>
              </w:rPr>
              <w:t>Promoting Mutual Benefit</w:t>
            </w:r>
          </w:p>
        </w:tc>
        <w:tc>
          <w:tcPr>
            <w:tcW w:w="1303" w:type="dxa"/>
            <w:tcBorders>
              <w:top w:val="single" w:color="auto" w:sz="4" w:space="0"/>
              <w:bottom w:val="single" w:color="auto" w:sz="4" w:space="0"/>
            </w:tcBorders>
            <w:vAlign w:val="center"/>
          </w:tcPr>
          <w:p w14:paraId="249AB72A">
            <w:pPr>
              <w:pStyle w:val="14"/>
              <w:rPr>
                <w:rFonts w:cs="Times New Roman"/>
              </w:rPr>
            </w:pPr>
            <w:r>
              <w:rPr>
                <w:rFonts w:hint="eastAsia" w:ascii="宋体" w:hAnsi="宋体"/>
                <w:szCs w:val="16"/>
              </w:rPr>
              <w:t>④</w:t>
            </w:r>
          </w:p>
        </w:tc>
        <w:tc>
          <w:tcPr>
            <w:tcW w:w="870" w:type="dxa"/>
            <w:tcBorders>
              <w:top w:val="single" w:color="auto" w:sz="4" w:space="0"/>
              <w:bottom w:val="single" w:color="auto" w:sz="4" w:space="0"/>
            </w:tcBorders>
            <w:shd w:val="clear" w:color="auto" w:fill="auto"/>
            <w:vAlign w:val="center"/>
          </w:tcPr>
          <w:p w14:paraId="5E718CC4">
            <w:pPr>
              <w:pStyle w:val="13"/>
              <w:rPr>
                <w:rFonts w:ascii="Times New Roman" w:hAnsi="Times New Roman" w:cs="Times New Roman"/>
                <w:szCs w:val="16"/>
              </w:rPr>
            </w:pPr>
            <w:r>
              <w:rPr>
                <w:rFonts w:hint="eastAsia" w:ascii="Times New Roman" w:hAnsi="Times New Roman" w:cs="Times New Roman"/>
                <w:szCs w:val="16"/>
              </w:rPr>
              <w:t>0</w:t>
            </w:r>
          </w:p>
        </w:tc>
        <w:tc>
          <w:tcPr>
            <w:tcW w:w="868" w:type="dxa"/>
            <w:tcBorders>
              <w:top w:val="single" w:color="auto" w:sz="4" w:space="0"/>
              <w:bottom w:val="single" w:color="auto" w:sz="4" w:space="0"/>
            </w:tcBorders>
            <w:vAlign w:val="center"/>
          </w:tcPr>
          <w:p w14:paraId="4532121F">
            <w:pPr>
              <w:pStyle w:val="14"/>
              <w:rPr>
                <w:rFonts w:eastAsia="黑体" w:cs="Times New Roman"/>
                <w:bCs/>
                <w:szCs w:val="16"/>
              </w:rPr>
            </w:pPr>
            <w:r>
              <w:rPr>
                <w:rFonts w:hint="eastAsia" w:eastAsia="黑体" w:cs="Times New Roman"/>
                <w:bCs/>
                <w:szCs w:val="16"/>
              </w:rPr>
              <w:t>3</w:t>
            </w:r>
          </w:p>
        </w:tc>
        <w:tc>
          <w:tcPr>
            <w:tcW w:w="805" w:type="dxa"/>
            <w:tcBorders>
              <w:top w:val="single" w:color="auto" w:sz="4" w:space="0"/>
              <w:bottom w:val="single" w:color="auto" w:sz="4" w:space="0"/>
            </w:tcBorders>
            <w:shd w:val="clear" w:color="auto" w:fill="auto"/>
            <w:vAlign w:val="center"/>
          </w:tcPr>
          <w:p w14:paraId="2CEDFDB7">
            <w:pPr>
              <w:pStyle w:val="14"/>
              <w:rPr>
                <w:rFonts w:eastAsia="黑体" w:cs="Times New Roman"/>
                <w:bCs/>
                <w:szCs w:val="16"/>
              </w:rPr>
            </w:pPr>
            <w:r>
              <w:rPr>
                <w:rFonts w:hint="eastAsia" w:eastAsia="黑体" w:cs="Times New Roman"/>
                <w:bCs/>
                <w:szCs w:val="16"/>
              </w:rPr>
              <w:t>3</w:t>
            </w:r>
          </w:p>
        </w:tc>
      </w:tr>
      <w:tr w14:paraId="3FE2EF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3" w:type="dxa"/>
            <w:tcBorders>
              <w:top w:val="single" w:color="auto" w:sz="4" w:space="0"/>
              <w:bottom w:val="single" w:color="auto" w:sz="4" w:space="0"/>
            </w:tcBorders>
            <w:shd w:val="clear" w:color="auto" w:fill="auto"/>
            <w:vAlign w:val="center"/>
          </w:tcPr>
          <w:p w14:paraId="25B555D5">
            <w:pPr>
              <w:pStyle w:val="14"/>
            </w:pPr>
            <w:r>
              <w:rPr>
                <w:rFonts w:hint="eastAsia"/>
              </w:rPr>
              <w:t>10</w:t>
            </w:r>
          </w:p>
        </w:tc>
        <w:tc>
          <w:tcPr>
            <w:tcW w:w="3597" w:type="dxa"/>
            <w:tcBorders>
              <w:top w:val="single" w:color="auto" w:sz="4" w:space="0"/>
              <w:bottom w:val="single" w:color="auto" w:sz="4" w:space="0"/>
            </w:tcBorders>
            <w:shd w:val="clear" w:color="auto" w:fill="auto"/>
            <w:vAlign w:val="center"/>
          </w:tcPr>
          <w:p w14:paraId="38AA8F24">
            <w:pPr>
              <w:pStyle w:val="14"/>
            </w:pPr>
            <w:r>
              <w:rPr>
                <w:rFonts w:hint="eastAsia"/>
              </w:rPr>
              <w:t>One World, One Family</w:t>
            </w:r>
          </w:p>
        </w:tc>
        <w:tc>
          <w:tcPr>
            <w:tcW w:w="1303" w:type="dxa"/>
            <w:tcBorders>
              <w:top w:val="single" w:color="auto" w:sz="4" w:space="0"/>
              <w:bottom w:val="single" w:color="auto" w:sz="4" w:space="0"/>
            </w:tcBorders>
            <w:vAlign w:val="center"/>
          </w:tcPr>
          <w:p w14:paraId="02422BDA">
            <w:pPr>
              <w:pStyle w:val="14"/>
              <w:rPr>
                <w:rFonts w:cs="Times New Roman"/>
              </w:rPr>
            </w:pPr>
            <w:r>
              <w:rPr>
                <w:rFonts w:hint="eastAsia" w:ascii="宋体" w:hAnsi="宋体"/>
                <w:szCs w:val="16"/>
              </w:rPr>
              <w:t>④</w:t>
            </w:r>
          </w:p>
        </w:tc>
        <w:tc>
          <w:tcPr>
            <w:tcW w:w="870" w:type="dxa"/>
            <w:tcBorders>
              <w:top w:val="single" w:color="auto" w:sz="4" w:space="0"/>
              <w:bottom w:val="single" w:color="auto" w:sz="4" w:space="0"/>
            </w:tcBorders>
            <w:shd w:val="clear" w:color="auto" w:fill="auto"/>
            <w:vAlign w:val="center"/>
          </w:tcPr>
          <w:p w14:paraId="3F990085">
            <w:pPr>
              <w:pStyle w:val="13"/>
              <w:rPr>
                <w:rFonts w:ascii="Times New Roman" w:hAnsi="Times New Roman" w:cs="Times New Roman"/>
                <w:szCs w:val="16"/>
              </w:rPr>
            </w:pPr>
            <w:r>
              <w:rPr>
                <w:rFonts w:hint="eastAsia" w:ascii="Times New Roman" w:hAnsi="Times New Roman" w:cs="Times New Roman"/>
                <w:szCs w:val="16"/>
              </w:rPr>
              <w:t>0</w:t>
            </w:r>
          </w:p>
        </w:tc>
        <w:tc>
          <w:tcPr>
            <w:tcW w:w="868" w:type="dxa"/>
            <w:tcBorders>
              <w:top w:val="single" w:color="auto" w:sz="4" w:space="0"/>
              <w:bottom w:val="single" w:color="auto" w:sz="4" w:space="0"/>
            </w:tcBorders>
            <w:vAlign w:val="center"/>
          </w:tcPr>
          <w:p w14:paraId="6BB5BC3E">
            <w:pPr>
              <w:pStyle w:val="14"/>
              <w:rPr>
                <w:rFonts w:eastAsia="黑体" w:cs="Times New Roman"/>
                <w:bCs/>
                <w:szCs w:val="16"/>
              </w:rPr>
            </w:pPr>
            <w:r>
              <w:rPr>
                <w:rFonts w:hint="eastAsia" w:eastAsia="黑体" w:cs="Times New Roman"/>
                <w:bCs/>
                <w:szCs w:val="16"/>
              </w:rPr>
              <w:t>3</w:t>
            </w:r>
          </w:p>
        </w:tc>
        <w:tc>
          <w:tcPr>
            <w:tcW w:w="805" w:type="dxa"/>
            <w:tcBorders>
              <w:top w:val="single" w:color="auto" w:sz="4" w:space="0"/>
              <w:bottom w:val="single" w:color="auto" w:sz="4" w:space="0"/>
            </w:tcBorders>
            <w:shd w:val="clear" w:color="auto" w:fill="auto"/>
            <w:vAlign w:val="center"/>
          </w:tcPr>
          <w:p w14:paraId="360383C5">
            <w:pPr>
              <w:pStyle w:val="14"/>
              <w:rPr>
                <w:rFonts w:eastAsia="黑体" w:cs="Times New Roman"/>
                <w:bCs/>
                <w:szCs w:val="16"/>
              </w:rPr>
            </w:pPr>
            <w:r>
              <w:rPr>
                <w:rFonts w:hint="eastAsia" w:eastAsia="黑体" w:cs="Times New Roman"/>
                <w:bCs/>
                <w:szCs w:val="16"/>
              </w:rPr>
              <w:t>3</w:t>
            </w:r>
          </w:p>
        </w:tc>
      </w:tr>
      <w:tr w14:paraId="2A19A4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6" w:type="dxa"/>
            <w:gridSpan w:val="6"/>
            <w:tcBorders>
              <w:top w:val="single" w:color="auto" w:sz="12" w:space="0"/>
              <w:left w:val="nil"/>
              <w:bottom w:val="nil"/>
              <w:right w:val="nil"/>
            </w:tcBorders>
            <w:shd w:val="clear" w:color="auto" w:fill="auto"/>
            <w:vAlign w:val="center"/>
          </w:tcPr>
          <w:p w14:paraId="099812E6">
            <w:pPr>
              <w:pStyle w:val="13"/>
            </w:pPr>
            <w:r>
              <w:rPr>
                <w:rFonts w:hint="eastAsia"/>
                <w:szCs w:val="16"/>
              </w:rPr>
              <w:t xml:space="preserve">实验类型：①演示型 </w:t>
            </w:r>
            <w:r>
              <w:rPr>
                <w:szCs w:val="16"/>
              </w:rPr>
              <w:t xml:space="preserve"> </w:t>
            </w:r>
            <w:r>
              <w:rPr>
                <w:rFonts w:hint="eastAsia"/>
                <w:szCs w:val="16"/>
              </w:rPr>
              <w:t xml:space="preserve">②验证型 </w:t>
            </w:r>
            <w:r>
              <w:rPr>
                <w:szCs w:val="16"/>
              </w:rPr>
              <w:t xml:space="preserve"> </w:t>
            </w:r>
            <w:r>
              <w:rPr>
                <w:rFonts w:hint="eastAsia"/>
                <w:szCs w:val="16"/>
              </w:rPr>
              <w:t xml:space="preserve">③设计型 </w:t>
            </w:r>
            <w:r>
              <w:rPr>
                <w:szCs w:val="16"/>
              </w:rPr>
              <w:t xml:space="preserve"> </w:t>
            </w:r>
            <w:r>
              <w:rPr>
                <w:rFonts w:hint="eastAsia"/>
                <w:szCs w:val="16"/>
              </w:rPr>
              <w:t>④综合型</w:t>
            </w:r>
          </w:p>
        </w:tc>
      </w:tr>
    </w:tbl>
    <w:p w14:paraId="64DE28BD">
      <w:pPr>
        <w:pStyle w:val="17"/>
        <w:spacing w:before="163" w:after="163"/>
      </w:pPr>
      <w:r>
        <w:rPr>
          <w:rFonts w:hint="eastAsia"/>
        </w:rPr>
        <w:t>（二）各实验项目教学目标、内容与要求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08ED17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2F7A7BD3">
            <w:pPr>
              <w:widowControl w:val="0"/>
              <w:spacing w:line="440" w:lineRule="exact"/>
              <w:jc w:val="both"/>
              <w:rPr>
                <w:rFonts w:cs="仿宋"/>
                <w:bCs/>
                <w:color w:val="000000"/>
                <w:szCs w:val="21"/>
              </w:rPr>
            </w:pPr>
            <w:r>
              <w:rPr>
                <w:rFonts w:hint="eastAsia" w:cs="仿宋"/>
                <w:bCs/>
                <w:color w:val="000000"/>
                <w:szCs w:val="21"/>
              </w:rPr>
              <w:t>实验1：</w:t>
            </w:r>
            <w:r>
              <w:rPr>
                <w:rFonts w:ascii="Times New Roman" w:hAnsi="Times New Roman" w:cs="Times New Roman"/>
              </w:rPr>
              <w:t>Making People’s Life Better</w:t>
            </w:r>
          </w:p>
        </w:tc>
      </w:tr>
      <w:tr w14:paraId="4FC93C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61F8D366">
            <w:pPr>
              <w:widowControl w:val="0"/>
              <w:ind w:left="626" w:leftChars="23" w:hanging="571" w:hangingChars="272"/>
              <w:jc w:val="both"/>
              <w:rPr>
                <w:sz w:val="21"/>
                <w:szCs w:val="21"/>
              </w:rPr>
            </w:pPr>
            <w:r>
              <w:rPr>
                <w:rFonts w:hint="eastAsia"/>
                <w:sz w:val="21"/>
                <w:szCs w:val="21"/>
              </w:rPr>
              <w:t>知识目标：识记各种与“中国梦”相关的英语表达。</w:t>
            </w:r>
          </w:p>
          <w:p w14:paraId="21D2C8B2">
            <w:pPr>
              <w:widowControl w:val="0"/>
              <w:ind w:left="626" w:leftChars="23" w:hanging="571" w:hangingChars="272"/>
              <w:jc w:val="both"/>
              <w:rPr>
                <w:sz w:val="21"/>
                <w:szCs w:val="21"/>
              </w:rPr>
            </w:pPr>
            <w:r>
              <w:rPr>
                <w:rFonts w:hint="eastAsia"/>
                <w:sz w:val="21"/>
                <w:szCs w:val="21"/>
              </w:rPr>
              <w:t>能力目标：能够用英语地道准确流畅的表达上述概念。</w:t>
            </w:r>
          </w:p>
          <w:p w14:paraId="2E6A29EF">
            <w:pPr>
              <w:widowControl w:val="0"/>
              <w:ind w:left="626" w:leftChars="23" w:hanging="571" w:hangingChars="272"/>
              <w:jc w:val="both"/>
              <w:rPr>
                <w:sz w:val="21"/>
                <w:szCs w:val="21"/>
              </w:rPr>
            </w:pPr>
            <w:r>
              <w:rPr>
                <w:rFonts w:hint="eastAsia"/>
                <w:sz w:val="21"/>
                <w:szCs w:val="21"/>
              </w:rPr>
              <w:t>情感目标：理解当代中国的奋斗目标。</w:t>
            </w:r>
          </w:p>
          <w:p w14:paraId="39D7846D">
            <w:pPr>
              <w:widowControl w:val="0"/>
              <w:ind w:left="626" w:leftChars="23" w:hanging="571" w:hangingChars="272"/>
              <w:jc w:val="both"/>
              <w:rPr>
                <w:sz w:val="21"/>
                <w:szCs w:val="21"/>
              </w:rPr>
            </w:pPr>
            <w:r>
              <w:rPr>
                <w:rFonts w:hint="eastAsia"/>
                <w:sz w:val="21"/>
                <w:szCs w:val="21"/>
              </w:rPr>
              <w:t>重点：演讲中的个人形象的树立。</w:t>
            </w:r>
          </w:p>
          <w:p w14:paraId="0AA3FA62">
            <w:pPr>
              <w:widowControl w:val="0"/>
              <w:ind w:left="626" w:leftChars="23" w:hanging="571" w:hangingChars="272"/>
              <w:jc w:val="both"/>
            </w:pPr>
            <w:r>
              <w:rPr>
                <w:rFonts w:hint="eastAsia"/>
                <w:sz w:val="21"/>
                <w:szCs w:val="21"/>
              </w:rPr>
              <w:t>难点：演讲中的跨文化交际因素。</w:t>
            </w:r>
          </w:p>
        </w:tc>
      </w:tr>
      <w:tr w14:paraId="3BDF86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761FC543">
            <w:pPr>
              <w:widowControl w:val="0"/>
              <w:spacing w:line="440" w:lineRule="exact"/>
              <w:jc w:val="both"/>
              <w:rPr>
                <w:rFonts w:cs="仿宋"/>
                <w:bCs/>
                <w:color w:val="000000"/>
                <w:szCs w:val="21"/>
              </w:rPr>
            </w:pPr>
            <w:r>
              <w:rPr>
                <w:rFonts w:hint="eastAsia" w:cs="仿宋"/>
                <w:bCs/>
                <w:color w:val="000000"/>
                <w:szCs w:val="21"/>
              </w:rPr>
              <w:t>实验2：</w:t>
            </w:r>
            <w:r>
              <w:rPr>
                <w:rFonts w:ascii="Times New Roman" w:hAnsi="Times New Roman" w:cs="Times New Roman"/>
                <w:kern w:val="2"/>
              </w:rPr>
              <w:t>Upholding the Core Socialist Values</w:t>
            </w:r>
          </w:p>
        </w:tc>
      </w:tr>
      <w:tr w14:paraId="0DE2E3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3E4F4222">
            <w:pPr>
              <w:pStyle w:val="14"/>
              <w:widowControl w:val="0"/>
              <w:jc w:val="left"/>
              <w:rPr>
                <w:bCs/>
              </w:rPr>
            </w:pPr>
            <w:r>
              <w:rPr>
                <w:rFonts w:hint="eastAsia"/>
                <w:bCs/>
              </w:rPr>
              <w:t>知识目标：识记各种与“社会主义核心价值观”相关的英语表达。</w:t>
            </w:r>
          </w:p>
          <w:p w14:paraId="01A8D63E">
            <w:pPr>
              <w:pStyle w:val="14"/>
              <w:widowControl w:val="0"/>
              <w:jc w:val="left"/>
              <w:rPr>
                <w:bCs/>
              </w:rPr>
            </w:pPr>
            <w:r>
              <w:rPr>
                <w:rFonts w:hint="eastAsia"/>
                <w:bCs/>
              </w:rPr>
              <w:t>能力目标：能够用英语地道准确流畅的表达上述概念。</w:t>
            </w:r>
          </w:p>
          <w:p w14:paraId="452FAB5D">
            <w:pPr>
              <w:pStyle w:val="14"/>
              <w:widowControl w:val="0"/>
              <w:jc w:val="left"/>
              <w:rPr>
                <w:bCs/>
              </w:rPr>
            </w:pPr>
            <w:r>
              <w:rPr>
                <w:rFonts w:hint="eastAsia"/>
                <w:bCs/>
              </w:rPr>
              <w:t>情感目标：践行社会主义核心价值观。</w:t>
            </w:r>
          </w:p>
          <w:p w14:paraId="50CDFA62">
            <w:pPr>
              <w:pStyle w:val="14"/>
              <w:widowControl w:val="0"/>
              <w:jc w:val="left"/>
              <w:rPr>
                <w:bCs/>
              </w:rPr>
            </w:pPr>
            <w:r>
              <w:rPr>
                <w:rFonts w:hint="eastAsia"/>
                <w:bCs/>
              </w:rPr>
              <w:t>重点：演讲中音强、语调。</w:t>
            </w:r>
          </w:p>
          <w:p w14:paraId="3B036FC0">
            <w:pPr>
              <w:pStyle w:val="14"/>
              <w:widowControl w:val="0"/>
              <w:jc w:val="left"/>
              <w:rPr>
                <w:bCs/>
              </w:rPr>
            </w:pPr>
            <w:r>
              <w:rPr>
                <w:rFonts w:hint="eastAsia"/>
                <w:bCs/>
              </w:rPr>
              <w:t>难点：确定演讲的主题和目标。</w:t>
            </w:r>
          </w:p>
        </w:tc>
      </w:tr>
      <w:tr w14:paraId="3E807D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51517EF6">
            <w:pPr>
              <w:widowControl w:val="0"/>
              <w:spacing w:line="440" w:lineRule="exact"/>
              <w:jc w:val="both"/>
              <w:rPr>
                <w:rFonts w:cs="仿宋"/>
                <w:bCs/>
                <w:color w:val="000000"/>
                <w:szCs w:val="21"/>
              </w:rPr>
            </w:pPr>
            <w:r>
              <w:rPr>
                <w:rFonts w:hint="eastAsia" w:cs="仿宋"/>
                <w:bCs/>
                <w:color w:val="000000"/>
                <w:szCs w:val="21"/>
              </w:rPr>
              <w:t>实验3：</w:t>
            </w:r>
            <w:r>
              <w:rPr>
                <w:rFonts w:ascii="Times New Roman" w:hAnsi="Times New Roman" w:cs="Times New Roman"/>
              </w:rPr>
              <w:t>Boosting Cultural Confidence</w:t>
            </w:r>
          </w:p>
        </w:tc>
      </w:tr>
      <w:tr w14:paraId="668B8D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5F5E3EAB">
            <w:pPr>
              <w:pStyle w:val="14"/>
              <w:widowControl w:val="0"/>
              <w:jc w:val="left"/>
              <w:rPr>
                <w:bCs/>
              </w:rPr>
            </w:pPr>
            <w:r>
              <w:rPr>
                <w:rFonts w:hint="eastAsia"/>
                <w:bCs/>
              </w:rPr>
              <w:t>知识目标：识记各种与“文化自信”相关的英语表达。</w:t>
            </w:r>
          </w:p>
          <w:p w14:paraId="3D96FDA3">
            <w:pPr>
              <w:pStyle w:val="14"/>
              <w:widowControl w:val="0"/>
              <w:jc w:val="left"/>
              <w:rPr>
                <w:bCs/>
              </w:rPr>
            </w:pPr>
            <w:r>
              <w:rPr>
                <w:rFonts w:hint="eastAsia"/>
                <w:bCs/>
              </w:rPr>
              <w:t>能力目标：能够用英语地道准确流畅的表达上述概念。</w:t>
            </w:r>
          </w:p>
          <w:p w14:paraId="648D360C">
            <w:pPr>
              <w:pStyle w:val="14"/>
              <w:widowControl w:val="0"/>
              <w:jc w:val="left"/>
              <w:rPr>
                <w:bCs/>
              </w:rPr>
            </w:pPr>
            <w:r>
              <w:rPr>
                <w:rFonts w:hint="eastAsia"/>
                <w:bCs/>
              </w:rPr>
              <w:t>情感目标：增强理论自信、制度自信、道路自信。</w:t>
            </w:r>
          </w:p>
          <w:p w14:paraId="185F506A">
            <w:pPr>
              <w:pStyle w:val="14"/>
              <w:widowControl w:val="0"/>
              <w:jc w:val="left"/>
              <w:rPr>
                <w:bCs/>
              </w:rPr>
            </w:pPr>
            <w:r>
              <w:rPr>
                <w:rFonts w:hint="eastAsia"/>
                <w:bCs/>
              </w:rPr>
              <w:t>重点：演讲中的语速。</w:t>
            </w:r>
          </w:p>
          <w:p w14:paraId="2D671489">
            <w:pPr>
              <w:pStyle w:val="14"/>
              <w:widowControl w:val="0"/>
              <w:jc w:val="left"/>
              <w:rPr>
                <w:bCs/>
              </w:rPr>
            </w:pPr>
            <w:r>
              <w:rPr>
                <w:rFonts w:hint="eastAsia"/>
                <w:bCs/>
              </w:rPr>
              <w:t>难点：演讲中如何分析观众。</w:t>
            </w:r>
          </w:p>
        </w:tc>
      </w:tr>
      <w:tr w14:paraId="4E0902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094598F1">
            <w:pPr>
              <w:pStyle w:val="14"/>
              <w:widowControl w:val="0"/>
              <w:jc w:val="left"/>
              <w:rPr>
                <w:rFonts w:cs="仿宋"/>
                <w:bCs/>
              </w:rPr>
            </w:pPr>
            <w:r>
              <w:rPr>
                <w:rFonts w:hint="eastAsia" w:ascii="宋体" w:hAnsi="宋体" w:cs="仿宋"/>
                <w:bCs/>
                <w:sz w:val="24"/>
              </w:rPr>
              <w:t>实验4：</w:t>
            </w:r>
            <w:r>
              <w:rPr>
                <w:rFonts w:cs="Times New Roman"/>
                <w:sz w:val="24"/>
              </w:rPr>
              <w:t>Making Development People-Centered</w:t>
            </w:r>
          </w:p>
        </w:tc>
      </w:tr>
      <w:tr w14:paraId="6C0EF3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5173A44C">
            <w:pPr>
              <w:pStyle w:val="14"/>
              <w:widowControl w:val="0"/>
              <w:jc w:val="left"/>
              <w:rPr>
                <w:bCs/>
              </w:rPr>
            </w:pPr>
            <w:r>
              <w:rPr>
                <w:rFonts w:hint="eastAsia"/>
                <w:bCs/>
              </w:rPr>
              <w:t>知识目标：识记各种与“脱贫、扶贫”相关的英语表达。</w:t>
            </w:r>
          </w:p>
          <w:p w14:paraId="5C72C6BC">
            <w:pPr>
              <w:pStyle w:val="14"/>
              <w:widowControl w:val="0"/>
              <w:jc w:val="left"/>
              <w:rPr>
                <w:bCs/>
              </w:rPr>
            </w:pPr>
            <w:r>
              <w:rPr>
                <w:rFonts w:hint="eastAsia"/>
                <w:bCs/>
              </w:rPr>
              <w:t>能力目标：能够用英语地道准确流畅的表达上述概念。</w:t>
            </w:r>
          </w:p>
          <w:p w14:paraId="3A3EF868">
            <w:pPr>
              <w:pStyle w:val="14"/>
              <w:widowControl w:val="0"/>
              <w:jc w:val="left"/>
              <w:rPr>
                <w:bCs/>
              </w:rPr>
            </w:pPr>
            <w:r>
              <w:rPr>
                <w:rFonts w:hint="eastAsia"/>
                <w:bCs/>
              </w:rPr>
              <w:t>情感目标：为当代中国的脱贫这一伟业而自豪骄傲。</w:t>
            </w:r>
          </w:p>
          <w:p w14:paraId="1CCC8D05">
            <w:pPr>
              <w:pStyle w:val="14"/>
              <w:widowControl w:val="0"/>
              <w:jc w:val="left"/>
              <w:rPr>
                <w:bCs/>
              </w:rPr>
            </w:pPr>
            <w:r>
              <w:rPr>
                <w:rFonts w:hint="eastAsia"/>
                <w:bCs/>
              </w:rPr>
              <w:t>重点：演讲中的停顿。</w:t>
            </w:r>
          </w:p>
          <w:p w14:paraId="1280A38C">
            <w:pPr>
              <w:pStyle w:val="14"/>
              <w:widowControl w:val="0"/>
              <w:jc w:val="left"/>
              <w:rPr>
                <w:bCs/>
              </w:rPr>
            </w:pPr>
            <w:r>
              <w:rPr>
                <w:rFonts w:hint="eastAsia"/>
                <w:bCs/>
              </w:rPr>
              <w:t>难点：演讲中使用例证或举例说明。</w:t>
            </w:r>
          </w:p>
        </w:tc>
      </w:tr>
      <w:tr w14:paraId="25A21A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096292B0">
            <w:pPr>
              <w:widowControl w:val="0"/>
              <w:spacing w:line="440" w:lineRule="exact"/>
              <w:jc w:val="both"/>
              <w:rPr>
                <w:rFonts w:cs="仿宋"/>
                <w:bCs/>
                <w:color w:val="000000"/>
                <w:szCs w:val="21"/>
              </w:rPr>
            </w:pPr>
            <w:r>
              <w:rPr>
                <w:rFonts w:hint="eastAsia" w:cs="仿宋"/>
                <w:bCs/>
                <w:color w:val="000000"/>
                <w:szCs w:val="21"/>
              </w:rPr>
              <w:t>实验5：</w:t>
            </w:r>
            <w:r>
              <w:rPr>
                <w:rFonts w:ascii="Times New Roman" w:hAnsi="Times New Roman" w:cs="Times New Roman"/>
              </w:rPr>
              <w:t>Furthering Reform and Opening Up</w:t>
            </w:r>
          </w:p>
        </w:tc>
      </w:tr>
      <w:tr w14:paraId="63BDF4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0E2FCA35">
            <w:pPr>
              <w:pStyle w:val="14"/>
              <w:widowControl w:val="0"/>
              <w:jc w:val="left"/>
              <w:rPr>
                <w:bCs/>
              </w:rPr>
            </w:pPr>
            <w:r>
              <w:rPr>
                <w:rFonts w:hint="eastAsia"/>
                <w:bCs/>
              </w:rPr>
              <w:t>知识目标：识记各种与“全方位改革开放”相关的英语表达。</w:t>
            </w:r>
          </w:p>
          <w:p w14:paraId="5A6D1710">
            <w:pPr>
              <w:pStyle w:val="14"/>
              <w:widowControl w:val="0"/>
              <w:jc w:val="left"/>
              <w:rPr>
                <w:bCs/>
              </w:rPr>
            </w:pPr>
            <w:r>
              <w:rPr>
                <w:rFonts w:hint="eastAsia"/>
                <w:bCs/>
              </w:rPr>
              <w:t>能力目标：能够用英语地道准确流畅的表达上述概念。</w:t>
            </w:r>
          </w:p>
          <w:p w14:paraId="261AA96A">
            <w:pPr>
              <w:pStyle w:val="14"/>
              <w:widowControl w:val="0"/>
              <w:jc w:val="left"/>
              <w:rPr>
                <w:bCs/>
              </w:rPr>
            </w:pPr>
            <w:r>
              <w:rPr>
                <w:rFonts w:hint="eastAsia"/>
                <w:bCs/>
              </w:rPr>
              <w:t>情感目标：培养“天下兴亡，匹夫有责”的爱国情怀。</w:t>
            </w:r>
          </w:p>
          <w:p w14:paraId="67E210DC">
            <w:pPr>
              <w:pStyle w:val="14"/>
              <w:widowControl w:val="0"/>
              <w:jc w:val="left"/>
              <w:rPr>
                <w:bCs/>
              </w:rPr>
            </w:pPr>
            <w:r>
              <w:rPr>
                <w:rFonts w:hint="eastAsia"/>
                <w:bCs/>
              </w:rPr>
              <w:t>重点：演讲中的重音和节奏。</w:t>
            </w:r>
          </w:p>
          <w:p w14:paraId="528F6FB9">
            <w:pPr>
              <w:pStyle w:val="14"/>
              <w:widowControl w:val="0"/>
              <w:jc w:val="left"/>
              <w:rPr>
                <w:bCs/>
              </w:rPr>
            </w:pPr>
            <w:r>
              <w:rPr>
                <w:rFonts w:hint="eastAsia"/>
                <w:bCs/>
              </w:rPr>
              <w:t>难点：演讲的行文结构和框架。</w:t>
            </w:r>
          </w:p>
        </w:tc>
      </w:tr>
      <w:tr w14:paraId="4704EB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6B842178">
            <w:pPr>
              <w:widowControl w:val="0"/>
              <w:spacing w:line="440" w:lineRule="exact"/>
              <w:jc w:val="both"/>
              <w:rPr>
                <w:rFonts w:cs="仿宋"/>
                <w:bCs/>
                <w:color w:val="000000"/>
                <w:szCs w:val="21"/>
              </w:rPr>
            </w:pPr>
            <w:r>
              <w:rPr>
                <w:rFonts w:hint="eastAsia" w:cs="仿宋"/>
                <w:bCs/>
                <w:color w:val="000000"/>
                <w:szCs w:val="21"/>
              </w:rPr>
              <w:t>实验6：</w:t>
            </w:r>
            <w:r>
              <w:rPr>
                <w:rFonts w:ascii="Times New Roman" w:hAnsi="Times New Roman" w:cs="Times New Roman"/>
              </w:rPr>
              <w:t>Live Green, Live Better</w:t>
            </w:r>
          </w:p>
        </w:tc>
      </w:tr>
      <w:tr w14:paraId="2FB5C0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1F857330">
            <w:pPr>
              <w:pStyle w:val="14"/>
              <w:widowControl w:val="0"/>
              <w:jc w:val="left"/>
              <w:rPr>
                <w:bCs/>
              </w:rPr>
            </w:pPr>
            <w:r>
              <w:rPr>
                <w:rFonts w:hint="eastAsia"/>
                <w:bCs/>
              </w:rPr>
              <w:t>知识目标：识记各种与“绿色、环保、生态”相关的英语表达。</w:t>
            </w:r>
          </w:p>
          <w:p w14:paraId="5DA0BA99">
            <w:pPr>
              <w:pStyle w:val="14"/>
              <w:widowControl w:val="0"/>
              <w:jc w:val="left"/>
              <w:rPr>
                <w:bCs/>
              </w:rPr>
            </w:pPr>
            <w:r>
              <w:rPr>
                <w:rFonts w:hint="eastAsia"/>
                <w:bCs/>
              </w:rPr>
              <w:t>能力目标：能够用英语地道准确流畅的表达上述概念。</w:t>
            </w:r>
          </w:p>
          <w:p w14:paraId="7A236854">
            <w:pPr>
              <w:pStyle w:val="14"/>
              <w:widowControl w:val="0"/>
              <w:jc w:val="left"/>
              <w:rPr>
                <w:bCs/>
              </w:rPr>
            </w:pPr>
            <w:r>
              <w:rPr>
                <w:rFonts w:hint="eastAsia"/>
                <w:bCs/>
              </w:rPr>
              <w:t>情感目标：理解当代中国提倡绿色发展背后的原因，从而改进自身的生活习惯、生活方式、生活模式。</w:t>
            </w:r>
          </w:p>
          <w:p w14:paraId="3B665C2C">
            <w:pPr>
              <w:pStyle w:val="14"/>
              <w:widowControl w:val="0"/>
              <w:jc w:val="left"/>
              <w:rPr>
                <w:bCs/>
              </w:rPr>
            </w:pPr>
            <w:r>
              <w:rPr>
                <w:rFonts w:hint="eastAsia"/>
                <w:bCs/>
              </w:rPr>
              <w:t>重点：演讲中口齿清晰表达。</w:t>
            </w:r>
          </w:p>
          <w:p w14:paraId="6598BDC9">
            <w:pPr>
              <w:pStyle w:val="14"/>
              <w:widowControl w:val="0"/>
              <w:jc w:val="left"/>
              <w:rPr>
                <w:bCs/>
              </w:rPr>
            </w:pPr>
            <w:r>
              <w:rPr>
                <w:rFonts w:hint="eastAsia"/>
                <w:bCs/>
              </w:rPr>
              <w:t>难点：演讲的开头和结尾安排。</w:t>
            </w:r>
          </w:p>
        </w:tc>
      </w:tr>
      <w:tr w14:paraId="21933B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6AA6F1B2">
            <w:pPr>
              <w:widowControl w:val="0"/>
              <w:spacing w:line="440" w:lineRule="exact"/>
              <w:jc w:val="both"/>
              <w:rPr>
                <w:rFonts w:cs="仿宋"/>
                <w:bCs/>
                <w:color w:val="000000"/>
                <w:szCs w:val="21"/>
              </w:rPr>
            </w:pPr>
            <w:r>
              <w:rPr>
                <w:rFonts w:hint="eastAsia" w:cs="仿宋"/>
                <w:bCs/>
                <w:color w:val="000000"/>
                <w:szCs w:val="21"/>
              </w:rPr>
              <w:t>实验7：</w:t>
            </w:r>
            <w:r>
              <w:rPr>
                <w:rFonts w:ascii="Times New Roman" w:hAnsi="Times New Roman" w:cs="Times New Roman"/>
              </w:rPr>
              <w:t>Promoting High-Quality Development</w:t>
            </w:r>
          </w:p>
        </w:tc>
      </w:tr>
      <w:tr w14:paraId="738595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3EB0F296">
            <w:pPr>
              <w:pStyle w:val="14"/>
              <w:widowControl w:val="0"/>
              <w:jc w:val="left"/>
              <w:rPr>
                <w:bCs/>
              </w:rPr>
            </w:pPr>
            <w:r>
              <w:rPr>
                <w:rFonts w:hint="eastAsia"/>
                <w:bCs/>
              </w:rPr>
              <w:t>知识目标：识记各种与“高质发展”相关的英语表达。</w:t>
            </w:r>
          </w:p>
          <w:p w14:paraId="2557398A">
            <w:pPr>
              <w:pStyle w:val="14"/>
              <w:widowControl w:val="0"/>
              <w:jc w:val="left"/>
              <w:rPr>
                <w:bCs/>
              </w:rPr>
            </w:pPr>
            <w:r>
              <w:rPr>
                <w:rFonts w:hint="eastAsia"/>
                <w:bCs/>
              </w:rPr>
              <w:t>能力目标：能够用英语地道准确流畅的表达上述概念。</w:t>
            </w:r>
          </w:p>
          <w:p w14:paraId="1E471CD4">
            <w:pPr>
              <w:pStyle w:val="14"/>
              <w:widowControl w:val="0"/>
              <w:jc w:val="left"/>
              <w:rPr>
                <w:bCs/>
              </w:rPr>
            </w:pPr>
            <w:r>
              <w:rPr>
                <w:rFonts w:hint="eastAsia"/>
                <w:bCs/>
              </w:rPr>
              <w:t>情感目标：理解科技创新、技术革新对当代中国的重要性，要牢固树立为中华之崛起而读书的志向。</w:t>
            </w:r>
          </w:p>
          <w:p w14:paraId="2929C59D">
            <w:pPr>
              <w:pStyle w:val="14"/>
              <w:widowControl w:val="0"/>
              <w:jc w:val="left"/>
              <w:rPr>
                <w:bCs/>
              </w:rPr>
            </w:pPr>
            <w:r>
              <w:rPr>
                <w:rFonts w:hint="eastAsia"/>
                <w:bCs/>
              </w:rPr>
              <w:t>重点：演讲中的声音音质变化。</w:t>
            </w:r>
          </w:p>
          <w:p w14:paraId="76494268">
            <w:pPr>
              <w:pStyle w:val="14"/>
              <w:widowControl w:val="0"/>
              <w:jc w:val="left"/>
              <w:rPr>
                <w:bCs/>
              </w:rPr>
            </w:pPr>
            <w:r>
              <w:rPr>
                <w:rFonts w:hint="eastAsia"/>
                <w:bCs/>
              </w:rPr>
              <w:t>难点：演讲中语言的使用。</w:t>
            </w:r>
          </w:p>
        </w:tc>
      </w:tr>
      <w:tr w14:paraId="3944D4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6F01F5EF">
            <w:pPr>
              <w:widowControl w:val="0"/>
              <w:spacing w:line="440" w:lineRule="exact"/>
              <w:jc w:val="both"/>
              <w:rPr>
                <w:rFonts w:cs="仿宋"/>
                <w:bCs/>
                <w:color w:val="000000"/>
                <w:szCs w:val="21"/>
              </w:rPr>
            </w:pPr>
            <w:r>
              <w:rPr>
                <w:rFonts w:hint="eastAsia" w:cs="仿宋"/>
                <w:bCs/>
                <w:color w:val="000000"/>
                <w:szCs w:val="21"/>
              </w:rPr>
              <w:t>实验8：</w:t>
            </w:r>
            <w:r>
              <w:rPr>
                <w:rFonts w:ascii="Times New Roman" w:hAnsi="Times New Roman" w:cs="Times New Roman"/>
              </w:rPr>
              <w:t>Advancing Equity and Justice</w:t>
            </w:r>
          </w:p>
        </w:tc>
      </w:tr>
      <w:tr w14:paraId="73A3B8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05BBA2F8">
            <w:pPr>
              <w:pStyle w:val="14"/>
              <w:widowControl w:val="0"/>
              <w:jc w:val="left"/>
              <w:rPr>
                <w:bCs/>
              </w:rPr>
            </w:pPr>
            <w:r>
              <w:rPr>
                <w:rFonts w:hint="eastAsia"/>
                <w:bCs/>
              </w:rPr>
              <w:t>知识目标：识记各种与“社会公平、公正”相关的英语表达。</w:t>
            </w:r>
          </w:p>
          <w:p w14:paraId="0A67ADC2">
            <w:pPr>
              <w:pStyle w:val="14"/>
              <w:widowControl w:val="0"/>
              <w:jc w:val="left"/>
              <w:rPr>
                <w:bCs/>
              </w:rPr>
            </w:pPr>
            <w:r>
              <w:rPr>
                <w:rFonts w:hint="eastAsia"/>
                <w:bCs/>
              </w:rPr>
              <w:t>能力目标：能够用英语地道准确流畅的表达上述概念。</w:t>
            </w:r>
          </w:p>
          <w:p w14:paraId="46819EA7">
            <w:pPr>
              <w:pStyle w:val="14"/>
              <w:widowControl w:val="0"/>
              <w:jc w:val="left"/>
              <w:rPr>
                <w:bCs/>
              </w:rPr>
            </w:pPr>
            <w:r>
              <w:rPr>
                <w:rFonts w:hint="eastAsia"/>
                <w:bCs/>
              </w:rPr>
              <w:t>情感目标：理解当代中国知法、守法的重要性以及对法律的敬畏；。</w:t>
            </w:r>
          </w:p>
          <w:p w14:paraId="75B048D4">
            <w:pPr>
              <w:pStyle w:val="14"/>
              <w:widowControl w:val="0"/>
              <w:jc w:val="left"/>
              <w:rPr>
                <w:bCs/>
              </w:rPr>
            </w:pPr>
            <w:r>
              <w:rPr>
                <w:rFonts w:hint="eastAsia"/>
                <w:bCs/>
              </w:rPr>
              <w:t>重点：演讲中的站姿。</w:t>
            </w:r>
          </w:p>
          <w:p w14:paraId="2267653E">
            <w:pPr>
              <w:pStyle w:val="14"/>
              <w:widowControl w:val="0"/>
              <w:jc w:val="left"/>
              <w:rPr>
                <w:bCs/>
              </w:rPr>
            </w:pPr>
            <w:r>
              <w:rPr>
                <w:rFonts w:hint="eastAsia"/>
                <w:bCs/>
              </w:rPr>
              <w:t>难点：演讲中正确使用PPT。</w:t>
            </w:r>
          </w:p>
        </w:tc>
      </w:tr>
      <w:tr w14:paraId="54AE43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452C6F15">
            <w:pPr>
              <w:widowControl w:val="0"/>
              <w:spacing w:line="440" w:lineRule="exact"/>
              <w:jc w:val="both"/>
              <w:rPr>
                <w:rFonts w:cs="仿宋"/>
                <w:bCs/>
                <w:color w:val="000000"/>
                <w:szCs w:val="21"/>
              </w:rPr>
            </w:pPr>
            <w:r>
              <w:rPr>
                <w:rFonts w:hint="eastAsia" w:cs="仿宋"/>
                <w:bCs/>
                <w:color w:val="000000"/>
                <w:szCs w:val="21"/>
              </w:rPr>
              <w:t>实验9：</w:t>
            </w:r>
            <w:r>
              <w:rPr>
                <w:rFonts w:ascii="Times New Roman" w:hAnsi="Times New Roman" w:cs="Times New Roman"/>
              </w:rPr>
              <w:t>Promoting Mutual Benefit</w:t>
            </w:r>
          </w:p>
        </w:tc>
      </w:tr>
      <w:tr w14:paraId="620774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3365D220">
            <w:pPr>
              <w:pStyle w:val="14"/>
              <w:widowControl w:val="0"/>
              <w:jc w:val="left"/>
              <w:rPr>
                <w:bCs/>
              </w:rPr>
            </w:pPr>
            <w:r>
              <w:rPr>
                <w:rFonts w:hint="eastAsia"/>
                <w:bCs/>
              </w:rPr>
              <w:t>知识目标：识记各种与“一带一路”相关的英语表达。</w:t>
            </w:r>
          </w:p>
          <w:p w14:paraId="643AD8AF">
            <w:pPr>
              <w:pStyle w:val="14"/>
              <w:widowControl w:val="0"/>
              <w:jc w:val="left"/>
              <w:rPr>
                <w:bCs/>
              </w:rPr>
            </w:pPr>
            <w:r>
              <w:rPr>
                <w:rFonts w:hint="eastAsia"/>
                <w:bCs/>
              </w:rPr>
              <w:t>能力目标：能够用英语地道准确流畅的表达上述概念。</w:t>
            </w:r>
          </w:p>
          <w:p w14:paraId="4097A138">
            <w:pPr>
              <w:pStyle w:val="14"/>
              <w:widowControl w:val="0"/>
              <w:jc w:val="left"/>
              <w:rPr>
                <w:bCs/>
              </w:rPr>
            </w:pPr>
            <w:r>
              <w:rPr>
                <w:rFonts w:hint="eastAsia"/>
                <w:bCs/>
              </w:rPr>
              <w:t>情感目标：培养国际主义情怀、互惠双赢的跨文化交际理念。</w:t>
            </w:r>
          </w:p>
          <w:p w14:paraId="1410AD8D">
            <w:pPr>
              <w:pStyle w:val="14"/>
              <w:widowControl w:val="0"/>
              <w:jc w:val="left"/>
              <w:rPr>
                <w:bCs/>
              </w:rPr>
            </w:pPr>
            <w:r>
              <w:rPr>
                <w:rFonts w:hint="eastAsia"/>
                <w:bCs/>
              </w:rPr>
              <w:t>重点：演讲中的眼神交流。</w:t>
            </w:r>
          </w:p>
          <w:p w14:paraId="22CE5E61">
            <w:pPr>
              <w:pStyle w:val="14"/>
              <w:widowControl w:val="0"/>
              <w:jc w:val="left"/>
              <w:rPr>
                <w:bCs/>
              </w:rPr>
            </w:pPr>
            <w:r>
              <w:rPr>
                <w:rFonts w:hint="eastAsia"/>
                <w:bCs/>
              </w:rPr>
              <w:t>难点：说明性演讲；说明性演讲的结构。</w:t>
            </w:r>
          </w:p>
        </w:tc>
      </w:tr>
      <w:tr w14:paraId="3045E6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616D1184">
            <w:pPr>
              <w:widowControl w:val="0"/>
              <w:spacing w:line="440" w:lineRule="exact"/>
              <w:jc w:val="both"/>
              <w:rPr>
                <w:rFonts w:cs="仿宋"/>
                <w:bCs/>
                <w:color w:val="000000"/>
                <w:szCs w:val="21"/>
              </w:rPr>
            </w:pPr>
            <w:r>
              <w:rPr>
                <w:rFonts w:hint="eastAsia" w:cs="仿宋"/>
                <w:bCs/>
                <w:color w:val="000000"/>
                <w:szCs w:val="21"/>
              </w:rPr>
              <w:t>实验10：</w:t>
            </w:r>
            <w:r>
              <w:rPr>
                <w:rFonts w:ascii="Times New Roman" w:hAnsi="Times New Roman" w:cs="Times New Roman"/>
              </w:rPr>
              <w:t>One World, One Family</w:t>
            </w:r>
          </w:p>
        </w:tc>
      </w:tr>
      <w:tr w14:paraId="4CD1F8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42E8892E">
            <w:pPr>
              <w:pStyle w:val="14"/>
              <w:widowControl w:val="0"/>
              <w:jc w:val="left"/>
              <w:rPr>
                <w:bCs/>
              </w:rPr>
            </w:pPr>
            <w:r>
              <w:rPr>
                <w:rFonts w:hint="eastAsia"/>
                <w:bCs/>
              </w:rPr>
              <w:t>知识目标：识记各种与“人类命运共同体”相关的英语表达。</w:t>
            </w:r>
          </w:p>
          <w:p w14:paraId="6DE3808D">
            <w:pPr>
              <w:pStyle w:val="14"/>
              <w:widowControl w:val="0"/>
              <w:jc w:val="left"/>
              <w:rPr>
                <w:bCs/>
              </w:rPr>
            </w:pPr>
            <w:r>
              <w:rPr>
                <w:rFonts w:hint="eastAsia"/>
                <w:bCs/>
              </w:rPr>
              <w:t>能力目标：能够用英语地道准确流畅的表达上述概念。</w:t>
            </w:r>
          </w:p>
          <w:p w14:paraId="4BC78F11">
            <w:pPr>
              <w:pStyle w:val="14"/>
              <w:widowControl w:val="0"/>
              <w:jc w:val="left"/>
              <w:rPr>
                <w:bCs/>
              </w:rPr>
            </w:pPr>
            <w:r>
              <w:rPr>
                <w:rFonts w:hint="eastAsia"/>
                <w:bCs/>
              </w:rPr>
              <w:t>情感目标：认同和平发展的理念，珍惜和平稳定的发展环境，反对霸权、单边主义。</w:t>
            </w:r>
          </w:p>
          <w:p w14:paraId="41C8641B">
            <w:pPr>
              <w:pStyle w:val="14"/>
              <w:widowControl w:val="0"/>
              <w:jc w:val="left"/>
              <w:rPr>
                <w:bCs/>
              </w:rPr>
            </w:pPr>
            <w:r>
              <w:rPr>
                <w:rFonts w:hint="eastAsia"/>
                <w:bCs/>
              </w:rPr>
              <w:t>重点：演讲中的手势。</w:t>
            </w:r>
          </w:p>
          <w:p w14:paraId="050FDE5B">
            <w:pPr>
              <w:pStyle w:val="14"/>
              <w:widowControl w:val="0"/>
              <w:jc w:val="left"/>
              <w:rPr>
                <w:bCs/>
              </w:rPr>
            </w:pPr>
            <w:r>
              <w:rPr>
                <w:rFonts w:hint="eastAsia"/>
                <w:bCs/>
              </w:rPr>
              <w:t>难点：说服性演讲；说服中的基本三要素。</w:t>
            </w:r>
          </w:p>
        </w:tc>
      </w:tr>
    </w:tbl>
    <w:p w14:paraId="5D4DEEAE">
      <w:pPr>
        <w:pStyle w:val="17"/>
        <w:spacing w:before="163" w:after="163"/>
      </w:pPr>
      <w:r>
        <w:rPr>
          <w:rFonts w:hint="eastAsia"/>
        </w:rPr>
        <w:t>（三）各实验项目对课程目标的支撑关系</w:t>
      </w:r>
    </w:p>
    <w:tbl>
      <w:tblPr>
        <w:tblStyle w:val="7"/>
        <w:tblW w:w="56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4031"/>
        <w:gridCol w:w="1099"/>
        <w:gridCol w:w="1100"/>
        <w:gridCol w:w="1100"/>
        <w:gridCol w:w="1100"/>
        <w:gridCol w:w="1100"/>
      </w:tblGrid>
      <w:tr w14:paraId="46D69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4032" w:type="dxa"/>
            <w:tcBorders>
              <w:top w:val="single" w:color="auto" w:sz="12" w:space="0"/>
              <w:left w:val="single" w:color="auto" w:sz="12" w:space="0"/>
              <w:tl2br w:val="single" w:color="auto" w:sz="4" w:space="0"/>
            </w:tcBorders>
          </w:tcPr>
          <w:p w14:paraId="5F99BE17">
            <w:pPr>
              <w:pStyle w:val="13"/>
              <w:ind w:firstLine="489"/>
              <w:jc w:val="right"/>
              <w:rPr>
                <w:szCs w:val="16"/>
              </w:rPr>
            </w:pPr>
            <w:r>
              <w:rPr>
                <w:rFonts w:hint="eastAsia"/>
                <w:szCs w:val="16"/>
              </w:rPr>
              <w:t>课程目标</w:t>
            </w:r>
          </w:p>
          <w:p w14:paraId="281E6E12">
            <w:pPr>
              <w:pStyle w:val="13"/>
              <w:ind w:right="210"/>
              <w:jc w:val="left"/>
              <w:rPr>
                <w:szCs w:val="16"/>
              </w:rPr>
            </w:pPr>
          </w:p>
          <w:p w14:paraId="327169BA">
            <w:pPr>
              <w:pStyle w:val="13"/>
              <w:ind w:right="210"/>
              <w:jc w:val="left"/>
              <w:rPr>
                <w:szCs w:val="16"/>
              </w:rPr>
            </w:pPr>
            <w:r>
              <w:rPr>
                <w:rFonts w:hint="eastAsia"/>
                <w:szCs w:val="16"/>
              </w:rPr>
              <w:t>实验项目名称</w:t>
            </w:r>
          </w:p>
        </w:tc>
        <w:tc>
          <w:tcPr>
            <w:tcW w:w="1099" w:type="dxa"/>
            <w:tcBorders>
              <w:top w:val="single" w:color="auto" w:sz="12" w:space="0"/>
            </w:tcBorders>
            <w:vAlign w:val="center"/>
          </w:tcPr>
          <w:p w14:paraId="43F1DF75">
            <w:pPr>
              <w:pStyle w:val="13"/>
              <w:rPr>
                <w:szCs w:val="16"/>
              </w:rPr>
            </w:pPr>
            <w:r>
              <w:rPr>
                <w:rFonts w:hint="eastAsia"/>
                <w:szCs w:val="16"/>
              </w:rPr>
              <w:t>1</w:t>
            </w:r>
          </w:p>
        </w:tc>
        <w:tc>
          <w:tcPr>
            <w:tcW w:w="1100" w:type="dxa"/>
            <w:tcBorders>
              <w:top w:val="single" w:color="auto" w:sz="12" w:space="0"/>
            </w:tcBorders>
            <w:vAlign w:val="center"/>
          </w:tcPr>
          <w:p w14:paraId="31167202">
            <w:pPr>
              <w:pStyle w:val="13"/>
              <w:rPr>
                <w:szCs w:val="16"/>
              </w:rPr>
            </w:pPr>
            <w:r>
              <w:rPr>
                <w:rFonts w:hint="eastAsia"/>
                <w:szCs w:val="16"/>
              </w:rPr>
              <w:t>2</w:t>
            </w:r>
          </w:p>
        </w:tc>
        <w:tc>
          <w:tcPr>
            <w:tcW w:w="1100" w:type="dxa"/>
            <w:tcBorders>
              <w:top w:val="single" w:color="auto" w:sz="12" w:space="0"/>
            </w:tcBorders>
            <w:vAlign w:val="center"/>
          </w:tcPr>
          <w:p w14:paraId="45207CC9">
            <w:pPr>
              <w:pStyle w:val="13"/>
              <w:rPr>
                <w:szCs w:val="16"/>
              </w:rPr>
            </w:pPr>
            <w:r>
              <w:rPr>
                <w:rFonts w:hint="eastAsia"/>
                <w:szCs w:val="16"/>
              </w:rPr>
              <w:t>3</w:t>
            </w:r>
          </w:p>
        </w:tc>
        <w:tc>
          <w:tcPr>
            <w:tcW w:w="1100" w:type="dxa"/>
            <w:tcBorders>
              <w:top w:val="single" w:color="auto" w:sz="12" w:space="0"/>
            </w:tcBorders>
            <w:vAlign w:val="center"/>
          </w:tcPr>
          <w:p w14:paraId="29F9ED13">
            <w:pPr>
              <w:pStyle w:val="13"/>
              <w:rPr>
                <w:szCs w:val="16"/>
              </w:rPr>
            </w:pPr>
            <w:r>
              <w:rPr>
                <w:rFonts w:hint="eastAsia"/>
                <w:szCs w:val="16"/>
              </w:rPr>
              <w:t>4</w:t>
            </w:r>
          </w:p>
        </w:tc>
        <w:tc>
          <w:tcPr>
            <w:tcW w:w="1100" w:type="dxa"/>
            <w:tcBorders>
              <w:top w:val="single" w:color="auto" w:sz="12" w:space="0"/>
              <w:right w:val="single" w:color="auto" w:sz="12" w:space="0"/>
            </w:tcBorders>
            <w:vAlign w:val="center"/>
          </w:tcPr>
          <w:p w14:paraId="2D91A0E7">
            <w:pPr>
              <w:pStyle w:val="13"/>
              <w:rPr>
                <w:szCs w:val="16"/>
              </w:rPr>
            </w:pPr>
            <w:r>
              <w:rPr>
                <w:rFonts w:hint="eastAsia"/>
                <w:szCs w:val="16"/>
              </w:rPr>
              <w:t>5</w:t>
            </w:r>
          </w:p>
        </w:tc>
      </w:tr>
      <w:tr w14:paraId="1CA37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4032" w:type="dxa"/>
            <w:tcBorders>
              <w:left w:val="single" w:color="auto" w:sz="12" w:space="0"/>
            </w:tcBorders>
          </w:tcPr>
          <w:p w14:paraId="5E6EEC17">
            <w:pPr>
              <w:pStyle w:val="14"/>
              <w:jc w:val="left"/>
            </w:pPr>
            <w:r>
              <w:rPr>
                <w:rFonts w:hint="eastAsia"/>
                <w:bCs/>
              </w:rPr>
              <w:t>实验1：</w:t>
            </w:r>
            <w:r>
              <w:t>Making People’s Life Better</w:t>
            </w:r>
          </w:p>
        </w:tc>
        <w:tc>
          <w:tcPr>
            <w:tcW w:w="1099" w:type="dxa"/>
          </w:tcPr>
          <w:p w14:paraId="60640D37">
            <w:pPr>
              <w:pStyle w:val="14"/>
            </w:pPr>
            <w:r>
              <w:rPr>
                <w:rFonts w:ascii="宋体" w:hAnsi="宋体"/>
                <w:color w:val="000000" w:themeColor="text1"/>
                <w14:textFill>
                  <w14:solidFill>
                    <w14:schemeClr w14:val="tx1"/>
                  </w14:solidFill>
                </w14:textFill>
              </w:rPr>
              <w:t>√</w:t>
            </w:r>
          </w:p>
        </w:tc>
        <w:tc>
          <w:tcPr>
            <w:tcW w:w="1100" w:type="dxa"/>
          </w:tcPr>
          <w:p w14:paraId="795BCF2B">
            <w:pPr>
              <w:pStyle w:val="14"/>
            </w:pPr>
            <w:r>
              <w:rPr>
                <w:rFonts w:ascii="宋体" w:hAnsi="宋体"/>
                <w:color w:val="000000" w:themeColor="text1"/>
                <w14:textFill>
                  <w14:solidFill>
                    <w14:schemeClr w14:val="tx1"/>
                  </w14:solidFill>
                </w14:textFill>
              </w:rPr>
              <w:t>√</w:t>
            </w:r>
          </w:p>
        </w:tc>
        <w:tc>
          <w:tcPr>
            <w:tcW w:w="1100" w:type="dxa"/>
          </w:tcPr>
          <w:p w14:paraId="52279CCE">
            <w:pPr>
              <w:pStyle w:val="14"/>
            </w:pPr>
            <w:r>
              <w:rPr>
                <w:rFonts w:ascii="宋体" w:hAnsi="宋体"/>
                <w:color w:val="000000" w:themeColor="text1"/>
                <w14:textFill>
                  <w14:solidFill>
                    <w14:schemeClr w14:val="tx1"/>
                  </w14:solidFill>
                </w14:textFill>
              </w:rPr>
              <w:t>√</w:t>
            </w:r>
          </w:p>
        </w:tc>
        <w:tc>
          <w:tcPr>
            <w:tcW w:w="1100" w:type="dxa"/>
          </w:tcPr>
          <w:p w14:paraId="0CB17569">
            <w:pPr>
              <w:pStyle w:val="14"/>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p>
        </w:tc>
        <w:tc>
          <w:tcPr>
            <w:tcW w:w="1100" w:type="dxa"/>
            <w:tcBorders>
              <w:right w:val="single" w:color="auto" w:sz="12" w:space="0"/>
            </w:tcBorders>
          </w:tcPr>
          <w:p w14:paraId="54B77229">
            <w:pPr>
              <w:pStyle w:val="14"/>
            </w:pPr>
            <w:r>
              <w:rPr>
                <w:rFonts w:ascii="宋体" w:hAnsi="宋体"/>
                <w:color w:val="000000" w:themeColor="text1"/>
                <w14:textFill>
                  <w14:solidFill>
                    <w14:schemeClr w14:val="tx1"/>
                  </w14:solidFill>
                </w14:textFill>
              </w:rPr>
              <w:t>√</w:t>
            </w:r>
          </w:p>
        </w:tc>
      </w:tr>
      <w:tr w14:paraId="37926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4032" w:type="dxa"/>
            <w:tcBorders>
              <w:left w:val="single" w:color="auto" w:sz="12" w:space="0"/>
            </w:tcBorders>
          </w:tcPr>
          <w:p w14:paraId="46BBC606">
            <w:pPr>
              <w:pStyle w:val="14"/>
              <w:jc w:val="left"/>
            </w:pPr>
            <w:r>
              <w:rPr>
                <w:rFonts w:hint="eastAsia"/>
                <w:bCs/>
              </w:rPr>
              <w:t>实验2：</w:t>
            </w:r>
            <w:r>
              <w:rPr>
                <w:rFonts w:hint="eastAsia"/>
              </w:rPr>
              <w:t>Upholding the Core Socialist Values</w:t>
            </w:r>
          </w:p>
        </w:tc>
        <w:tc>
          <w:tcPr>
            <w:tcW w:w="1099" w:type="dxa"/>
          </w:tcPr>
          <w:p w14:paraId="2CA8BF7A">
            <w:pPr>
              <w:pStyle w:val="14"/>
            </w:pPr>
            <w:r>
              <w:rPr>
                <w:rFonts w:ascii="宋体" w:hAnsi="宋体"/>
                <w:color w:val="000000" w:themeColor="text1"/>
                <w14:textFill>
                  <w14:solidFill>
                    <w14:schemeClr w14:val="tx1"/>
                  </w14:solidFill>
                </w14:textFill>
              </w:rPr>
              <w:t>√</w:t>
            </w:r>
          </w:p>
        </w:tc>
        <w:tc>
          <w:tcPr>
            <w:tcW w:w="1100" w:type="dxa"/>
          </w:tcPr>
          <w:p w14:paraId="60C6895B">
            <w:pPr>
              <w:pStyle w:val="14"/>
            </w:pPr>
            <w:r>
              <w:rPr>
                <w:rFonts w:ascii="宋体" w:hAnsi="宋体"/>
                <w:color w:val="000000" w:themeColor="text1"/>
                <w14:textFill>
                  <w14:solidFill>
                    <w14:schemeClr w14:val="tx1"/>
                  </w14:solidFill>
                </w14:textFill>
              </w:rPr>
              <w:t>√</w:t>
            </w:r>
          </w:p>
        </w:tc>
        <w:tc>
          <w:tcPr>
            <w:tcW w:w="1100" w:type="dxa"/>
          </w:tcPr>
          <w:p w14:paraId="3B904053">
            <w:pPr>
              <w:pStyle w:val="14"/>
            </w:pPr>
            <w:r>
              <w:rPr>
                <w:rFonts w:ascii="宋体" w:hAnsi="宋体"/>
                <w:color w:val="000000" w:themeColor="text1"/>
                <w14:textFill>
                  <w14:solidFill>
                    <w14:schemeClr w14:val="tx1"/>
                  </w14:solidFill>
                </w14:textFill>
              </w:rPr>
              <w:t>√</w:t>
            </w:r>
          </w:p>
        </w:tc>
        <w:tc>
          <w:tcPr>
            <w:tcW w:w="1100" w:type="dxa"/>
          </w:tcPr>
          <w:p w14:paraId="745DC1C6">
            <w:pPr>
              <w:pStyle w:val="14"/>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p>
        </w:tc>
        <w:tc>
          <w:tcPr>
            <w:tcW w:w="1100" w:type="dxa"/>
            <w:tcBorders>
              <w:right w:val="single" w:color="auto" w:sz="12" w:space="0"/>
            </w:tcBorders>
          </w:tcPr>
          <w:p w14:paraId="280088F2">
            <w:pPr>
              <w:pStyle w:val="14"/>
            </w:pPr>
            <w:r>
              <w:rPr>
                <w:rFonts w:ascii="宋体" w:hAnsi="宋体"/>
                <w:color w:val="000000" w:themeColor="text1"/>
                <w14:textFill>
                  <w14:solidFill>
                    <w14:schemeClr w14:val="tx1"/>
                  </w14:solidFill>
                </w14:textFill>
              </w:rPr>
              <w:t>√</w:t>
            </w:r>
          </w:p>
        </w:tc>
      </w:tr>
      <w:tr w14:paraId="60DD5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4032" w:type="dxa"/>
            <w:tcBorders>
              <w:left w:val="single" w:color="auto" w:sz="12" w:space="0"/>
            </w:tcBorders>
          </w:tcPr>
          <w:p w14:paraId="06C9A0D7">
            <w:pPr>
              <w:pStyle w:val="14"/>
              <w:jc w:val="left"/>
            </w:pPr>
            <w:r>
              <w:rPr>
                <w:rFonts w:hint="eastAsia"/>
                <w:bCs/>
              </w:rPr>
              <w:t>实验3：</w:t>
            </w:r>
            <w:r>
              <w:rPr>
                <w:rFonts w:hint="eastAsia"/>
              </w:rPr>
              <w:t>Boosting Cultural Confidence</w:t>
            </w:r>
          </w:p>
        </w:tc>
        <w:tc>
          <w:tcPr>
            <w:tcW w:w="1099" w:type="dxa"/>
          </w:tcPr>
          <w:p w14:paraId="002BFABA">
            <w:pPr>
              <w:pStyle w:val="14"/>
            </w:pPr>
            <w:r>
              <w:rPr>
                <w:rFonts w:ascii="宋体" w:hAnsi="宋体"/>
                <w:color w:val="000000" w:themeColor="text1"/>
                <w14:textFill>
                  <w14:solidFill>
                    <w14:schemeClr w14:val="tx1"/>
                  </w14:solidFill>
                </w14:textFill>
              </w:rPr>
              <w:t>√</w:t>
            </w:r>
          </w:p>
        </w:tc>
        <w:tc>
          <w:tcPr>
            <w:tcW w:w="1100" w:type="dxa"/>
          </w:tcPr>
          <w:p w14:paraId="323E61E6">
            <w:pPr>
              <w:pStyle w:val="14"/>
            </w:pPr>
            <w:r>
              <w:rPr>
                <w:rFonts w:ascii="宋体" w:hAnsi="宋体"/>
                <w:color w:val="000000" w:themeColor="text1"/>
                <w14:textFill>
                  <w14:solidFill>
                    <w14:schemeClr w14:val="tx1"/>
                  </w14:solidFill>
                </w14:textFill>
              </w:rPr>
              <w:t>√</w:t>
            </w:r>
          </w:p>
        </w:tc>
        <w:tc>
          <w:tcPr>
            <w:tcW w:w="1100" w:type="dxa"/>
          </w:tcPr>
          <w:p w14:paraId="1E3E9477">
            <w:pPr>
              <w:pStyle w:val="14"/>
            </w:pPr>
            <w:r>
              <w:rPr>
                <w:rFonts w:ascii="宋体" w:hAnsi="宋体"/>
                <w:color w:val="000000" w:themeColor="text1"/>
                <w14:textFill>
                  <w14:solidFill>
                    <w14:schemeClr w14:val="tx1"/>
                  </w14:solidFill>
                </w14:textFill>
              </w:rPr>
              <w:t>√</w:t>
            </w:r>
          </w:p>
        </w:tc>
        <w:tc>
          <w:tcPr>
            <w:tcW w:w="1100" w:type="dxa"/>
          </w:tcPr>
          <w:p w14:paraId="613FC599">
            <w:pPr>
              <w:pStyle w:val="14"/>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p>
        </w:tc>
        <w:tc>
          <w:tcPr>
            <w:tcW w:w="1100" w:type="dxa"/>
            <w:tcBorders>
              <w:right w:val="single" w:color="auto" w:sz="12" w:space="0"/>
            </w:tcBorders>
          </w:tcPr>
          <w:p w14:paraId="61D26E46">
            <w:pPr>
              <w:pStyle w:val="14"/>
            </w:pPr>
            <w:r>
              <w:rPr>
                <w:rFonts w:ascii="宋体" w:hAnsi="宋体"/>
                <w:color w:val="000000" w:themeColor="text1"/>
                <w14:textFill>
                  <w14:solidFill>
                    <w14:schemeClr w14:val="tx1"/>
                  </w14:solidFill>
                </w14:textFill>
              </w:rPr>
              <w:t>√</w:t>
            </w:r>
          </w:p>
        </w:tc>
      </w:tr>
      <w:tr w14:paraId="78CAF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4032" w:type="dxa"/>
            <w:tcBorders>
              <w:left w:val="single" w:color="auto" w:sz="12" w:space="0"/>
            </w:tcBorders>
          </w:tcPr>
          <w:p w14:paraId="25D8B702">
            <w:pPr>
              <w:pStyle w:val="14"/>
              <w:jc w:val="left"/>
            </w:pPr>
            <w:r>
              <w:rPr>
                <w:rFonts w:hint="eastAsia"/>
                <w:bCs/>
              </w:rPr>
              <w:t>实验4：</w:t>
            </w:r>
            <w:r>
              <w:rPr>
                <w:rFonts w:hint="eastAsia"/>
              </w:rPr>
              <w:t>Making Development People- Centered</w:t>
            </w:r>
          </w:p>
        </w:tc>
        <w:tc>
          <w:tcPr>
            <w:tcW w:w="1099" w:type="dxa"/>
          </w:tcPr>
          <w:p w14:paraId="05F17DFB">
            <w:pPr>
              <w:pStyle w:val="14"/>
            </w:pPr>
            <w:r>
              <w:rPr>
                <w:rFonts w:ascii="宋体" w:hAnsi="宋体"/>
                <w:color w:val="000000" w:themeColor="text1"/>
                <w14:textFill>
                  <w14:solidFill>
                    <w14:schemeClr w14:val="tx1"/>
                  </w14:solidFill>
                </w14:textFill>
              </w:rPr>
              <w:t>√</w:t>
            </w:r>
          </w:p>
        </w:tc>
        <w:tc>
          <w:tcPr>
            <w:tcW w:w="1100" w:type="dxa"/>
          </w:tcPr>
          <w:p w14:paraId="1C7AA6C8">
            <w:pPr>
              <w:pStyle w:val="14"/>
            </w:pPr>
            <w:r>
              <w:rPr>
                <w:rFonts w:ascii="宋体" w:hAnsi="宋体"/>
                <w:color w:val="000000" w:themeColor="text1"/>
                <w14:textFill>
                  <w14:solidFill>
                    <w14:schemeClr w14:val="tx1"/>
                  </w14:solidFill>
                </w14:textFill>
              </w:rPr>
              <w:t>√</w:t>
            </w:r>
          </w:p>
        </w:tc>
        <w:tc>
          <w:tcPr>
            <w:tcW w:w="1100" w:type="dxa"/>
          </w:tcPr>
          <w:p w14:paraId="285CFAA9">
            <w:pPr>
              <w:pStyle w:val="14"/>
            </w:pPr>
            <w:r>
              <w:rPr>
                <w:rFonts w:ascii="宋体" w:hAnsi="宋体"/>
                <w:color w:val="000000" w:themeColor="text1"/>
                <w14:textFill>
                  <w14:solidFill>
                    <w14:schemeClr w14:val="tx1"/>
                  </w14:solidFill>
                </w14:textFill>
              </w:rPr>
              <w:t>√</w:t>
            </w:r>
          </w:p>
        </w:tc>
        <w:tc>
          <w:tcPr>
            <w:tcW w:w="1100" w:type="dxa"/>
          </w:tcPr>
          <w:p w14:paraId="361C9FE0">
            <w:pPr>
              <w:pStyle w:val="14"/>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p>
        </w:tc>
        <w:tc>
          <w:tcPr>
            <w:tcW w:w="1100" w:type="dxa"/>
            <w:tcBorders>
              <w:right w:val="single" w:color="auto" w:sz="12" w:space="0"/>
            </w:tcBorders>
          </w:tcPr>
          <w:p w14:paraId="1208DB1F">
            <w:pPr>
              <w:pStyle w:val="14"/>
            </w:pPr>
            <w:r>
              <w:rPr>
                <w:rFonts w:ascii="宋体" w:hAnsi="宋体"/>
                <w:color w:val="000000" w:themeColor="text1"/>
                <w14:textFill>
                  <w14:solidFill>
                    <w14:schemeClr w14:val="tx1"/>
                  </w14:solidFill>
                </w14:textFill>
              </w:rPr>
              <w:t>√</w:t>
            </w:r>
          </w:p>
        </w:tc>
      </w:tr>
      <w:tr w14:paraId="52D0D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4032" w:type="dxa"/>
            <w:tcBorders>
              <w:left w:val="single" w:color="auto" w:sz="12" w:space="0"/>
            </w:tcBorders>
          </w:tcPr>
          <w:p w14:paraId="30C547F2">
            <w:pPr>
              <w:pStyle w:val="14"/>
              <w:jc w:val="left"/>
            </w:pPr>
            <w:r>
              <w:rPr>
                <w:rFonts w:hint="eastAsia"/>
              </w:rPr>
              <w:t>实验</w:t>
            </w:r>
            <w:r>
              <w:rPr>
                <w:rFonts w:hint="eastAsia"/>
                <w:bCs/>
              </w:rPr>
              <w:t>5：</w:t>
            </w:r>
            <w:r>
              <w:rPr>
                <w:rFonts w:hint="eastAsia"/>
              </w:rPr>
              <w:t>Furthering Reform and Opening Up</w:t>
            </w:r>
          </w:p>
        </w:tc>
        <w:tc>
          <w:tcPr>
            <w:tcW w:w="1099" w:type="dxa"/>
          </w:tcPr>
          <w:p w14:paraId="1B65CDA2">
            <w:pPr>
              <w:pStyle w:val="14"/>
            </w:pPr>
            <w:r>
              <w:rPr>
                <w:rFonts w:ascii="宋体" w:hAnsi="宋体"/>
                <w:color w:val="000000" w:themeColor="text1"/>
                <w14:textFill>
                  <w14:solidFill>
                    <w14:schemeClr w14:val="tx1"/>
                  </w14:solidFill>
                </w14:textFill>
              </w:rPr>
              <w:t>√</w:t>
            </w:r>
          </w:p>
        </w:tc>
        <w:tc>
          <w:tcPr>
            <w:tcW w:w="1100" w:type="dxa"/>
          </w:tcPr>
          <w:p w14:paraId="2B8E749A">
            <w:pPr>
              <w:pStyle w:val="14"/>
            </w:pPr>
            <w:r>
              <w:rPr>
                <w:rFonts w:ascii="宋体" w:hAnsi="宋体"/>
                <w:color w:val="000000" w:themeColor="text1"/>
                <w14:textFill>
                  <w14:solidFill>
                    <w14:schemeClr w14:val="tx1"/>
                  </w14:solidFill>
                </w14:textFill>
              </w:rPr>
              <w:t>√</w:t>
            </w:r>
          </w:p>
        </w:tc>
        <w:tc>
          <w:tcPr>
            <w:tcW w:w="1100" w:type="dxa"/>
          </w:tcPr>
          <w:p w14:paraId="131C0CFE">
            <w:pPr>
              <w:pStyle w:val="14"/>
            </w:pPr>
            <w:r>
              <w:rPr>
                <w:rFonts w:ascii="宋体" w:hAnsi="宋体"/>
                <w:color w:val="000000" w:themeColor="text1"/>
                <w14:textFill>
                  <w14:solidFill>
                    <w14:schemeClr w14:val="tx1"/>
                  </w14:solidFill>
                </w14:textFill>
              </w:rPr>
              <w:t>√</w:t>
            </w:r>
          </w:p>
        </w:tc>
        <w:tc>
          <w:tcPr>
            <w:tcW w:w="1100" w:type="dxa"/>
          </w:tcPr>
          <w:p w14:paraId="1B797F22">
            <w:pPr>
              <w:pStyle w:val="14"/>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p>
        </w:tc>
        <w:tc>
          <w:tcPr>
            <w:tcW w:w="1100" w:type="dxa"/>
            <w:tcBorders>
              <w:right w:val="single" w:color="auto" w:sz="12" w:space="0"/>
            </w:tcBorders>
          </w:tcPr>
          <w:p w14:paraId="65358F8C">
            <w:pPr>
              <w:pStyle w:val="14"/>
            </w:pPr>
            <w:r>
              <w:rPr>
                <w:rFonts w:ascii="宋体" w:hAnsi="宋体"/>
                <w:color w:val="000000" w:themeColor="text1"/>
                <w14:textFill>
                  <w14:solidFill>
                    <w14:schemeClr w14:val="tx1"/>
                  </w14:solidFill>
                </w14:textFill>
              </w:rPr>
              <w:t>√</w:t>
            </w:r>
          </w:p>
        </w:tc>
      </w:tr>
      <w:tr w14:paraId="046BC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4032" w:type="dxa"/>
            <w:tcBorders>
              <w:left w:val="single" w:color="auto" w:sz="12" w:space="0"/>
            </w:tcBorders>
          </w:tcPr>
          <w:p w14:paraId="31754E13">
            <w:pPr>
              <w:pStyle w:val="14"/>
              <w:jc w:val="left"/>
            </w:pPr>
            <w:r>
              <w:rPr>
                <w:rFonts w:hint="eastAsia"/>
              </w:rPr>
              <w:t>实验6：Live Green, Live Better</w:t>
            </w:r>
          </w:p>
        </w:tc>
        <w:tc>
          <w:tcPr>
            <w:tcW w:w="1099" w:type="dxa"/>
          </w:tcPr>
          <w:p w14:paraId="7C410AFC">
            <w:pPr>
              <w:pStyle w:val="14"/>
            </w:pPr>
            <w:r>
              <w:rPr>
                <w:rFonts w:ascii="宋体" w:hAnsi="宋体"/>
                <w:color w:val="000000" w:themeColor="text1"/>
                <w14:textFill>
                  <w14:solidFill>
                    <w14:schemeClr w14:val="tx1"/>
                  </w14:solidFill>
                </w14:textFill>
              </w:rPr>
              <w:t>√</w:t>
            </w:r>
          </w:p>
        </w:tc>
        <w:tc>
          <w:tcPr>
            <w:tcW w:w="1100" w:type="dxa"/>
          </w:tcPr>
          <w:p w14:paraId="664F6ED0">
            <w:pPr>
              <w:pStyle w:val="14"/>
            </w:pPr>
            <w:r>
              <w:rPr>
                <w:rFonts w:ascii="宋体" w:hAnsi="宋体"/>
                <w:color w:val="000000" w:themeColor="text1"/>
                <w14:textFill>
                  <w14:solidFill>
                    <w14:schemeClr w14:val="tx1"/>
                  </w14:solidFill>
                </w14:textFill>
              </w:rPr>
              <w:t>√</w:t>
            </w:r>
          </w:p>
        </w:tc>
        <w:tc>
          <w:tcPr>
            <w:tcW w:w="1100" w:type="dxa"/>
          </w:tcPr>
          <w:p w14:paraId="105B18C7">
            <w:pPr>
              <w:pStyle w:val="14"/>
            </w:pPr>
            <w:r>
              <w:rPr>
                <w:rFonts w:ascii="宋体" w:hAnsi="宋体"/>
                <w:color w:val="000000" w:themeColor="text1"/>
                <w14:textFill>
                  <w14:solidFill>
                    <w14:schemeClr w14:val="tx1"/>
                  </w14:solidFill>
                </w14:textFill>
              </w:rPr>
              <w:t>√</w:t>
            </w:r>
          </w:p>
        </w:tc>
        <w:tc>
          <w:tcPr>
            <w:tcW w:w="1100" w:type="dxa"/>
          </w:tcPr>
          <w:p w14:paraId="1BCA79BC">
            <w:pPr>
              <w:pStyle w:val="14"/>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p>
        </w:tc>
        <w:tc>
          <w:tcPr>
            <w:tcW w:w="1100" w:type="dxa"/>
            <w:tcBorders>
              <w:right w:val="single" w:color="auto" w:sz="12" w:space="0"/>
            </w:tcBorders>
          </w:tcPr>
          <w:p w14:paraId="531C6C18">
            <w:pPr>
              <w:pStyle w:val="14"/>
            </w:pPr>
            <w:r>
              <w:rPr>
                <w:rFonts w:ascii="宋体" w:hAnsi="宋体"/>
                <w:color w:val="000000" w:themeColor="text1"/>
                <w14:textFill>
                  <w14:solidFill>
                    <w14:schemeClr w14:val="tx1"/>
                  </w14:solidFill>
                </w14:textFill>
              </w:rPr>
              <w:t>√</w:t>
            </w:r>
          </w:p>
        </w:tc>
      </w:tr>
      <w:tr w14:paraId="06478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4032" w:type="dxa"/>
            <w:tcBorders>
              <w:left w:val="single" w:color="auto" w:sz="12" w:space="0"/>
            </w:tcBorders>
          </w:tcPr>
          <w:p w14:paraId="6AD24292">
            <w:pPr>
              <w:pStyle w:val="14"/>
              <w:jc w:val="left"/>
            </w:pPr>
            <w:r>
              <w:rPr>
                <w:rFonts w:hint="eastAsia"/>
                <w:bCs/>
              </w:rPr>
              <w:t>实验7：</w:t>
            </w:r>
            <w:r>
              <w:rPr>
                <w:rFonts w:hint="eastAsia"/>
              </w:rPr>
              <w:t>Promoting High-Quality Development</w:t>
            </w:r>
          </w:p>
        </w:tc>
        <w:tc>
          <w:tcPr>
            <w:tcW w:w="1099" w:type="dxa"/>
            <w:vAlign w:val="center"/>
          </w:tcPr>
          <w:p w14:paraId="1F50CF7B">
            <w:pPr>
              <w:pStyle w:val="14"/>
            </w:pPr>
            <w:r>
              <w:rPr>
                <w:rFonts w:ascii="宋体" w:hAnsi="宋体"/>
                <w:color w:val="000000" w:themeColor="text1"/>
                <w14:textFill>
                  <w14:solidFill>
                    <w14:schemeClr w14:val="tx1"/>
                  </w14:solidFill>
                </w14:textFill>
              </w:rPr>
              <w:t>√</w:t>
            </w:r>
          </w:p>
        </w:tc>
        <w:tc>
          <w:tcPr>
            <w:tcW w:w="1100" w:type="dxa"/>
            <w:vAlign w:val="center"/>
          </w:tcPr>
          <w:p w14:paraId="7A345FA5">
            <w:pPr>
              <w:pStyle w:val="14"/>
            </w:pPr>
            <w:r>
              <w:rPr>
                <w:rFonts w:ascii="宋体" w:hAnsi="宋体"/>
                <w:color w:val="000000" w:themeColor="text1"/>
                <w14:textFill>
                  <w14:solidFill>
                    <w14:schemeClr w14:val="tx1"/>
                  </w14:solidFill>
                </w14:textFill>
              </w:rPr>
              <w:t>√</w:t>
            </w:r>
          </w:p>
        </w:tc>
        <w:tc>
          <w:tcPr>
            <w:tcW w:w="1100" w:type="dxa"/>
            <w:vAlign w:val="center"/>
          </w:tcPr>
          <w:p w14:paraId="46464576">
            <w:pPr>
              <w:pStyle w:val="14"/>
            </w:pPr>
            <w:r>
              <w:rPr>
                <w:rFonts w:ascii="宋体" w:hAnsi="宋体"/>
                <w:color w:val="000000" w:themeColor="text1"/>
                <w14:textFill>
                  <w14:solidFill>
                    <w14:schemeClr w14:val="tx1"/>
                  </w14:solidFill>
                </w14:textFill>
              </w:rPr>
              <w:t>√</w:t>
            </w:r>
          </w:p>
        </w:tc>
        <w:tc>
          <w:tcPr>
            <w:tcW w:w="1100" w:type="dxa"/>
            <w:vAlign w:val="center"/>
          </w:tcPr>
          <w:p w14:paraId="212EA1CA">
            <w:pPr>
              <w:pStyle w:val="14"/>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p>
        </w:tc>
        <w:tc>
          <w:tcPr>
            <w:tcW w:w="1100" w:type="dxa"/>
            <w:tcBorders>
              <w:right w:val="single" w:color="auto" w:sz="12" w:space="0"/>
            </w:tcBorders>
            <w:vAlign w:val="center"/>
          </w:tcPr>
          <w:p w14:paraId="10E397E9">
            <w:pPr>
              <w:pStyle w:val="14"/>
            </w:pPr>
            <w:r>
              <w:rPr>
                <w:rFonts w:ascii="宋体" w:hAnsi="宋体"/>
                <w:color w:val="000000" w:themeColor="text1"/>
                <w14:textFill>
                  <w14:solidFill>
                    <w14:schemeClr w14:val="tx1"/>
                  </w14:solidFill>
                </w14:textFill>
              </w:rPr>
              <w:t>√</w:t>
            </w:r>
          </w:p>
        </w:tc>
      </w:tr>
      <w:tr w14:paraId="5425D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4032" w:type="dxa"/>
            <w:tcBorders>
              <w:left w:val="single" w:color="auto" w:sz="12" w:space="0"/>
            </w:tcBorders>
          </w:tcPr>
          <w:p w14:paraId="088DE3C4">
            <w:pPr>
              <w:pStyle w:val="14"/>
              <w:jc w:val="left"/>
            </w:pPr>
            <w:r>
              <w:rPr>
                <w:rFonts w:hint="eastAsia"/>
              </w:rPr>
              <w:t>实验</w:t>
            </w:r>
            <w:r>
              <w:rPr>
                <w:rFonts w:hint="eastAsia"/>
                <w:bCs/>
              </w:rPr>
              <w:t>8：</w:t>
            </w:r>
            <w:r>
              <w:rPr>
                <w:rFonts w:hint="eastAsia"/>
              </w:rPr>
              <w:t>Advancing Equity and Justice</w:t>
            </w:r>
          </w:p>
        </w:tc>
        <w:tc>
          <w:tcPr>
            <w:tcW w:w="1099" w:type="dxa"/>
          </w:tcPr>
          <w:p w14:paraId="46678196">
            <w:pPr>
              <w:pStyle w:val="14"/>
            </w:pPr>
            <w:r>
              <w:rPr>
                <w:rFonts w:ascii="宋体" w:hAnsi="宋体"/>
                <w:color w:val="000000" w:themeColor="text1"/>
                <w14:textFill>
                  <w14:solidFill>
                    <w14:schemeClr w14:val="tx1"/>
                  </w14:solidFill>
                </w14:textFill>
              </w:rPr>
              <w:t>√</w:t>
            </w:r>
          </w:p>
        </w:tc>
        <w:tc>
          <w:tcPr>
            <w:tcW w:w="1100" w:type="dxa"/>
          </w:tcPr>
          <w:p w14:paraId="0BE337DA">
            <w:pPr>
              <w:pStyle w:val="14"/>
            </w:pPr>
            <w:r>
              <w:rPr>
                <w:rFonts w:ascii="宋体" w:hAnsi="宋体"/>
                <w:color w:val="000000" w:themeColor="text1"/>
                <w14:textFill>
                  <w14:solidFill>
                    <w14:schemeClr w14:val="tx1"/>
                  </w14:solidFill>
                </w14:textFill>
              </w:rPr>
              <w:t>√</w:t>
            </w:r>
          </w:p>
        </w:tc>
        <w:tc>
          <w:tcPr>
            <w:tcW w:w="1100" w:type="dxa"/>
          </w:tcPr>
          <w:p w14:paraId="26E2704D">
            <w:pPr>
              <w:pStyle w:val="14"/>
            </w:pPr>
            <w:r>
              <w:rPr>
                <w:rFonts w:ascii="宋体" w:hAnsi="宋体"/>
                <w:color w:val="000000" w:themeColor="text1"/>
                <w14:textFill>
                  <w14:solidFill>
                    <w14:schemeClr w14:val="tx1"/>
                  </w14:solidFill>
                </w14:textFill>
              </w:rPr>
              <w:t>√</w:t>
            </w:r>
          </w:p>
        </w:tc>
        <w:tc>
          <w:tcPr>
            <w:tcW w:w="1100" w:type="dxa"/>
          </w:tcPr>
          <w:p w14:paraId="774F2558">
            <w:pPr>
              <w:pStyle w:val="14"/>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p>
        </w:tc>
        <w:tc>
          <w:tcPr>
            <w:tcW w:w="1100" w:type="dxa"/>
            <w:tcBorders>
              <w:right w:val="single" w:color="auto" w:sz="12" w:space="0"/>
            </w:tcBorders>
          </w:tcPr>
          <w:p w14:paraId="57FB0619">
            <w:pPr>
              <w:pStyle w:val="14"/>
            </w:pPr>
            <w:r>
              <w:rPr>
                <w:rFonts w:ascii="宋体" w:hAnsi="宋体"/>
                <w:color w:val="000000" w:themeColor="text1"/>
                <w14:textFill>
                  <w14:solidFill>
                    <w14:schemeClr w14:val="tx1"/>
                  </w14:solidFill>
                </w14:textFill>
              </w:rPr>
              <w:t>√</w:t>
            </w:r>
          </w:p>
        </w:tc>
      </w:tr>
      <w:tr w14:paraId="2F27B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4032" w:type="dxa"/>
            <w:tcBorders>
              <w:left w:val="single" w:color="auto" w:sz="12" w:space="0"/>
            </w:tcBorders>
          </w:tcPr>
          <w:p w14:paraId="0173EF9E">
            <w:pPr>
              <w:pStyle w:val="14"/>
              <w:jc w:val="left"/>
            </w:pPr>
            <w:r>
              <w:rPr>
                <w:rFonts w:hint="eastAsia"/>
              </w:rPr>
              <w:t>实验9：Promoting Mutual Benefit</w:t>
            </w:r>
          </w:p>
        </w:tc>
        <w:tc>
          <w:tcPr>
            <w:tcW w:w="1099" w:type="dxa"/>
          </w:tcPr>
          <w:p w14:paraId="57BC1F45">
            <w:pPr>
              <w:pStyle w:val="14"/>
            </w:pPr>
            <w:r>
              <w:rPr>
                <w:rFonts w:ascii="宋体" w:hAnsi="宋体"/>
                <w:color w:val="000000" w:themeColor="text1"/>
                <w14:textFill>
                  <w14:solidFill>
                    <w14:schemeClr w14:val="tx1"/>
                  </w14:solidFill>
                </w14:textFill>
              </w:rPr>
              <w:t>√</w:t>
            </w:r>
          </w:p>
        </w:tc>
        <w:tc>
          <w:tcPr>
            <w:tcW w:w="1100" w:type="dxa"/>
          </w:tcPr>
          <w:p w14:paraId="67086D9C">
            <w:pPr>
              <w:pStyle w:val="14"/>
            </w:pPr>
            <w:r>
              <w:rPr>
                <w:rFonts w:ascii="宋体" w:hAnsi="宋体"/>
                <w:color w:val="000000" w:themeColor="text1"/>
                <w14:textFill>
                  <w14:solidFill>
                    <w14:schemeClr w14:val="tx1"/>
                  </w14:solidFill>
                </w14:textFill>
              </w:rPr>
              <w:t>√</w:t>
            </w:r>
          </w:p>
        </w:tc>
        <w:tc>
          <w:tcPr>
            <w:tcW w:w="1100" w:type="dxa"/>
          </w:tcPr>
          <w:p w14:paraId="4961F348">
            <w:pPr>
              <w:pStyle w:val="14"/>
            </w:pPr>
            <w:r>
              <w:rPr>
                <w:rFonts w:ascii="宋体" w:hAnsi="宋体"/>
                <w:color w:val="000000" w:themeColor="text1"/>
                <w14:textFill>
                  <w14:solidFill>
                    <w14:schemeClr w14:val="tx1"/>
                  </w14:solidFill>
                </w14:textFill>
              </w:rPr>
              <w:t>√</w:t>
            </w:r>
          </w:p>
        </w:tc>
        <w:tc>
          <w:tcPr>
            <w:tcW w:w="1100" w:type="dxa"/>
          </w:tcPr>
          <w:p w14:paraId="0D76A35F">
            <w:pPr>
              <w:pStyle w:val="14"/>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p>
        </w:tc>
        <w:tc>
          <w:tcPr>
            <w:tcW w:w="1100" w:type="dxa"/>
            <w:tcBorders>
              <w:right w:val="single" w:color="auto" w:sz="12" w:space="0"/>
            </w:tcBorders>
          </w:tcPr>
          <w:p w14:paraId="4DBEE36D">
            <w:pPr>
              <w:pStyle w:val="14"/>
            </w:pPr>
            <w:r>
              <w:rPr>
                <w:rFonts w:ascii="宋体" w:hAnsi="宋体"/>
                <w:color w:val="000000" w:themeColor="text1"/>
                <w14:textFill>
                  <w14:solidFill>
                    <w14:schemeClr w14:val="tx1"/>
                  </w14:solidFill>
                </w14:textFill>
              </w:rPr>
              <w:t>√</w:t>
            </w:r>
          </w:p>
        </w:tc>
      </w:tr>
      <w:tr w14:paraId="2A3D3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4032" w:type="dxa"/>
            <w:tcBorders>
              <w:left w:val="single" w:color="auto" w:sz="12" w:space="0"/>
              <w:bottom w:val="single" w:color="auto" w:sz="12" w:space="0"/>
            </w:tcBorders>
          </w:tcPr>
          <w:p w14:paraId="35CECAB0">
            <w:pPr>
              <w:pStyle w:val="14"/>
              <w:jc w:val="both"/>
            </w:pPr>
            <w:r>
              <w:rPr>
                <w:rFonts w:hint="eastAsia"/>
                <w:bCs/>
              </w:rPr>
              <w:t>实验10：</w:t>
            </w:r>
            <w:r>
              <w:rPr>
                <w:rFonts w:hint="eastAsia"/>
              </w:rPr>
              <w:t>One World, One Family</w:t>
            </w:r>
          </w:p>
        </w:tc>
        <w:tc>
          <w:tcPr>
            <w:tcW w:w="1099" w:type="dxa"/>
            <w:tcBorders>
              <w:bottom w:val="single" w:color="auto" w:sz="12" w:space="0"/>
            </w:tcBorders>
          </w:tcPr>
          <w:p w14:paraId="594281DA">
            <w:pPr>
              <w:pStyle w:val="14"/>
            </w:pPr>
            <w:r>
              <w:rPr>
                <w:rFonts w:ascii="宋体" w:hAnsi="宋体"/>
                <w:color w:val="000000" w:themeColor="text1"/>
                <w14:textFill>
                  <w14:solidFill>
                    <w14:schemeClr w14:val="tx1"/>
                  </w14:solidFill>
                </w14:textFill>
              </w:rPr>
              <w:t>√</w:t>
            </w:r>
          </w:p>
        </w:tc>
        <w:tc>
          <w:tcPr>
            <w:tcW w:w="1100" w:type="dxa"/>
            <w:tcBorders>
              <w:bottom w:val="single" w:color="auto" w:sz="12" w:space="0"/>
            </w:tcBorders>
          </w:tcPr>
          <w:p w14:paraId="677C5FB6">
            <w:pPr>
              <w:pStyle w:val="14"/>
            </w:pPr>
            <w:r>
              <w:rPr>
                <w:rFonts w:ascii="宋体" w:hAnsi="宋体"/>
                <w:color w:val="000000" w:themeColor="text1"/>
                <w14:textFill>
                  <w14:solidFill>
                    <w14:schemeClr w14:val="tx1"/>
                  </w14:solidFill>
                </w14:textFill>
              </w:rPr>
              <w:t>√</w:t>
            </w:r>
          </w:p>
        </w:tc>
        <w:tc>
          <w:tcPr>
            <w:tcW w:w="1100" w:type="dxa"/>
            <w:tcBorders>
              <w:bottom w:val="single" w:color="auto" w:sz="12" w:space="0"/>
            </w:tcBorders>
          </w:tcPr>
          <w:p w14:paraId="2970A8F4">
            <w:pPr>
              <w:pStyle w:val="14"/>
            </w:pPr>
            <w:r>
              <w:rPr>
                <w:rFonts w:ascii="宋体" w:hAnsi="宋体"/>
                <w:color w:val="000000" w:themeColor="text1"/>
                <w14:textFill>
                  <w14:solidFill>
                    <w14:schemeClr w14:val="tx1"/>
                  </w14:solidFill>
                </w14:textFill>
              </w:rPr>
              <w:t>√</w:t>
            </w:r>
          </w:p>
        </w:tc>
        <w:tc>
          <w:tcPr>
            <w:tcW w:w="1100" w:type="dxa"/>
            <w:tcBorders>
              <w:bottom w:val="single" w:color="auto" w:sz="12" w:space="0"/>
            </w:tcBorders>
          </w:tcPr>
          <w:p w14:paraId="3B1D509F">
            <w:pPr>
              <w:pStyle w:val="14"/>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p>
        </w:tc>
        <w:tc>
          <w:tcPr>
            <w:tcW w:w="1100" w:type="dxa"/>
            <w:tcBorders>
              <w:bottom w:val="single" w:color="auto" w:sz="12" w:space="0"/>
              <w:right w:val="single" w:color="auto" w:sz="12" w:space="0"/>
            </w:tcBorders>
          </w:tcPr>
          <w:p w14:paraId="7877E29A">
            <w:pPr>
              <w:pStyle w:val="14"/>
            </w:pPr>
            <w:r>
              <w:rPr>
                <w:rFonts w:ascii="宋体" w:hAnsi="宋体"/>
                <w:color w:val="000000" w:themeColor="text1"/>
                <w14:textFill>
                  <w14:solidFill>
                    <w14:schemeClr w14:val="tx1"/>
                  </w14:solidFill>
                </w14:textFill>
              </w:rPr>
              <w:t>√</w:t>
            </w:r>
          </w:p>
        </w:tc>
      </w:tr>
      <w:bookmarkEnd w:id="0"/>
      <w:bookmarkEnd w:id="1"/>
    </w:tbl>
    <w:p w14:paraId="4DDCB744">
      <w:pPr>
        <w:pStyle w:val="16"/>
        <w:spacing w:before="326" w:beforeLines="100" w:line="360" w:lineRule="auto"/>
        <w:rPr>
          <w:rFonts w:ascii="黑体" w:hAnsi="宋体"/>
          <w:highlight w:val="green"/>
        </w:rPr>
      </w:pPr>
      <w:bookmarkStart w:id="2" w:name="OLE_LINK4"/>
      <w:bookmarkStart w:id="3" w:name="OLE_LINK3"/>
      <w:r>
        <w:rPr>
          <w:rFonts w:hint="eastAsia" w:ascii="黑体" w:hAnsi="宋体"/>
        </w:rPr>
        <w:t>四、课程思政教学设计</w:t>
      </w:r>
    </w:p>
    <w:tbl>
      <w:tblPr>
        <w:tblStyle w:val="8"/>
        <w:tblW w:w="5000" w:type="pct"/>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14:paraId="49EF33E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76" w:type="dxa"/>
          </w:tcPr>
          <w:p w14:paraId="10324A95">
            <w:pPr>
              <w:pStyle w:val="14"/>
              <w:widowControl w:val="0"/>
              <w:jc w:val="left"/>
              <w:rPr>
                <w:bCs/>
              </w:rPr>
            </w:pPr>
            <w:r>
              <w:rPr>
                <w:rFonts w:hint="eastAsia"/>
                <w:bCs/>
              </w:rPr>
              <w:t>单元1. Making People's Life Better</w:t>
            </w:r>
          </w:p>
          <w:p w14:paraId="46D8071B">
            <w:pPr>
              <w:pStyle w:val="14"/>
              <w:widowControl w:val="0"/>
              <w:ind w:left="566" w:leftChars="236"/>
              <w:jc w:val="left"/>
              <w:rPr>
                <w:bCs/>
              </w:rPr>
            </w:pPr>
            <w:r>
              <w:rPr>
                <w:rFonts w:hint="eastAsia"/>
                <w:bCs/>
              </w:rPr>
              <w:t>思政：中国共产党的百年奋斗目标；中国梦的内涵；中国当代青年的使命担当；小康社会的特点；中国近40年的成就。</w:t>
            </w:r>
          </w:p>
          <w:p w14:paraId="68956A0D">
            <w:pPr>
              <w:pStyle w:val="14"/>
              <w:widowControl w:val="0"/>
              <w:jc w:val="left"/>
              <w:rPr>
                <w:bCs/>
              </w:rPr>
            </w:pPr>
            <w:r>
              <w:rPr>
                <w:rFonts w:hint="eastAsia"/>
                <w:bCs/>
              </w:rPr>
              <w:t>单元2. Upholding the Core Socialist Values</w:t>
            </w:r>
          </w:p>
          <w:p w14:paraId="4D0DDADD">
            <w:pPr>
              <w:pStyle w:val="14"/>
              <w:widowControl w:val="0"/>
              <w:ind w:left="566" w:leftChars="236"/>
              <w:jc w:val="left"/>
              <w:rPr>
                <w:bCs/>
              </w:rPr>
            </w:pPr>
            <w:r>
              <w:rPr>
                <w:rFonts w:hint="eastAsia"/>
                <w:bCs/>
              </w:rPr>
              <w:t>思政：社会主义核心价值观；中国特色的社会主义民主；中国式民主的发展过程；青年人如何树立正确的“三观”。</w:t>
            </w:r>
          </w:p>
          <w:p w14:paraId="279233CB">
            <w:pPr>
              <w:pStyle w:val="14"/>
              <w:widowControl w:val="0"/>
              <w:jc w:val="left"/>
              <w:rPr>
                <w:bCs/>
              </w:rPr>
            </w:pPr>
            <w:r>
              <w:rPr>
                <w:rFonts w:hint="eastAsia"/>
                <w:bCs/>
              </w:rPr>
              <w:t>单元3. Boosting Cultural Confidence</w:t>
            </w:r>
          </w:p>
          <w:p w14:paraId="21AE6330">
            <w:pPr>
              <w:pStyle w:val="14"/>
              <w:widowControl w:val="0"/>
              <w:ind w:left="566" w:leftChars="236"/>
              <w:jc w:val="left"/>
              <w:rPr>
                <w:bCs/>
              </w:rPr>
            </w:pPr>
            <w:r>
              <w:rPr>
                <w:rFonts w:hint="eastAsia"/>
                <w:bCs/>
              </w:rPr>
              <w:t>思政：提升文化自信；加强中国文化的软实力；中国特色的诗词文化、书法文化、饮食文化、民俗文化、神秘文化等等；中国文化对世界精神物质文化的贡献。</w:t>
            </w:r>
          </w:p>
          <w:p w14:paraId="3A1FF551">
            <w:pPr>
              <w:pStyle w:val="14"/>
              <w:widowControl w:val="0"/>
              <w:jc w:val="left"/>
              <w:rPr>
                <w:bCs/>
              </w:rPr>
            </w:pPr>
            <w:r>
              <w:rPr>
                <w:rFonts w:hint="eastAsia"/>
                <w:bCs/>
              </w:rPr>
              <w:t>单元4. Making Development People-Centered</w:t>
            </w:r>
          </w:p>
          <w:p w14:paraId="70AFD632">
            <w:pPr>
              <w:pStyle w:val="14"/>
              <w:widowControl w:val="0"/>
              <w:ind w:left="566" w:leftChars="236"/>
              <w:jc w:val="left"/>
              <w:rPr>
                <w:bCs/>
              </w:rPr>
            </w:pPr>
            <w:r>
              <w:rPr>
                <w:rFonts w:hint="eastAsia"/>
                <w:bCs/>
              </w:rPr>
              <w:t>思政：扶贫、脱贫至共同致富；中国的脱贫之路；以人民为中心的内涵；中国社会现阶段的主要矛盾；中国政府扶贫的整体战略架构。</w:t>
            </w:r>
          </w:p>
          <w:p w14:paraId="24B93E51">
            <w:pPr>
              <w:pStyle w:val="14"/>
              <w:widowControl w:val="0"/>
              <w:jc w:val="left"/>
              <w:rPr>
                <w:bCs/>
              </w:rPr>
            </w:pPr>
            <w:r>
              <w:rPr>
                <w:rFonts w:hint="eastAsia"/>
                <w:bCs/>
              </w:rPr>
              <w:t>单元5. Furthering Reform and Opening Up</w:t>
            </w:r>
          </w:p>
          <w:p w14:paraId="5275FB84">
            <w:pPr>
              <w:pStyle w:val="14"/>
              <w:widowControl w:val="0"/>
              <w:ind w:left="566" w:leftChars="236"/>
              <w:jc w:val="left"/>
              <w:rPr>
                <w:bCs/>
              </w:rPr>
            </w:pPr>
            <w:r>
              <w:rPr>
                <w:rFonts w:hint="eastAsia"/>
                <w:bCs/>
              </w:rPr>
              <w:t>思政：全方位的改革开放；有中国特色的社会主义治理体系；中国式治理所取得的伟大成就。</w:t>
            </w:r>
          </w:p>
          <w:p w14:paraId="133EDE48">
            <w:pPr>
              <w:pStyle w:val="14"/>
              <w:widowControl w:val="0"/>
              <w:jc w:val="left"/>
              <w:rPr>
                <w:bCs/>
              </w:rPr>
            </w:pPr>
            <w:r>
              <w:rPr>
                <w:rFonts w:hint="eastAsia"/>
                <w:bCs/>
              </w:rPr>
              <w:t>单元6. Live Green, Live Better</w:t>
            </w:r>
          </w:p>
          <w:p w14:paraId="61F4C813">
            <w:pPr>
              <w:pStyle w:val="14"/>
              <w:widowControl w:val="0"/>
              <w:ind w:left="566" w:leftChars="236"/>
              <w:jc w:val="left"/>
              <w:rPr>
                <w:bCs/>
              </w:rPr>
            </w:pPr>
            <w:r>
              <w:rPr>
                <w:rFonts w:hint="eastAsia"/>
                <w:bCs/>
              </w:rPr>
              <w:t>思政：绿色文明；绿色出行和绿色的生活方式；中国的环境保护和治理。</w:t>
            </w:r>
          </w:p>
          <w:p w14:paraId="06AC6097">
            <w:pPr>
              <w:pStyle w:val="14"/>
              <w:widowControl w:val="0"/>
              <w:jc w:val="left"/>
              <w:rPr>
                <w:bCs/>
              </w:rPr>
            </w:pPr>
            <w:r>
              <w:rPr>
                <w:rFonts w:hint="eastAsia"/>
                <w:bCs/>
              </w:rPr>
              <w:t>单元7. Promoting High-Quality Development</w:t>
            </w:r>
          </w:p>
          <w:p w14:paraId="696AD0D8">
            <w:pPr>
              <w:pStyle w:val="14"/>
              <w:widowControl w:val="0"/>
              <w:ind w:left="566" w:leftChars="236"/>
              <w:jc w:val="left"/>
              <w:rPr>
                <w:bCs/>
              </w:rPr>
            </w:pPr>
            <w:r>
              <w:rPr>
                <w:rFonts w:hint="eastAsia"/>
                <w:bCs/>
              </w:rPr>
              <w:t>思政：中国经济由高速向高质的转变；“中国制造”与“中国创造”；创新的内涵；中国经济发展格局；中国经济发展所面临的问题；如何破局。</w:t>
            </w:r>
          </w:p>
          <w:p w14:paraId="41DAF0FE">
            <w:pPr>
              <w:pStyle w:val="14"/>
              <w:widowControl w:val="0"/>
              <w:jc w:val="left"/>
              <w:rPr>
                <w:bCs/>
              </w:rPr>
            </w:pPr>
            <w:r>
              <w:rPr>
                <w:rFonts w:hint="eastAsia"/>
                <w:bCs/>
              </w:rPr>
              <w:t>单元8. Advancing Equity and Justice</w:t>
            </w:r>
          </w:p>
          <w:p w14:paraId="6145C5B8">
            <w:pPr>
              <w:pStyle w:val="14"/>
              <w:widowControl w:val="0"/>
              <w:ind w:left="566" w:leftChars="236"/>
              <w:jc w:val="left"/>
              <w:rPr>
                <w:bCs/>
              </w:rPr>
            </w:pPr>
            <w:r>
              <w:rPr>
                <w:rFonts w:hint="eastAsia"/>
                <w:bCs/>
              </w:rPr>
              <w:t>思政：依法治国；以德治国；依规治党；依法行政；法治国家；法治政府；法治社会；中国特色社会主义法治道路；公平、公正的社会主义法治体系。</w:t>
            </w:r>
          </w:p>
          <w:p w14:paraId="4CBF1655">
            <w:pPr>
              <w:pStyle w:val="14"/>
              <w:widowControl w:val="0"/>
              <w:jc w:val="left"/>
              <w:rPr>
                <w:bCs/>
              </w:rPr>
            </w:pPr>
            <w:r>
              <w:rPr>
                <w:rFonts w:hint="eastAsia"/>
                <w:bCs/>
              </w:rPr>
              <w:t>单元9. Promoting Mutual Benefit</w:t>
            </w:r>
          </w:p>
          <w:p w14:paraId="49A06973">
            <w:pPr>
              <w:pStyle w:val="14"/>
              <w:widowControl w:val="0"/>
              <w:ind w:left="566" w:leftChars="236"/>
              <w:jc w:val="left"/>
              <w:rPr>
                <w:bCs/>
              </w:rPr>
            </w:pPr>
            <w:r>
              <w:rPr>
                <w:rFonts w:hint="eastAsia"/>
                <w:bCs/>
              </w:rPr>
              <w:t>思政：一带一路；中国与周边国家交往的历史；中国与世界的联系。</w:t>
            </w:r>
          </w:p>
          <w:p w14:paraId="29FA35E6">
            <w:pPr>
              <w:pStyle w:val="14"/>
              <w:widowControl w:val="0"/>
              <w:jc w:val="left"/>
              <w:rPr>
                <w:bCs/>
              </w:rPr>
            </w:pPr>
            <w:r>
              <w:rPr>
                <w:rFonts w:hint="eastAsia"/>
                <w:bCs/>
              </w:rPr>
              <w:t>单元10. One World, One Family</w:t>
            </w:r>
          </w:p>
          <w:p w14:paraId="2F50CDAD">
            <w:pPr>
              <w:pStyle w:val="14"/>
              <w:widowControl w:val="0"/>
              <w:ind w:left="566" w:leftChars="236"/>
              <w:jc w:val="left"/>
              <w:rPr>
                <w:bCs/>
              </w:rPr>
            </w:pPr>
            <w:r>
              <w:rPr>
                <w:rFonts w:hint="eastAsia"/>
                <w:bCs/>
              </w:rPr>
              <w:t>思政：人类命运共同体；中国对于维护世界和平所取得的成就；当今世界的发展格局；求同存异。</w:t>
            </w:r>
          </w:p>
        </w:tc>
      </w:tr>
      <w:bookmarkEnd w:id="2"/>
      <w:bookmarkEnd w:id="3"/>
    </w:tbl>
    <w:p w14:paraId="5760B3CD">
      <w:pPr>
        <w:pStyle w:val="16"/>
        <w:spacing w:before="326" w:beforeLines="100" w:line="360" w:lineRule="auto"/>
        <w:rPr>
          <w:rFonts w:ascii="黑体" w:hAnsi="宋体"/>
        </w:rPr>
      </w:pPr>
      <w:r>
        <w:rPr>
          <w:rFonts w:hint="eastAsia" w:ascii="黑体" w:hAnsi="宋体"/>
        </w:rPr>
        <w:t>五、课程考核</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729"/>
        <w:gridCol w:w="2204"/>
        <w:gridCol w:w="799"/>
        <w:gridCol w:w="799"/>
        <w:gridCol w:w="801"/>
        <w:gridCol w:w="799"/>
        <w:gridCol w:w="804"/>
        <w:gridCol w:w="725"/>
      </w:tblGrid>
      <w:tr w14:paraId="283BF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6" w:type="pct"/>
            <w:vMerge w:val="restart"/>
            <w:tcBorders>
              <w:top w:val="single" w:color="auto" w:sz="12" w:space="0"/>
              <w:left w:val="single" w:color="auto" w:sz="12" w:space="0"/>
            </w:tcBorders>
            <w:vAlign w:val="center"/>
          </w:tcPr>
          <w:p w14:paraId="33DEB556">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428" w:type="pct"/>
            <w:vMerge w:val="restart"/>
            <w:tcBorders>
              <w:top w:val="single" w:color="auto" w:sz="12" w:space="0"/>
            </w:tcBorders>
            <w:vAlign w:val="center"/>
          </w:tcPr>
          <w:p w14:paraId="01DF735F">
            <w:pPr>
              <w:pStyle w:val="16"/>
              <w:widowControl w:val="0"/>
              <w:spacing w:line="240" w:lineRule="auto"/>
              <w:jc w:val="center"/>
              <w:rPr>
                <w:rFonts w:ascii="黑体" w:hAnsi="宋体"/>
              </w:rPr>
            </w:pPr>
            <w:r>
              <w:rPr>
                <w:rFonts w:hint="eastAsia" w:ascii="黑体" w:hAnsi="黑体"/>
                <w:bCs/>
                <w:sz w:val="21"/>
                <w:szCs w:val="21"/>
              </w:rPr>
              <w:t>占比</w:t>
            </w:r>
          </w:p>
        </w:tc>
        <w:tc>
          <w:tcPr>
            <w:tcW w:w="1293" w:type="pct"/>
            <w:vMerge w:val="restart"/>
            <w:tcBorders>
              <w:top w:val="single" w:color="auto" w:sz="12" w:space="0"/>
              <w:right w:val="double" w:color="auto" w:sz="4" w:space="0"/>
            </w:tcBorders>
            <w:vAlign w:val="center"/>
          </w:tcPr>
          <w:p w14:paraId="7459AFCB">
            <w:pPr>
              <w:pStyle w:val="16"/>
              <w:widowControl w:val="0"/>
              <w:jc w:val="center"/>
              <w:rPr>
                <w:rFonts w:ascii="黑体" w:hAnsi="黑体"/>
                <w:bCs/>
                <w:sz w:val="21"/>
                <w:szCs w:val="21"/>
              </w:rPr>
            </w:pPr>
            <w:r>
              <w:rPr>
                <w:rFonts w:hint="eastAsia" w:ascii="黑体" w:hAnsi="黑体"/>
                <w:bCs/>
                <w:sz w:val="21"/>
                <w:szCs w:val="21"/>
              </w:rPr>
              <w:t>考核方式</w:t>
            </w:r>
          </w:p>
        </w:tc>
        <w:tc>
          <w:tcPr>
            <w:tcW w:w="2347" w:type="pct"/>
            <w:gridSpan w:val="5"/>
            <w:tcBorders>
              <w:top w:val="single" w:color="auto" w:sz="12" w:space="0"/>
              <w:left w:val="double" w:color="auto" w:sz="4" w:space="0"/>
            </w:tcBorders>
            <w:vAlign w:val="center"/>
          </w:tcPr>
          <w:p w14:paraId="2FB9E600">
            <w:pPr>
              <w:pStyle w:val="16"/>
              <w:widowControl w:val="0"/>
              <w:spacing w:line="240" w:lineRule="auto"/>
              <w:jc w:val="center"/>
              <w:rPr>
                <w:rFonts w:ascii="黑体" w:hAnsi="宋体"/>
              </w:rPr>
            </w:pPr>
            <w:r>
              <w:rPr>
                <w:rFonts w:hint="eastAsia" w:ascii="黑体" w:hAnsi="黑体"/>
                <w:bCs/>
                <w:sz w:val="21"/>
                <w:szCs w:val="21"/>
              </w:rPr>
              <w:t>课程目标</w:t>
            </w:r>
          </w:p>
        </w:tc>
        <w:tc>
          <w:tcPr>
            <w:tcW w:w="425" w:type="pct"/>
            <w:vMerge w:val="restart"/>
            <w:tcBorders>
              <w:top w:val="single" w:color="auto" w:sz="12" w:space="0"/>
              <w:right w:val="single" w:color="auto" w:sz="12" w:space="0"/>
            </w:tcBorders>
            <w:vAlign w:val="center"/>
          </w:tcPr>
          <w:p w14:paraId="09B963F2">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61540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6" w:type="pct"/>
            <w:vMerge w:val="continue"/>
            <w:tcBorders>
              <w:left w:val="single" w:color="auto" w:sz="12" w:space="0"/>
            </w:tcBorders>
          </w:tcPr>
          <w:p w14:paraId="202C4D5F">
            <w:pPr>
              <w:widowControl w:val="0"/>
              <w:snapToGrid w:val="0"/>
              <w:jc w:val="center"/>
              <w:rPr>
                <w:rFonts w:ascii="黑体" w:hAnsi="黑体" w:eastAsia="黑体"/>
                <w:bCs/>
                <w:sz w:val="21"/>
                <w:szCs w:val="21"/>
              </w:rPr>
            </w:pPr>
          </w:p>
        </w:tc>
        <w:tc>
          <w:tcPr>
            <w:tcW w:w="428" w:type="pct"/>
            <w:vMerge w:val="continue"/>
          </w:tcPr>
          <w:p w14:paraId="5EA0F041">
            <w:pPr>
              <w:pStyle w:val="16"/>
              <w:widowControl w:val="0"/>
              <w:jc w:val="both"/>
              <w:rPr>
                <w:rFonts w:ascii="黑体" w:hAnsi="黑体"/>
                <w:bCs/>
                <w:sz w:val="21"/>
                <w:szCs w:val="21"/>
              </w:rPr>
            </w:pPr>
          </w:p>
        </w:tc>
        <w:tc>
          <w:tcPr>
            <w:tcW w:w="1293" w:type="pct"/>
            <w:vMerge w:val="continue"/>
            <w:tcBorders>
              <w:right w:val="double" w:color="auto" w:sz="4" w:space="0"/>
            </w:tcBorders>
          </w:tcPr>
          <w:p w14:paraId="5F2DD709">
            <w:pPr>
              <w:pStyle w:val="16"/>
              <w:widowControl w:val="0"/>
              <w:jc w:val="both"/>
              <w:rPr>
                <w:rFonts w:ascii="黑体" w:hAnsi="黑体"/>
                <w:bCs/>
                <w:sz w:val="21"/>
                <w:szCs w:val="21"/>
              </w:rPr>
            </w:pPr>
          </w:p>
        </w:tc>
        <w:tc>
          <w:tcPr>
            <w:tcW w:w="469" w:type="pct"/>
            <w:tcBorders>
              <w:left w:val="double" w:color="auto" w:sz="4" w:space="0"/>
            </w:tcBorders>
            <w:vAlign w:val="center"/>
          </w:tcPr>
          <w:p w14:paraId="7C9F63E9">
            <w:pPr>
              <w:pStyle w:val="16"/>
              <w:widowControl w:val="0"/>
              <w:spacing w:line="240" w:lineRule="auto"/>
              <w:jc w:val="center"/>
              <w:rPr>
                <w:rFonts w:ascii="黑体" w:hAnsi="黑体"/>
                <w:bCs/>
                <w:sz w:val="21"/>
                <w:szCs w:val="21"/>
              </w:rPr>
            </w:pPr>
            <w:r>
              <w:rPr>
                <w:rFonts w:hint="eastAsia" w:ascii="黑体" w:hAnsi="黑体"/>
                <w:bCs/>
                <w:sz w:val="21"/>
                <w:szCs w:val="21"/>
              </w:rPr>
              <w:t>1</w:t>
            </w:r>
          </w:p>
        </w:tc>
        <w:tc>
          <w:tcPr>
            <w:tcW w:w="469" w:type="pct"/>
            <w:vAlign w:val="center"/>
          </w:tcPr>
          <w:p w14:paraId="09C8D437">
            <w:pPr>
              <w:pStyle w:val="16"/>
              <w:widowControl w:val="0"/>
              <w:spacing w:line="240" w:lineRule="auto"/>
              <w:jc w:val="center"/>
              <w:rPr>
                <w:rFonts w:ascii="黑体" w:hAnsi="黑体"/>
                <w:bCs/>
                <w:sz w:val="21"/>
                <w:szCs w:val="21"/>
              </w:rPr>
            </w:pPr>
            <w:r>
              <w:rPr>
                <w:rFonts w:hint="eastAsia" w:ascii="黑体" w:hAnsi="黑体"/>
                <w:bCs/>
                <w:sz w:val="21"/>
                <w:szCs w:val="21"/>
              </w:rPr>
              <w:t>2</w:t>
            </w:r>
          </w:p>
        </w:tc>
        <w:tc>
          <w:tcPr>
            <w:tcW w:w="470" w:type="pct"/>
            <w:vAlign w:val="center"/>
          </w:tcPr>
          <w:p w14:paraId="7881EB1D">
            <w:pPr>
              <w:pStyle w:val="16"/>
              <w:widowControl w:val="0"/>
              <w:spacing w:line="240" w:lineRule="auto"/>
              <w:jc w:val="center"/>
              <w:rPr>
                <w:rFonts w:ascii="黑体" w:hAnsi="黑体"/>
                <w:bCs/>
                <w:sz w:val="21"/>
                <w:szCs w:val="21"/>
              </w:rPr>
            </w:pPr>
            <w:r>
              <w:rPr>
                <w:rFonts w:hint="eastAsia" w:ascii="黑体" w:hAnsi="黑体"/>
                <w:bCs/>
                <w:sz w:val="21"/>
                <w:szCs w:val="21"/>
              </w:rPr>
              <w:t>3</w:t>
            </w:r>
          </w:p>
        </w:tc>
        <w:tc>
          <w:tcPr>
            <w:tcW w:w="469" w:type="pct"/>
            <w:vAlign w:val="center"/>
          </w:tcPr>
          <w:p w14:paraId="15C1262E">
            <w:pPr>
              <w:pStyle w:val="16"/>
              <w:widowControl w:val="0"/>
              <w:spacing w:line="240" w:lineRule="auto"/>
              <w:jc w:val="center"/>
              <w:rPr>
                <w:rFonts w:ascii="黑体" w:hAnsi="黑体"/>
                <w:bCs/>
                <w:sz w:val="21"/>
                <w:szCs w:val="21"/>
              </w:rPr>
            </w:pPr>
            <w:r>
              <w:rPr>
                <w:rFonts w:hint="eastAsia" w:ascii="黑体" w:hAnsi="黑体"/>
                <w:bCs/>
                <w:sz w:val="21"/>
                <w:szCs w:val="21"/>
              </w:rPr>
              <w:t>4</w:t>
            </w:r>
          </w:p>
        </w:tc>
        <w:tc>
          <w:tcPr>
            <w:tcW w:w="471" w:type="pct"/>
            <w:vAlign w:val="center"/>
          </w:tcPr>
          <w:p w14:paraId="3CC632E7">
            <w:pPr>
              <w:pStyle w:val="16"/>
              <w:widowControl w:val="0"/>
              <w:spacing w:line="240" w:lineRule="auto"/>
              <w:jc w:val="center"/>
              <w:rPr>
                <w:rFonts w:ascii="黑体" w:hAnsi="黑体"/>
                <w:bCs/>
                <w:sz w:val="21"/>
                <w:szCs w:val="21"/>
              </w:rPr>
            </w:pPr>
            <w:r>
              <w:rPr>
                <w:rFonts w:hint="eastAsia" w:ascii="黑体" w:hAnsi="黑体"/>
                <w:bCs/>
                <w:sz w:val="21"/>
                <w:szCs w:val="21"/>
              </w:rPr>
              <w:t>5</w:t>
            </w:r>
          </w:p>
        </w:tc>
        <w:tc>
          <w:tcPr>
            <w:tcW w:w="425" w:type="pct"/>
            <w:vMerge w:val="continue"/>
            <w:tcBorders>
              <w:right w:val="single" w:color="auto" w:sz="12" w:space="0"/>
            </w:tcBorders>
          </w:tcPr>
          <w:p w14:paraId="1A9BAD4C">
            <w:pPr>
              <w:pStyle w:val="16"/>
              <w:widowControl w:val="0"/>
              <w:spacing w:line="240" w:lineRule="auto"/>
              <w:jc w:val="center"/>
              <w:rPr>
                <w:rFonts w:ascii="黑体" w:hAnsi="黑体"/>
                <w:bCs/>
                <w:sz w:val="21"/>
                <w:szCs w:val="21"/>
              </w:rPr>
            </w:pPr>
          </w:p>
        </w:tc>
      </w:tr>
      <w:tr w14:paraId="5C669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6" w:type="pct"/>
            <w:tcBorders>
              <w:left w:val="single" w:color="auto" w:sz="12" w:space="0"/>
            </w:tcBorders>
            <w:vAlign w:val="center"/>
          </w:tcPr>
          <w:p w14:paraId="708C7B5B">
            <w:pPr>
              <w:widowControl w:val="0"/>
              <w:snapToGrid w:val="0"/>
              <w:jc w:val="center"/>
              <w:rPr>
                <w:rFonts w:ascii="Arial" w:hAnsi="Arial" w:eastAsia="黑体" w:cs="Arial"/>
                <w:bCs/>
                <w:sz w:val="21"/>
                <w:szCs w:val="21"/>
              </w:rPr>
            </w:pPr>
            <w:r>
              <w:rPr>
                <w:rFonts w:hint="eastAsia" w:ascii="Arial" w:hAnsi="Arial" w:eastAsia="黑体" w:cs="Arial"/>
                <w:bCs/>
                <w:sz w:val="21"/>
                <w:szCs w:val="21"/>
              </w:rPr>
              <w:t>X</w:t>
            </w:r>
            <w:r>
              <w:rPr>
                <w:rFonts w:ascii="Arial" w:hAnsi="Arial" w:eastAsia="黑体" w:cs="Arial"/>
                <w:bCs/>
                <w:sz w:val="21"/>
                <w:szCs w:val="21"/>
              </w:rPr>
              <w:t>1</w:t>
            </w:r>
          </w:p>
        </w:tc>
        <w:tc>
          <w:tcPr>
            <w:tcW w:w="428" w:type="pct"/>
            <w:vAlign w:val="center"/>
          </w:tcPr>
          <w:p w14:paraId="5865339D">
            <w:pPr>
              <w:pStyle w:val="14"/>
              <w:widowControl w:val="0"/>
            </w:pPr>
            <w:r>
              <w:rPr>
                <w:rFonts w:hint="eastAsia"/>
              </w:rPr>
              <w:t>55%</w:t>
            </w:r>
          </w:p>
        </w:tc>
        <w:tc>
          <w:tcPr>
            <w:tcW w:w="1293" w:type="pct"/>
            <w:tcBorders>
              <w:right w:val="double" w:color="auto" w:sz="4" w:space="0"/>
            </w:tcBorders>
            <w:vAlign w:val="center"/>
          </w:tcPr>
          <w:p w14:paraId="3D79FAE8">
            <w:pPr>
              <w:pStyle w:val="14"/>
              <w:widowControl w:val="0"/>
            </w:pPr>
            <w:r>
              <w:rPr>
                <w:rFonts w:hint="eastAsia" w:ascii="宋体" w:hAnsi="宋体"/>
                <w:bCs/>
                <w:szCs w:val="20"/>
              </w:rPr>
              <w:t>期末说服性演讲</w:t>
            </w:r>
          </w:p>
        </w:tc>
        <w:tc>
          <w:tcPr>
            <w:tcW w:w="469" w:type="pct"/>
            <w:tcBorders>
              <w:left w:val="double" w:color="auto" w:sz="4" w:space="0"/>
            </w:tcBorders>
            <w:vAlign w:val="center"/>
          </w:tcPr>
          <w:p w14:paraId="0B9B6D34">
            <w:pPr>
              <w:pStyle w:val="14"/>
              <w:widowControl w:val="0"/>
            </w:pPr>
            <w:r>
              <w:rPr>
                <w:rFonts w:hint="eastAsia"/>
              </w:rPr>
              <w:t>20</w:t>
            </w:r>
          </w:p>
        </w:tc>
        <w:tc>
          <w:tcPr>
            <w:tcW w:w="469" w:type="pct"/>
            <w:vAlign w:val="center"/>
          </w:tcPr>
          <w:p w14:paraId="64B90BFA">
            <w:pPr>
              <w:pStyle w:val="14"/>
              <w:widowControl w:val="0"/>
            </w:pPr>
            <w:r>
              <w:rPr>
                <w:rFonts w:hint="eastAsia"/>
              </w:rPr>
              <w:t>50</w:t>
            </w:r>
          </w:p>
        </w:tc>
        <w:tc>
          <w:tcPr>
            <w:tcW w:w="470" w:type="pct"/>
            <w:vAlign w:val="center"/>
          </w:tcPr>
          <w:p w14:paraId="2A0D567B">
            <w:pPr>
              <w:pStyle w:val="14"/>
              <w:widowControl w:val="0"/>
            </w:pPr>
            <w:r>
              <w:rPr>
                <w:rFonts w:hint="eastAsia"/>
              </w:rPr>
              <w:t>10</w:t>
            </w:r>
          </w:p>
        </w:tc>
        <w:tc>
          <w:tcPr>
            <w:tcW w:w="469" w:type="pct"/>
            <w:vAlign w:val="center"/>
          </w:tcPr>
          <w:p w14:paraId="05A60CA8">
            <w:pPr>
              <w:pStyle w:val="14"/>
              <w:widowControl w:val="0"/>
            </w:pPr>
            <w:r>
              <w:rPr>
                <w:rFonts w:hint="eastAsia"/>
              </w:rPr>
              <w:t>10</w:t>
            </w:r>
          </w:p>
        </w:tc>
        <w:tc>
          <w:tcPr>
            <w:tcW w:w="471" w:type="pct"/>
            <w:vAlign w:val="center"/>
          </w:tcPr>
          <w:p w14:paraId="4F17545A">
            <w:pPr>
              <w:pStyle w:val="14"/>
              <w:widowControl w:val="0"/>
            </w:pPr>
            <w:r>
              <w:rPr>
                <w:rFonts w:hint="eastAsia"/>
              </w:rPr>
              <w:t>10</w:t>
            </w:r>
          </w:p>
        </w:tc>
        <w:tc>
          <w:tcPr>
            <w:tcW w:w="425" w:type="pct"/>
            <w:tcBorders>
              <w:right w:val="single" w:color="auto" w:sz="12" w:space="0"/>
            </w:tcBorders>
            <w:vAlign w:val="center"/>
          </w:tcPr>
          <w:p w14:paraId="4D0BE540">
            <w:pPr>
              <w:pStyle w:val="14"/>
              <w:widowControl w:val="0"/>
            </w:pPr>
            <w:r>
              <w:rPr>
                <w:rFonts w:hint="eastAsia"/>
              </w:rPr>
              <w:t>1</w:t>
            </w:r>
            <w:r>
              <w:t>00</w:t>
            </w:r>
          </w:p>
        </w:tc>
      </w:tr>
      <w:tr w14:paraId="1744B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6" w:type="pct"/>
            <w:tcBorders>
              <w:left w:val="single" w:color="auto" w:sz="12" w:space="0"/>
            </w:tcBorders>
            <w:vAlign w:val="center"/>
          </w:tcPr>
          <w:p w14:paraId="67066DCE">
            <w:pPr>
              <w:widowControl w:val="0"/>
              <w:snapToGrid w:val="0"/>
              <w:jc w:val="center"/>
              <w:rPr>
                <w:rFonts w:ascii="Arial" w:hAnsi="Arial" w:eastAsia="黑体" w:cs="Arial"/>
                <w:bCs/>
                <w:sz w:val="21"/>
                <w:szCs w:val="21"/>
              </w:rPr>
            </w:pPr>
            <w:r>
              <w:rPr>
                <w:rFonts w:ascii="Arial" w:hAnsi="Arial" w:eastAsia="黑体" w:cs="Arial"/>
                <w:bCs/>
                <w:sz w:val="21"/>
                <w:szCs w:val="21"/>
              </w:rPr>
              <w:t>X</w:t>
            </w:r>
            <w:r>
              <w:rPr>
                <w:rFonts w:hint="eastAsia" w:ascii="Arial" w:hAnsi="Arial" w:eastAsia="黑体" w:cs="Arial"/>
                <w:bCs/>
                <w:sz w:val="21"/>
                <w:szCs w:val="21"/>
              </w:rPr>
              <w:t>2</w:t>
            </w:r>
          </w:p>
        </w:tc>
        <w:tc>
          <w:tcPr>
            <w:tcW w:w="428" w:type="pct"/>
            <w:vAlign w:val="center"/>
          </w:tcPr>
          <w:p w14:paraId="7CAF5545">
            <w:pPr>
              <w:pStyle w:val="14"/>
              <w:widowControl w:val="0"/>
            </w:pPr>
            <w:r>
              <w:rPr>
                <w:rFonts w:hint="eastAsia"/>
              </w:rPr>
              <w:t>15%</w:t>
            </w:r>
          </w:p>
        </w:tc>
        <w:tc>
          <w:tcPr>
            <w:tcW w:w="1293" w:type="pct"/>
            <w:tcBorders>
              <w:right w:val="double" w:color="auto" w:sz="4" w:space="0"/>
            </w:tcBorders>
          </w:tcPr>
          <w:p w14:paraId="6D67254F">
            <w:pPr>
              <w:pStyle w:val="14"/>
              <w:widowControl w:val="0"/>
            </w:pPr>
            <w:r>
              <w:rPr>
                <w:rFonts w:hint="eastAsia" w:ascii="宋体" w:hAnsi="宋体"/>
                <w:bCs/>
                <w:szCs w:val="20"/>
              </w:rPr>
              <w:t>主题演讲</w:t>
            </w:r>
          </w:p>
        </w:tc>
        <w:tc>
          <w:tcPr>
            <w:tcW w:w="469" w:type="pct"/>
            <w:tcBorders>
              <w:left w:val="double" w:color="auto" w:sz="4" w:space="0"/>
            </w:tcBorders>
            <w:vAlign w:val="center"/>
          </w:tcPr>
          <w:p w14:paraId="290F4176">
            <w:pPr>
              <w:pStyle w:val="14"/>
              <w:widowControl w:val="0"/>
            </w:pPr>
            <w:r>
              <w:rPr>
                <w:rFonts w:hint="eastAsia"/>
              </w:rPr>
              <w:t>20</w:t>
            </w:r>
          </w:p>
        </w:tc>
        <w:tc>
          <w:tcPr>
            <w:tcW w:w="469" w:type="pct"/>
            <w:vAlign w:val="center"/>
          </w:tcPr>
          <w:p w14:paraId="494F05C9">
            <w:pPr>
              <w:pStyle w:val="14"/>
              <w:widowControl w:val="0"/>
            </w:pPr>
            <w:r>
              <w:rPr>
                <w:rFonts w:hint="eastAsia"/>
              </w:rPr>
              <w:t>50</w:t>
            </w:r>
          </w:p>
        </w:tc>
        <w:tc>
          <w:tcPr>
            <w:tcW w:w="470" w:type="pct"/>
            <w:vAlign w:val="center"/>
          </w:tcPr>
          <w:p w14:paraId="779DD984">
            <w:pPr>
              <w:pStyle w:val="14"/>
              <w:widowControl w:val="0"/>
            </w:pPr>
            <w:r>
              <w:rPr>
                <w:rFonts w:hint="eastAsia"/>
              </w:rPr>
              <w:t>10</w:t>
            </w:r>
          </w:p>
        </w:tc>
        <w:tc>
          <w:tcPr>
            <w:tcW w:w="469" w:type="pct"/>
            <w:vAlign w:val="center"/>
          </w:tcPr>
          <w:p w14:paraId="67F199B2">
            <w:pPr>
              <w:pStyle w:val="14"/>
              <w:widowControl w:val="0"/>
            </w:pPr>
            <w:r>
              <w:rPr>
                <w:rFonts w:hint="eastAsia"/>
              </w:rPr>
              <w:t>10</w:t>
            </w:r>
          </w:p>
        </w:tc>
        <w:tc>
          <w:tcPr>
            <w:tcW w:w="471" w:type="pct"/>
            <w:vAlign w:val="center"/>
          </w:tcPr>
          <w:p w14:paraId="539A6738">
            <w:pPr>
              <w:pStyle w:val="14"/>
              <w:widowControl w:val="0"/>
            </w:pPr>
            <w:r>
              <w:rPr>
                <w:rFonts w:hint="eastAsia"/>
              </w:rPr>
              <w:t>10</w:t>
            </w:r>
          </w:p>
        </w:tc>
        <w:tc>
          <w:tcPr>
            <w:tcW w:w="425" w:type="pct"/>
            <w:tcBorders>
              <w:right w:val="single" w:color="auto" w:sz="12" w:space="0"/>
            </w:tcBorders>
            <w:vAlign w:val="center"/>
          </w:tcPr>
          <w:p w14:paraId="6576BD30">
            <w:pPr>
              <w:pStyle w:val="14"/>
              <w:widowControl w:val="0"/>
            </w:pPr>
            <w:r>
              <w:rPr>
                <w:rFonts w:hint="eastAsia"/>
              </w:rPr>
              <w:t>1</w:t>
            </w:r>
            <w:r>
              <w:t>00</w:t>
            </w:r>
          </w:p>
        </w:tc>
      </w:tr>
      <w:tr w14:paraId="44409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6" w:type="pct"/>
            <w:tcBorders>
              <w:left w:val="single" w:color="auto" w:sz="12" w:space="0"/>
            </w:tcBorders>
            <w:vAlign w:val="center"/>
          </w:tcPr>
          <w:p w14:paraId="43688695">
            <w:pPr>
              <w:widowControl w:val="0"/>
              <w:snapToGrid w:val="0"/>
              <w:jc w:val="center"/>
              <w:rPr>
                <w:rFonts w:ascii="Arial" w:hAnsi="Arial" w:eastAsia="黑体" w:cs="Arial"/>
                <w:bCs/>
                <w:sz w:val="21"/>
                <w:szCs w:val="21"/>
              </w:rPr>
            </w:pPr>
            <w:r>
              <w:rPr>
                <w:rFonts w:ascii="Arial" w:hAnsi="Arial" w:eastAsia="黑体" w:cs="Arial"/>
                <w:bCs/>
                <w:sz w:val="21"/>
                <w:szCs w:val="21"/>
              </w:rPr>
              <w:t>X</w:t>
            </w:r>
            <w:r>
              <w:rPr>
                <w:rFonts w:hint="eastAsia" w:ascii="Arial" w:hAnsi="Arial" w:eastAsia="黑体" w:cs="Arial"/>
                <w:bCs/>
                <w:sz w:val="21"/>
                <w:szCs w:val="21"/>
              </w:rPr>
              <w:t>3</w:t>
            </w:r>
          </w:p>
        </w:tc>
        <w:tc>
          <w:tcPr>
            <w:tcW w:w="428" w:type="pct"/>
            <w:vAlign w:val="center"/>
          </w:tcPr>
          <w:p w14:paraId="1BFFE7A9">
            <w:pPr>
              <w:pStyle w:val="14"/>
              <w:widowControl w:val="0"/>
            </w:pPr>
            <w:r>
              <w:rPr>
                <w:rFonts w:hint="eastAsia"/>
              </w:rPr>
              <w:t>15%</w:t>
            </w:r>
          </w:p>
        </w:tc>
        <w:tc>
          <w:tcPr>
            <w:tcW w:w="1293" w:type="pct"/>
            <w:tcBorders>
              <w:right w:val="double" w:color="auto" w:sz="4" w:space="0"/>
            </w:tcBorders>
          </w:tcPr>
          <w:p w14:paraId="4366F697">
            <w:pPr>
              <w:pStyle w:val="14"/>
              <w:widowControl w:val="0"/>
            </w:pPr>
            <w:r>
              <w:rPr>
                <w:rFonts w:hint="eastAsia" w:ascii="宋体" w:hAnsi="宋体"/>
                <w:bCs/>
                <w:szCs w:val="20"/>
              </w:rPr>
              <w:t>课后线上测验</w:t>
            </w:r>
          </w:p>
        </w:tc>
        <w:tc>
          <w:tcPr>
            <w:tcW w:w="469" w:type="pct"/>
            <w:tcBorders>
              <w:left w:val="double" w:color="auto" w:sz="4" w:space="0"/>
            </w:tcBorders>
            <w:vAlign w:val="center"/>
          </w:tcPr>
          <w:p w14:paraId="600EE189">
            <w:pPr>
              <w:pStyle w:val="14"/>
              <w:widowControl w:val="0"/>
            </w:pPr>
            <w:r>
              <w:rPr>
                <w:rFonts w:hint="eastAsia"/>
              </w:rPr>
              <w:t>40</w:t>
            </w:r>
          </w:p>
        </w:tc>
        <w:tc>
          <w:tcPr>
            <w:tcW w:w="469" w:type="pct"/>
            <w:vAlign w:val="center"/>
          </w:tcPr>
          <w:p w14:paraId="35EF2714">
            <w:pPr>
              <w:pStyle w:val="14"/>
              <w:widowControl w:val="0"/>
            </w:pPr>
            <w:r>
              <w:rPr>
                <w:rFonts w:hint="eastAsia"/>
              </w:rPr>
              <w:t>20</w:t>
            </w:r>
          </w:p>
        </w:tc>
        <w:tc>
          <w:tcPr>
            <w:tcW w:w="470" w:type="pct"/>
            <w:vAlign w:val="center"/>
          </w:tcPr>
          <w:p w14:paraId="32BAE9BB">
            <w:pPr>
              <w:pStyle w:val="14"/>
              <w:widowControl w:val="0"/>
            </w:pPr>
            <w:r>
              <w:rPr>
                <w:rFonts w:hint="eastAsia"/>
              </w:rPr>
              <w:t>10</w:t>
            </w:r>
          </w:p>
        </w:tc>
        <w:tc>
          <w:tcPr>
            <w:tcW w:w="469" w:type="pct"/>
            <w:vAlign w:val="center"/>
          </w:tcPr>
          <w:p w14:paraId="5280625A">
            <w:pPr>
              <w:pStyle w:val="14"/>
              <w:widowControl w:val="0"/>
            </w:pPr>
            <w:r>
              <w:rPr>
                <w:rFonts w:hint="eastAsia"/>
              </w:rPr>
              <w:t>20</w:t>
            </w:r>
          </w:p>
        </w:tc>
        <w:tc>
          <w:tcPr>
            <w:tcW w:w="471" w:type="pct"/>
            <w:vAlign w:val="center"/>
          </w:tcPr>
          <w:p w14:paraId="0C5C20C2">
            <w:pPr>
              <w:pStyle w:val="14"/>
              <w:widowControl w:val="0"/>
            </w:pPr>
            <w:r>
              <w:rPr>
                <w:rFonts w:hint="eastAsia"/>
              </w:rPr>
              <w:t>10</w:t>
            </w:r>
          </w:p>
        </w:tc>
        <w:tc>
          <w:tcPr>
            <w:tcW w:w="425" w:type="pct"/>
            <w:tcBorders>
              <w:right w:val="single" w:color="auto" w:sz="12" w:space="0"/>
            </w:tcBorders>
            <w:vAlign w:val="center"/>
          </w:tcPr>
          <w:p w14:paraId="456163DB">
            <w:pPr>
              <w:pStyle w:val="14"/>
              <w:widowControl w:val="0"/>
            </w:pPr>
            <w:r>
              <w:rPr>
                <w:rFonts w:hint="eastAsia"/>
              </w:rPr>
              <w:t>1</w:t>
            </w:r>
            <w:r>
              <w:t>00</w:t>
            </w:r>
          </w:p>
        </w:tc>
      </w:tr>
      <w:tr w14:paraId="54E57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6" w:type="pct"/>
            <w:tcBorders>
              <w:left w:val="single" w:color="auto" w:sz="12" w:space="0"/>
              <w:bottom w:val="single" w:color="auto" w:sz="12" w:space="0"/>
            </w:tcBorders>
            <w:vAlign w:val="center"/>
          </w:tcPr>
          <w:p w14:paraId="4C91170C">
            <w:pPr>
              <w:widowControl w:val="0"/>
              <w:snapToGrid w:val="0"/>
              <w:jc w:val="center"/>
              <w:rPr>
                <w:rFonts w:ascii="Arial" w:hAnsi="Arial" w:eastAsia="黑体" w:cs="Arial"/>
                <w:bCs/>
                <w:sz w:val="21"/>
                <w:szCs w:val="21"/>
              </w:rPr>
            </w:pPr>
            <w:r>
              <w:rPr>
                <w:rFonts w:ascii="Arial" w:hAnsi="Arial" w:eastAsia="黑体" w:cs="Arial"/>
                <w:bCs/>
                <w:sz w:val="21"/>
                <w:szCs w:val="21"/>
              </w:rPr>
              <w:t>X</w:t>
            </w:r>
            <w:r>
              <w:rPr>
                <w:rFonts w:hint="eastAsia" w:ascii="Arial" w:hAnsi="Arial" w:eastAsia="黑体" w:cs="Arial"/>
                <w:bCs/>
                <w:sz w:val="21"/>
                <w:szCs w:val="21"/>
              </w:rPr>
              <w:t>4</w:t>
            </w:r>
          </w:p>
        </w:tc>
        <w:tc>
          <w:tcPr>
            <w:tcW w:w="428" w:type="pct"/>
            <w:tcBorders>
              <w:bottom w:val="single" w:color="auto" w:sz="12" w:space="0"/>
            </w:tcBorders>
            <w:vAlign w:val="center"/>
          </w:tcPr>
          <w:p w14:paraId="752E1008">
            <w:pPr>
              <w:pStyle w:val="14"/>
              <w:widowControl w:val="0"/>
            </w:pPr>
            <w:r>
              <w:rPr>
                <w:rFonts w:hint="eastAsia"/>
              </w:rPr>
              <w:t>15%</w:t>
            </w:r>
          </w:p>
        </w:tc>
        <w:tc>
          <w:tcPr>
            <w:tcW w:w="1293" w:type="pct"/>
            <w:tcBorders>
              <w:bottom w:val="single" w:color="auto" w:sz="12" w:space="0"/>
              <w:right w:val="double" w:color="auto" w:sz="4" w:space="0"/>
            </w:tcBorders>
          </w:tcPr>
          <w:p w14:paraId="0329F999">
            <w:pPr>
              <w:pStyle w:val="14"/>
              <w:widowControl w:val="0"/>
            </w:pPr>
            <w:r>
              <w:rPr>
                <w:rFonts w:hint="eastAsia" w:ascii="宋体" w:hAnsi="宋体"/>
                <w:bCs/>
                <w:szCs w:val="20"/>
              </w:rPr>
              <w:t>课堂参与度</w:t>
            </w:r>
          </w:p>
        </w:tc>
        <w:tc>
          <w:tcPr>
            <w:tcW w:w="469" w:type="pct"/>
            <w:tcBorders>
              <w:left w:val="double" w:color="auto" w:sz="4" w:space="0"/>
              <w:bottom w:val="single" w:color="auto" w:sz="12" w:space="0"/>
            </w:tcBorders>
            <w:vAlign w:val="center"/>
          </w:tcPr>
          <w:p w14:paraId="7C590B44">
            <w:pPr>
              <w:pStyle w:val="14"/>
              <w:widowControl w:val="0"/>
            </w:pPr>
            <w:r>
              <w:rPr>
                <w:rFonts w:hint="eastAsia"/>
              </w:rPr>
              <w:t>30</w:t>
            </w:r>
          </w:p>
        </w:tc>
        <w:tc>
          <w:tcPr>
            <w:tcW w:w="469" w:type="pct"/>
            <w:tcBorders>
              <w:bottom w:val="single" w:color="auto" w:sz="12" w:space="0"/>
            </w:tcBorders>
            <w:vAlign w:val="center"/>
          </w:tcPr>
          <w:p w14:paraId="7F1221BE">
            <w:pPr>
              <w:pStyle w:val="14"/>
              <w:widowControl w:val="0"/>
            </w:pPr>
            <w:r>
              <w:rPr>
                <w:rFonts w:hint="eastAsia"/>
              </w:rPr>
              <w:t>30</w:t>
            </w:r>
          </w:p>
        </w:tc>
        <w:tc>
          <w:tcPr>
            <w:tcW w:w="470" w:type="pct"/>
            <w:tcBorders>
              <w:bottom w:val="single" w:color="auto" w:sz="12" w:space="0"/>
            </w:tcBorders>
            <w:vAlign w:val="center"/>
          </w:tcPr>
          <w:p w14:paraId="75A57852">
            <w:pPr>
              <w:pStyle w:val="14"/>
              <w:widowControl w:val="0"/>
            </w:pPr>
            <w:r>
              <w:rPr>
                <w:rFonts w:hint="eastAsia"/>
              </w:rPr>
              <w:t>10</w:t>
            </w:r>
          </w:p>
        </w:tc>
        <w:tc>
          <w:tcPr>
            <w:tcW w:w="469" w:type="pct"/>
            <w:tcBorders>
              <w:bottom w:val="single" w:color="auto" w:sz="12" w:space="0"/>
            </w:tcBorders>
            <w:vAlign w:val="center"/>
          </w:tcPr>
          <w:p w14:paraId="07C508B6">
            <w:pPr>
              <w:pStyle w:val="14"/>
              <w:widowControl w:val="0"/>
            </w:pPr>
            <w:r>
              <w:rPr>
                <w:rFonts w:hint="eastAsia"/>
              </w:rPr>
              <w:t>10</w:t>
            </w:r>
          </w:p>
        </w:tc>
        <w:tc>
          <w:tcPr>
            <w:tcW w:w="471" w:type="pct"/>
            <w:tcBorders>
              <w:bottom w:val="single" w:color="auto" w:sz="12" w:space="0"/>
            </w:tcBorders>
            <w:vAlign w:val="center"/>
          </w:tcPr>
          <w:p w14:paraId="5B35EA2C">
            <w:pPr>
              <w:pStyle w:val="14"/>
              <w:widowControl w:val="0"/>
            </w:pPr>
            <w:r>
              <w:rPr>
                <w:rFonts w:hint="eastAsia"/>
              </w:rPr>
              <w:t>20</w:t>
            </w:r>
          </w:p>
        </w:tc>
        <w:tc>
          <w:tcPr>
            <w:tcW w:w="425" w:type="pct"/>
            <w:tcBorders>
              <w:bottom w:val="single" w:color="auto" w:sz="12" w:space="0"/>
              <w:right w:val="single" w:color="auto" w:sz="12" w:space="0"/>
            </w:tcBorders>
            <w:vAlign w:val="center"/>
          </w:tcPr>
          <w:p w14:paraId="3E65727A">
            <w:pPr>
              <w:pStyle w:val="14"/>
              <w:widowControl w:val="0"/>
            </w:pPr>
            <w:r>
              <w:rPr>
                <w:rFonts w:hint="eastAsia"/>
              </w:rPr>
              <w:t>1</w:t>
            </w:r>
            <w:r>
              <w:t>00</w:t>
            </w:r>
          </w:p>
        </w:tc>
      </w:tr>
    </w:tbl>
    <w:p w14:paraId="1B0368D7">
      <w:pPr>
        <w:pStyle w:val="17"/>
        <w:spacing w:before="326" w:beforeLines="100" w:after="163"/>
        <w:rPr>
          <w:rFonts w:ascii="黑体" w:hAnsi="宋体"/>
        </w:rPr>
      </w:pPr>
      <w:bookmarkStart w:id="4" w:name="_GoBack"/>
      <w:bookmarkEnd w:id="4"/>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86C5A">
    <w:pPr>
      <w:jc w:val="right"/>
    </w:pPr>
    <w: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68BFAD57">
                          <w:pPr>
                            <w:rPr>
                              <w:rFonts w:ascii="Times New Roman" w:hAnsi="Times New Roman"/>
                            </w:rPr>
                          </w:pPr>
                          <w:r>
                            <w:rPr>
                              <w:rFonts w:ascii="Times New Roman" w:hAnsi="Times New Roman"/>
                            </w:rPr>
                            <w:t>SJQU-QR-JW-056（A0）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68BFAD57">
                    <w:pPr>
                      <w:rPr>
                        <w:rFonts w:ascii="Times New Roman" w:hAnsi="Times New Roman"/>
                      </w:rPr>
                    </w:pPr>
                    <w:r>
                      <w:rPr>
                        <w:rFonts w:ascii="Times New Roman" w:hAnsi="Times New Roman"/>
                      </w:rPr>
                      <w:t>SJQU-QR-JW-056（A0）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2ZDUyMGJmZjRlZDIyMDRkNzU0MTBmOTBhZjJkOGUifQ=="/>
  </w:docVars>
  <w:rsids>
    <w:rsidRoot w:val="00B7651F"/>
    <w:rsid w:val="000011AF"/>
    <w:rsid w:val="00010438"/>
    <w:rsid w:val="000203E0"/>
    <w:rsid w:val="000210E0"/>
    <w:rsid w:val="00033082"/>
    <w:rsid w:val="0006001D"/>
    <w:rsid w:val="000634A6"/>
    <w:rsid w:val="00063BD3"/>
    <w:rsid w:val="00066041"/>
    <w:rsid w:val="00070188"/>
    <w:rsid w:val="0007448A"/>
    <w:rsid w:val="00075686"/>
    <w:rsid w:val="0008122A"/>
    <w:rsid w:val="00087488"/>
    <w:rsid w:val="000A4E73"/>
    <w:rsid w:val="000A6D2E"/>
    <w:rsid w:val="000B1BD2"/>
    <w:rsid w:val="000C0F0D"/>
    <w:rsid w:val="000D28E5"/>
    <w:rsid w:val="000D34D7"/>
    <w:rsid w:val="000E604B"/>
    <w:rsid w:val="00100633"/>
    <w:rsid w:val="001072BC"/>
    <w:rsid w:val="0011026D"/>
    <w:rsid w:val="00114BD6"/>
    <w:rsid w:val="00130F6D"/>
    <w:rsid w:val="00142C42"/>
    <w:rsid w:val="00144082"/>
    <w:rsid w:val="00163A48"/>
    <w:rsid w:val="00164E36"/>
    <w:rsid w:val="00180A28"/>
    <w:rsid w:val="00183AA1"/>
    <w:rsid w:val="00190E3F"/>
    <w:rsid w:val="001A135C"/>
    <w:rsid w:val="001A2D3F"/>
    <w:rsid w:val="001B0D49"/>
    <w:rsid w:val="001B546F"/>
    <w:rsid w:val="001B55E5"/>
    <w:rsid w:val="001C2E3E"/>
    <w:rsid w:val="001C388D"/>
    <w:rsid w:val="001D0453"/>
    <w:rsid w:val="001E1D2D"/>
    <w:rsid w:val="001E32B7"/>
    <w:rsid w:val="001E5A17"/>
    <w:rsid w:val="001F332E"/>
    <w:rsid w:val="001F37CB"/>
    <w:rsid w:val="002056AB"/>
    <w:rsid w:val="002125E7"/>
    <w:rsid w:val="00217861"/>
    <w:rsid w:val="002204E4"/>
    <w:rsid w:val="002211BF"/>
    <w:rsid w:val="002339E7"/>
    <w:rsid w:val="00233F15"/>
    <w:rsid w:val="00241A0E"/>
    <w:rsid w:val="002420F1"/>
    <w:rsid w:val="00253AC8"/>
    <w:rsid w:val="00256B39"/>
    <w:rsid w:val="0025768A"/>
    <w:rsid w:val="0026033C"/>
    <w:rsid w:val="0027339A"/>
    <w:rsid w:val="00274E82"/>
    <w:rsid w:val="002757AB"/>
    <w:rsid w:val="0027777C"/>
    <w:rsid w:val="00277FE7"/>
    <w:rsid w:val="002877FA"/>
    <w:rsid w:val="00290962"/>
    <w:rsid w:val="002A4649"/>
    <w:rsid w:val="002A7227"/>
    <w:rsid w:val="002B0773"/>
    <w:rsid w:val="002B0C48"/>
    <w:rsid w:val="002B13CA"/>
    <w:rsid w:val="002B7322"/>
    <w:rsid w:val="002C58B6"/>
    <w:rsid w:val="002D0E86"/>
    <w:rsid w:val="002D7C47"/>
    <w:rsid w:val="002E33CE"/>
    <w:rsid w:val="002E3721"/>
    <w:rsid w:val="002E5EA0"/>
    <w:rsid w:val="002F3157"/>
    <w:rsid w:val="002F6BD5"/>
    <w:rsid w:val="00313BBA"/>
    <w:rsid w:val="00317E29"/>
    <w:rsid w:val="00320BF1"/>
    <w:rsid w:val="00321515"/>
    <w:rsid w:val="0032602E"/>
    <w:rsid w:val="00327B8C"/>
    <w:rsid w:val="00331638"/>
    <w:rsid w:val="003344A7"/>
    <w:rsid w:val="00334623"/>
    <w:rsid w:val="003367AE"/>
    <w:rsid w:val="00340439"/>
    <w:rsid w:val="00344EF2"/>
    <w:rsid w:val="00347EB8"/>
    <w:rsid w:val="00347F80"/>
    <w:rsid w:val="00347FD4"/>
    <w:rsid w:val="00353F74"/>
    <w:rsid w:val="003557DE"/>
    <w:rsid w:val="00361BEB"/>
    <w:rsid w:val="00370184"/>
    <w:rsid w:val="00373C8A"/>
    <w:rsid w:val="00377C10"/>
    <w:rsid w:val="00385D41"/>
    <w:rsid w:val="003861BA"/>
    <w:rsid w:val="003A1680"/>
    <w:rsid w:val="003A373C"/>
    <w:rsid w:val="003A5874"/>
    <w:rsid w:val="003A79BB"/>
    <w:rsid w:val="003B1258"/>
    <w:rsid w:val="003C61A5"/>
    <w:rsid w:val="003D1968"/>
    <w:rsid w:val="003D4994"/>
    <w:rsid w:val="003D63E1"/>
    <w:rsid w:val="003E10A5"/>
    <w:rsid w:val="003E7D72"/>
    <w:rsid w:val="003F3923"/>
    <w:rsid w:val="003F43F6"/>
    <w:rsid w:val="0040433E"/>
    <w:rsid w:val="0040726A"/>
    <w:rsid w:val="004100B0"/>
    <w:rsid w:val="0041267F"/>
    <w:rsid w:val="00420C0D"/>
    <w:rsid w:val="00424BA5"/>
    <w:rsid w:val="00425431"/>
    <w:rsid w:val="00431829"/>
    <w:rsid w:val="00437D62"/>
    <w:rsid w:val="004405E6"/>
    <w:rsid w:val="004424C6"/>
    <w:rsid w:val="00443C84"/>
    <w:rsid w:val="00451B42"/>
    <w:rsid w:val="004540AA"/>
    <w:rsid w:val="00456BD8"/>
    <w:rsid w:val="00456DC8"/>
    <w:rsid w:val="0046549D"/>
    <w:rsid w:val="00470184"/>
    <w:rsid w:val="00471668"/>
    <w:rsid w:val="00481F98"/>
    <w:rsid w:val="004852BF"/>
    <w:rsid w:val="00487A46"/>
    <w:rsid w:val="00494579"/>
    <w:rsid w:val="00496AC0"/>
    <w:rsid w:val="00497334"/>
    <w:rsid w:val="004A4D68"/>
    <w:rsid w:val="004B408D"/>
    <w:rsid w:val="004B6F68"/>
    <w:rsid w:val="004B73F7"/>
    <w:rsid w:val="004D4FB3"/>
    <w:rsid w:val="004D75A6"/>
    <w:rsid w:val="004E3456"/>
    <w:rsid w:val="004F3DF0"/>
    <w:rsid w:val="005074E1"/>
    <w:rsid w:val="005126F1"/>
    <w:rsid w:val="0051358A"/>
    <w:rsid w:val="00513F2F"/>
    <w:rsid w:val="0051612A"/>
    <w:rsid w:val="00517176"/>
    <w:rsid w:val="00524300"/>
    <w:rsid w:val="00532E23"/>
    <w:rsid w:val="00541F72"/>
    <w:rsid w:val="00542388"/>
    <w:rsid w:val="00544523"/>
    <w:rsid w:val="00546549"/>
    <w:rsid w:val="005467DC"/>
    <w:rsid w:val="00546A82"/>
    <w:rsid w:val="00547C51"/>
    <w:rsid w:val="00551335"/>
    <w:rsid w:val="005519BB"/>
    <w:rsid w:val="005523FD"/>
    <w:rsid w:val="00553D03"/>
    <w:rsid w:val="00555BA0"/>
    <w:rsid w:val="00556E41"/>
    <w:rsid w:val="00571DF1"/>
    <w:rsid w:val="00585065"/>
    <w:rsid w:val="0059045B"/>
    <w:rsid w:val="005A13AB"/>
    <w:rsid w:val="005B1150"/>
    <w:rsid w:val="005B1FFC"/>
    <w:rsid w:val="005B2B6D"/>
    <w:rsid w:val="005B36F9"/>
    <w:rsid w:val="005B4B4E"/>
    <w:rsid w:val="005C424E"/>
    <w:rsid w:val="005D5B6F"/>
    <w:rsid w:val="005E38A5"/>
    <w:rsid w:val="005E59A4"/>
    <w:rsid w:val="005F5185"/>
    <w:rsid w:val="0062115C"/>
    <w:rsid w:val="0062265B"/>
    <w:rsid w:val="00624B5C"/>
    <w:rsid w:val="00624FE1"/>
    <w:rsid w:val="0062577D"/>
    <w:rsid w:val="006331EE"/>
    <w:rsid w:val="006355E6"/>
    <w:rsid w:val="00635C1E"/>
    <w:rsid w:val="00637E00"/>
    <w:rsid w:val="0065167D"/>
    <w:rsid w:val="00652D13"/>
    <w:rsid w:val="00657A45"/>
    <w:rsid w:val="0066143D"/>
    <w:rsid w:val="0066595A"/>
    <w:rsid w:val="00666206"/>
    <w:rsid w:val="00671F67"/>
    <w:rsid w:val="00672788"/>
    <w:rsid w:val="00680DA3"/>
    <w:rsid w:val="0068377F"/>
    <w:rsid w:val="00691B24"/>
    <w:rsid w:val="00695B93"/>
    <w:rsid w:val="00697C16"/>
    <w:rsid w:val="006A2A07"/>
    <w:rsid w:val="006A5A89"/>
    <w:rsid w:val="006B3BB9"/>
    <w:rsid w:val="006B48AC"/>
    <w:rsid w:val="006B5977"/>
    <w:rsid w:val="006B5980"/>
    <w:rsid w:val="006D1B59"/>
    <w:rsid w:val="006D2F9C"/>
    <w:rsid w:val="006E5CA9"/>
    <w:rsid w:val="006E5E98"/>
    <w:rsid w:val="006F3151"/>
    <w:rsid w:val="007056DE"/>
    <w:rsid w:val="00706121"/>
    <w:rsid w:val="00710B6B"/>
    <w:rsid w:val="00712A2C"/>
    <w:rsid w:val="00712E84"/>
    <w:rsid w:val="00714914"/>
    <w:rsid w:val="007208D6"/>
    <w:rsid w:val="00726786"/>
    <w:rsid w:val="00732152"/>
    <w:rsid w:val="00742E7A"/>
    <w:rsid w:val="0074424F"/>
    <w:rsid w:val="00774C1F"/>
    <w:rsid w:val="0078248F"/>
    <w:rsid w:val="007934A4"/>
    <w:rsid w:val="007A0AC9"/>
    <w:rsid w:val="007A1B70"/>
    <w:rsid w:val="007A57F6"/>
    <w:rsid w:val="007B4FFB"/>
    <w:rsid w:val="007C0BCE"/>
    <w:rsid w:val="007C3566"/>
    <w:rsid w:val="007C794A"/>
    <w:rsid w:val="007D2588"/>
    <w:rsid w:val="007D5A33"/>
    <w:rsid w:val="007E620F"/>
    <w:rsid w:val="007E663C"/>
    <w:rsid w:val="007E7795"/>
    <w:rsid w:val="0080066B"/>
    <w:rsid w:val="00803578"/>
    <w:rsid w:val="008036DF"/>
    <w:rsid w:val="00813562"/>
    <w:rsid w:val="00815B8E"/>
    <w:rsid w:val="00816D99"/>
    <w:rsid w:val="0082324C"/>
    <w:rsid w:val="00823D71"/>
    <w:rsid w:val="008245AF"/>
    <w:rsid w:val="00832C52"/>
    <w:rsid w:val="0083705D"/>
    <w:rsid w:val="0084242F"/>
    <w:rsid w:val="00857E22"/>
    <w:rsid w:val="00864D34"/>
    <w:rsid w:val="00871DCB"/>
    <w:rsid w:val="008901A2"/>
    <w:rsid w:val="008A08B0"/>
    <w:rsid w:val="008B0385"/>
    <w:rsid w:val="008B188E"/>
    <w:rsid w:val="008B397C"/>
    <w:rsid w:val="008B47F4"/>
    <w:rsid w:val="008B7448"/>
    <w:rsid w:val="008B7E1E"/>
    <w:rsid w:val="008C1E4A"/>
    <w:rsid w:val="008C2AE6"/>
    <w:rsid w:val="008C2DE8"/>
    <w:rsid w:val="008C5113"/>
    <w:rsid w:val="008C5B8A"/>
    <w:rsid w:val="008C7DAD"/>
    <w:rsid w:val="008D3D5F"/>
    <w:rsid w:val="008D4E81"/>
    <w:rsid w:val="008E0F55"/>
    <w:rsid w:val="008F2339"/>
    <w:rsid w:val="008F253F"/>
    <w:rsid w:val="00900019"/>
    <w:rsid w:val="009147D6"/>
    <w:rsid w:val="00925F8C"/>
    <w:rsid w:val="00927324"/>
    <w:rsid w:val="00932ED7"/>
    <w:rsid w:val="00941B89"/>
    <w:rsid w:val="00941DEA"/>
    <w:rsid w:val="00970E8C"/>
    <w:rsid w:val="00971671"/>
    <w:rsid w:val="0097712E"/>
    <w:rsid w:val="009830B2"/>
    <w:rsid w:val="0099063E"/>
    <w:rsid w:val="00992356"/>
    <w:rsid w:val="00994793"/>
    <w:rsid w:val="00996AE3"/>
    <w:rsid w:val="009A1E27"/>
    <w:rsid w:val="009B04E7"/>
    <w:rsid w:val="009B14E8"/>
    <w:rsid w:val="009B4D21"/>
    <w:rsid w:val="009B5A73"/>
    <w:rsid w:val="009B6EE2"/>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7885"/>
    <w:rsid w:val="00A2337D"/>
    <w:rsid w:val="00A31BBE"/>
    <w:rsid w:val="00A31D34"/>
    <w:rsid w:val="00A333EF"/>
    <w:rsid w:val="00A769B1"/>
    <w:rsid w:val="00A77DA3"/>
    <w:rsid w:val="00A837D5"/>
    <w:rsid w:val="00A83E04"/>
    <w:rsid w:val="00A91091"/>
    <w:rsid w:val="00A93EE3"/>
    <w:rsid w:val="00AA05A0"/>
    <w:rsid w:val="00AA4970"/>
    <w:rsid w:val="00AA536D"/>
    <w:rsid w:val="00AB22C0"/>
    <w:rsid w:val="00AC40F1"/>
    <w:rsid w:val="00AC4C45"/>
    <w:rsid w:val="00AD1085"/>
    <w:rsid w:val="00AD5B40"/>
    <w:rsid w:val="00AD71BD"/>
    <w:rsid w:val="00AE69E9"/>
    <w:rsid w:val="00AF30B9"/>
    <w:rsid w:val="00AF43DF"/>
    <w:rsid w:val="00AF67A4"/>
    <w:rsid w:val="00AF7510"/>
    <w:rsid w:val="00B12D31"/>
    <w:rsid w:val="00B15F6E"/>
    <w:rsid w:val="00B21BEE"/>
    <w:rsid w:val="00B23284"/>
    <w:rsid w:val="00B25584"/>
    <w:rsid w:val="00B305F4"/>
    <w:rsid w:val="00B34FA2"/>
    <w:rsid w:val="00B37D43"/>
    <w:rsid w:val="00B46F21"/>
    <w:rsid w:val="00B511A5"/>
    <w:rsid w:val="00B51CDE"/>
    <w:rsid w:val="00B56541"/>
    <w:rsid w:val="00B605ED"/>
    <w:rsid w:val="00B71F97"/>
    <w:rsid w:val="00B72067"/>
    <w:rsid w:val="00B72538"/>
    <w:rsid w:val="00B736A7"/>
    <w:rsid w:val="00B7651F"/>
    <w:rsid w:val="00B94A16"/>
    <w:rsid w:val="00BA6044"/>
    <w:rsid w:val="00BC2625"/>
    <w:rsid w:val="00BC3200"/>
    <w:rsid w:val="00BC338A"/>
    <w:rsid w:val="00BD7AB0"/>
    <w:rsid w:val="00BD7E8C"/>
    <w:rsid w:val="00BE00E7"/>
    <w:rsid w:val="00BF342C"/>
    <w:rsid w:val="00BF3C20"/>
    <w:rsid w:val="00C011BC"/>
    <w:rsid w:val="00C03DBA"/>
    <w:rsid w:val="00C07CDC"/>
    <w:rsid w:val="00C112E7"/>
    <w:rsid w:val="00C11CD4"/>
    <w:rsid w:val="00C15061"/>
    <w:rsid w:val="00C1713D"/>
    <w:rsid w:val="00C20D9D"/>
    <w:rsid w:val="00C2134F"/>
    <w:rsid w:val="00C24718"/>
    <w:rsid w:val="00C24C36"/>
    <w:rsid w:val="00C30AEE"/>
    <w:rsid w:val="00C33362"/>
    <w:rsid w:val="00C3544A"/>
    <w:rsid w:val="00C4194E"/>
    <w:rsid w:val="00C5350C"/>
    <w:rsid w:val="00C56E09"/>
    <w:rsid w:val="00C61B1B"/>
    <w:rsid w:val="00C673D1"/>
    <w:rsid w:val="00C746CB"/>
    <w:rsid w:val="00C81564"/>
    <w:rsid w:val="00C9080C"/>
    <w:rsid w:val="00CA18FD"/>
    <w:rsid w:val="00CA4897"/>
    <w:rsid w:val="00CA6928"/>
    <w:rsid w:val="00CB3D3F"/>
    <w:rsid w:val="00CB5A1A"/>
    <w:rsid w:val="00CC53D3"/>
    <w:rsid w:val="00CC59E6"/>
    <w:rsid w:val="00CD5292"/>
    <w:rsid w:val="00CD5BDD"/>
    <w:rsid w:val="00CE560F"/>
    <w:rsid w:val="00CF096B"/>
    <w:rsid w:val="00CF10F7"/>
    <w:rsid w:val="00CF5EE3"/>
    <w:rsid w:val="00CF691F"/>
    <w:rsid w:val="00D01C22"/>
    <w:rsid w:val="00D026DC"/>
    <w:rsid w:val="00D15595"/>
    <w:rsid w:val="00D25F66"/>
    <w:rsid w:val="00D3328B"/>
    <w:rsid w:val="00D405A0"/>
    <w:rsid w:val="00D44860"/>
    <w:rsid w:val="00D47689"/>
    <w:rsid w:val="00D50C42"/>
    <w:rsid w:val="00D57CF5"/>
    <w:rsid w:val="00D612BC"/>
    <w:rsid w:val="00D62F98"/>
    <w:rsid w:val="00D66FD6"/>
    <w:rsid w:val="00D8285B"/>
    <w:rsid w:val="00D86619"/>
    <w:rsid w:val="00D93E7C"/>
    <w:rsid w:val="00DB2BE6"/>
    <w:rsid w:val="00DB76B3"/>
    <w:rsid w:val="00DC4A84"/>
    <w:rsid w:val="00DD0A5A"/>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2524"/>
    <w:rsid w:val="00E64168"/>
    <w:rsid w:val="00E7081D"/>
    <w:rsid w:val="00E70904"/>
    <w:rsid w:val="00E71319"/>
    <w:rsid w:val="00E75171"/>
    <w:rsid w:val="00E86772"/>
    <w:rsid w:val="00E90B8B"/>
    <w:rsid w:val="00E93ADD"/>
    <w:rsid w:val="00E952D8"/>
    <w:rsid w:val="00EB00E4"/>
    <w:rsid w:val="00EB28DA"/>
    <w:rsid w:val="00EB3812"/>
    <w:rsid w:val="00EB44EB"/>
    <w:rsid w:val="00EB66B8"/>
    <w:rsid w:val="00EB791E"/>
    <w:rsid w:val="00EC70A9"/>
    <w:rsid w:val="00ED2474"/>
    <w:rsid w:val="00ED4C3A"/>
    <w:rsid w:val="00ED5492"/>
    <w:rsid w:val="00EE1C85"/>
    <w:rsid w:val="00EF21D9"/>
    <w:rsid w:val="00EF2A94"/>
    <w:rsid w:val="00EF32FB"/>
    <w:rsid w:val="00EF44B1"/>
    <w:rsid w:val="00EF4865"/>
    <w:rsid w:val="00F100D2"/>
    <w:rsid w:val="00F12942"/>
    <w:rsid w:val="00F14886"/>
    <w:rsid w:val="00F16421"/>
    <w:rsid w:val="00F201EE"/>
    <w:rsid w:val="00F20B5D"/>
    <w:rsid w:val="00F35AA0"/>
    <w:rsid w:val="00F43C49"/>
    <w:rsid w:val="00F45C12"/>
    <w:rsid w:val="00F544A2"/>
    <w:rsid w:val="00F64F4C"/>
    <w:rsid w:val="00F65F51"/>
    <w:rsid w:val="00F76CB9"/>
    <w:rsid w:val="00F77A73"/>
    <w:rsid w:val="00F96236"/>
    <w:rsid w:val="00F9663C"/>
    <w:rsid w:val="00FA10CE"/>
    <w:rsid w:val="00FA222F"/>
    <w:rsid w:val="00FA2891"/>
    <w:rsid w:val="00FA7581"/>
    <w:rsid w:val="00FB693D"/>
    <w:rsid w:val="00FB7768"/>
    <w:rsid w:val="00FC6A38"/>
    <w:rsid w:val="00FC7489"/>
    <w:rsid w:val="00FD1BA8"/>
    <w:rsid w:val="00FD218F"/>
    <w:rsid w:val="00FD5663"/>
    <w:rsid w:val="00FD56C6"/>
    <w:rsid w:val="00FE3221"/>
    <w:rsid w:val="00FE571F"/>
    <w:rsid w:val="00FF47F6"/>
    <w:rsid w:val="016E63C2"/>
    <w:rsid w:val="024B0C39"/>
    <w:rsid w:val="0A8128A6"/>
    <w:rsid w:val="0BF32A1B"/>
    <w:rsid w:val="10BD2C22"/>
    <w:rsid w:val="22987C80"/>
    <w:rsid w:val="24192CCC"/>
    <w:rsid w:val="39A66CD4"/>
    <w:rsid w:val="3CD52CE1"/>
    <w:rsid w:val="410F2E6A"/>
    <w:rsid w:val="4430136C"/>
    <w:rsid w:val="4AB0382B"/>
    <w:rsid w:val="569868B5"/>
    <w:rsid w:val="611F6817"/>
    <w:rsid w:val="62280D9B"/>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Char"/>
    <w:basedOn w:val="9"/>
    <w:link w:val="5"/>
    <w:semiHidden/>
    <w:qFormat/>
    <w:uiPriority w:val="99"/>
    <w:rPr>
      <w:sz w:val="18"/>
      <w:szCs w:val="18"/>
    </w:rPr>
  </w:style>
  <w:style w:type="character" w:customStyle="1" w:styleId="12">
    <w:name w:val="页脚 Char"/>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50" w:beforeLines="50"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Char"/>
    <w:basedOn w:val="9"/>
    <w:link w:val="2"/>
    <w:uiPriority w:val="9"/>
    <w:rPr>
      <w:rFonts w:ascii="Calibri" w:hAnsi="Calibri" w:eastAsia="宋体" w:cs="Times New Roman"/>
      <w:b/>
      <w:bCs/>
      <w:kern w:val="44"/>
      <w:sz w:val="44"/>
      <w:szCs w:val="44"/>
    </w:rPr>
  </w:style>
  <w:style w:type="character" w:customStyle="1" w:styleId="20">
    <w:name w:val="批注文字 Char"/>
    <w:basedOn w:val="9"/>
    <w:link w:val="3"/>
    <w:uiPriority w:val="99"/>
    <w:rPr>
      <w:rFonts w:ascii="Times New Roman" w:hAnsi="Times New Roman" w:eastAsia="宋体" w:cs="Times New Roman"/>
      <w:kern w:val="2"/>
      <w:sz w:val="21"/>
      <w:szCs w:val="24"/>
    </w:rPr>
  </w:style>
  <w:style w:type="character" w:customStyle="1" w:styleId="21">
    <w:name w:val="editor-text-node"/>
    <w:basedOn w:val="9"/>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png"/><Relationship Id="rId6" Type="http://schemas.microsoft.com/office/2007/relationships/hdphoto" Target="media/image2.wdp"/><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E503BD-B52B-4188-9E1A-80DE43CF433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3753</Words>
  <Characters>4873</Characters>
  <Lines>39</Lines>
  <Paragraphs>10</Paragraphs>
  <TotalTime>0</TotalTime>
  <ScaleCrop>false</ScaleCrop>
  <LinksUpToDate>false</LinksUpToDate>
  <CharactersWithSpaces>5032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2023-12-27T13:25:00Z</dcterms:created>
  <dc:creator>juvg</dc:creator>
  <cp:lastModifiedBy>奶茶</cp:lastModifiedBy>
  <cp:lastPrinted>2023-09-17T07:48:00Z</cp:lastPrinted>
  <dcterms:modified xsi:type="dcterms:W3CDTF">2024-10-17T00:57:15Z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4570C574EA8540B6AA26584449B54D86_12</vt:lpwstr>
  </property>
</Properties>
</file>