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C7A93" w14:textId="77777777" w:rsidR="00597AEB" w:rsidRDefault="00597AEB">
      <w:pPr>
        <w:jc w:val="center"/>
        <w:rPr>
          <w:sz w:val="6"/>
          <w:szCs w:val="6"/>
        </w:rPr>
      </w:pPr>
    </w:p>
    <w:p w14:paraId="1CF72109" w14:textId="77777777" w:rsidR="00597AEB" w:rsidRDefault="00597AEB">
      <w:pPr>
        <w:jc w:val="center"/>
        <w:rPr>
          <w:sz w:val="6"/>
          <w:szCs w:val="6"/>
        </w:rPr>
      </w:pPr>
    </w:p>
    <w:p w14:paraId="4FBB229F" w14:textId="77777777" w:rsidR="00597AEB" w:rsidRDefault="00E03BD1">
      <w:pPr>
        <w:jc w:val="center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z w:val="32"/>
          <w:szCs w:val="32"/>
          <w:lang w:val="zh-TW" w:eastAsia="zh-TW"/>
        </w:rPr>
        <w:t>上海建桥学院课程教学进度计划表</w:t>
      </w:r>
    </w:p>
    <w:p w14:paraId="592C0B1F" w14:textId="77777777" w:rsidR="00597AEB" w:rsidRDefault="00597AEB">
      <w:pPr>
        <w:spacing w:after="180"/>
        <w:jc w:val="center"/>
        <w:rPr>
          <w:rFonts w:ascii="仿宋" w:eastAsia="仿宋" w:hAnsi="仿宋" w:cs="仿宋"/>
          <w:sz w:val="28"/>
          <w:szCs w:val="28"/>
        </w:rPr>
      </w:pPr>
    </w:p>
    <w:p w14:paraId="09B38A8B" w14:textId="77777777" w:rsidR="00597AEB" w:rsidRDefault="00E03BD1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97AEB" w14:paraId="6B1E2D8B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6A7A6" w14:textId="77777777" w:rsidR="00597AEB" w:rsidRDefault="00E03BD1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Hei" w:eastAsia="SimHei" w:hAnsi="SimHei" w:cs="SimHei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A6B24" w14:textId="77777777" w:rsidR="00597AEB" w:rsidRDefault="00E03BD1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Sun" w:eastAsia="SimSun" w:hAnsi="SimSun" w:cs="SimSun"/>
                <w:sz w:val="21"/>
                <w:szCs w:val="21"/>
              </w:rPr>
              <w:t>2020449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D03C5" w14:textId="77777777" w:rsidR="00597AEB" w:rsidRDefault="00E03BD1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Hei" w:eastAsia="SimHei" w:hAnsi="SimHei" w:cs="SimHei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65F2D" w14:textId="77777777" w:rsidR="00597AEB" w:rsidRDefault="00E03BD1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Sun" w:eastAsia="SimSun" w:hAnsi="SimSun" w:cs="SimSun"/>
                <w:sz w:val="21"/>
                <w:szCs w:val="21"/>
                <w:lang w:val="zh-TW" w:eastAsia="zh-TW"/>
              </w:rPr>
              <w:t>教育研究方法</w:t>
            </w:r>
          </w:p>
        </w:tc>
      </w:tr>
      <w:tr w:rsidR="00597AEB" w14:paraId="0A46027D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6126C" w14:textId="77777777" w:rsidR="00597AEB" w:rsidRDefault="00E03BD1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Hei" w:eastAsia="SimHei" w:hAnsi="SimHei" w:cs="SimHei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DACD9" w14:textId="77777777" w:rsidR="00597AEB" w:rsidRDefault="00E03BD1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Sun" w:eastAsia="SimSun" w:hAnsi="SimSun" w:cs="SimSun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CE529" w14:textId="77777777" w:rsidR="00597AEB" w:rsidRDefault="00E03BD1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Hei" w:eastAsia="SimHei" w:hAnsi="SimHei" w:cs="SimHei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0381F" w14:textId="77777777" w:rsidR="00597AEB" w:rsidRDefault="00E03BD1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Sun" w:eastAsia="SimSun" w:hAnsi="SimSun" w:cs="SimSun"/>
                <w:sz w:val="21"/>
                <w:szCs w:val="21"/>
              </w:rPr>
              <w:t>16</w:t>
            </w:r>
          </w:p>
        </w:tc>
      </w:tr>
      <w:tr w:rsidR="00597AEB" w14:paraId="443231A4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A2763" w14:textId="77777777" w:rsidR="00597AEB" w:rsidRDefault="00E03BD1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Hei" w:eastAsia="SimHei" w:hAnsi="SimHei" w:cs="SimHei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5E0B9" w14:textId="77777777" w:rsidR="00597AEB" w:rsidRDefault="00E03BD1">
            <w:pPr>
              <w:jc w:val="center"/>
            </w:pPr>
            <w:proofErr w:type="spellStart"/>
            <w:r>
              <w:rPr>
                <w:rFonts w:eastAsia="Times New Roman" w:hint="eastAsia"/>
              </w:rPr>
              <w:t>何慧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AF84A" w14:textId="77777777" w:rsidR="00597AEB" w:rsidRDefault="00E03BD1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Hei" w:eastAsia="SimHei" w:hAnsi="SimHei" w:cs="SimHei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41BFC" w14:textId="77777777" w:rsidR="00597AEB" w:rsidRDefault="00E03BD1">
            <w:pPr>
              <w:tabs>
                <w:tab w:val="left" w:pos="532"/>
              </w:tabs>
              <w:spacing w:line="340" w:lineRule="exact"/>
            </w:pPr>
            <w:r>
              <w:rPr>
                <w:rFonts w:ascii="SimSun" w:eastAsia="SimSun" w:hAnsi="SimSun" w:cs="SimSun"/>
                <w:sz w:val="21"/>
                <w:szCs w:val="21"/>
              </w:rPr>
              <w:t>1742513082@qq.com</w:t>
            </w:r>
          </w:p>
        </w:tc>
      </w:tr>
      <w:tr w:rsidR="00597AEB" w14:paraId="155C0909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74907" w14:textId="77777777" w:rsidR="00597AEB" w:rsidRDefault="00E03BD1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Hei" w:eastAsia="SimHei" w:hAnsi="SimHei" w:cs="SimHei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SimHei" w:eastAsia="SimHei" w:hAnsi="SimHei" w:cs="SimHei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97ECA" w14:textId="77777777" w:rsidR="00597AEB" w:rsidRDefault="00E03BD1">
            <w:pPr>
              <w:tabs>
                <w:tab w:val="left" w:pos="532"/>
              </w:tabs>
              <w:spacing w:line="340" w:lineRule="exac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英语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B17-1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，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1DEC6" w14:textId="77777777" w:rsidR="00597AEB" w:rsidRDefault="00E03BD1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Hei" w:eastAsia="SimHei" w:hAnsi="SimHei" w:cs="SimHei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C5880" w14:textId="77777777" w:rsidR="00597AEB" w:rsidRDefault="00597AEB"/>
        </w:tc>
      </w:tr>
      <w:tr w:rsidR="00597AEB" w14:paraId="7B868CD1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34C48" w14:textId="77777777" w:rsidR="00597AEB" w:rsidRDefault="00E03BD1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Hei" w:eastAsia="SimHei" w:hAnsi="SimHei" w:cs="SimHei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2077F" w14:textId="77777777" w:rsidR="00597AEB" w:rsidRDefault="00E03BD1">
            <w:pPr>
              <w:tabs>
                <w:tab w:val="left" w:pos="532"/>
              </w:tabs>
              <w:spacing w:line="340" w:lineRule="exact"/>
            </w:pPr>
            <w:r>
              <w:rPr>
                <w:rFonts w:ascii="SimHei" w:eastAsia="SimHei" w:hAnsi="SimHei" w:cs="SimHei"/>
                <w:kern w:val="0"/>
                <w:sz w:val="21"/>
                <w:szCs w:val="21"/>
              </w:rPr>
              <w:t>周四下午</w:t>
            </w:r>
          </w:p>
        </w:tc>
      </w:tr>
      <w:tr w:rsidR="00597AEB" w14:paraId="48B2B29B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52D87" w14:textId="77777777" w:rsidR="00597AEB" w:rsidRDefault="00E03BD1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Hei" w:eastAsia="SimHei" w:hAnsi="SimHei" w:cs="SimHei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07AC5" w14:textId="77777777" w:rsidR="00597AEB" w:rsidRDefault="00E03BD1">
            <w:pPr>
              <w:tabs>
                <w:tab w:val="left" w:pos="532"/>
              </w:tabs>
              <w:spacing w:line="340" w:lineRule="exact"/>
            </w:pPr>
            <w:r>
              <w:rPr>
                <w:rFonts w:ascii="Cambria" w:eastAsia="Cambria" w:hAnsi="Cambria" w:cs="Cambria"/>
                <w:kern w:val="0"/>
                <w:sz w:val="21"/>
                <w:szCs w:val="21"/>
                <w:lang w:val="zh-TW" w:eastAsia="zh-TW"/>
              </w:rPr>
              <w:t>《教育研究方法》</w:t>
            </w:r>
            <w:r>
              <w:rPr>
                <w:rFonts w:ascii="Cambria" w:eastAsia="Cambria" w:hAnsi="Cambria" w:cs="Cambria"/>
                <w:kern w:val="0"/>
                <w:sz w:val="21"/>
                <w:szCs w:val="21"/>
                <w:lang w:val="zh-CN"/>
              </w:rPr>
              <w:t>（第二版）</w:t>
            </w:r>
            <w:r>
              <w:rPr>
                <w:rFonts w:ascii="Cambria" w:eastAsia="Cambria" w:hAnsi="Cambria" w:cs="Cambria"/>
                <w:kern w:val="0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kern w:val="0"/>
                <w:sz w:val="21"/>
                <w:szCs w:val="21"/>
                <w:lang w:val="zh-TW" w:eastAsia="zh-TW"/>
              </w:rPr>
              <w:t>作者：陈</w:t>
            </w:r>
            <w:r>
              <w:rPr>
                <w:rFonts w:ascii="Cambria" w:eastAsia="Cambria" w:hAnsi="Cambria" w:cs="Cambria"/>
                <w:kern w:val="0"/>
                <w:sz w:val="21"/>
                <w:szCs w:val="21"/>
                <w:lang w:val="zh-CN"/>
              </w:rPr>
              <w:t>时见</w:t>
            </w:r>
            <w:r>
              <w:rPr>
                <w:rFonts w:ascii="Cambria" w:eastAsia="Cambria" w:hAnsi="Cambria" w:cs="Cambria"/>
                <w:kern w:val="0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kern w:val="0"/>
                <w:sz w:val="21"/>
                <w:szCs w:val="21"/>
                <w:lang w:val="zh-CN"/>
              </w:rPr>
              <w:t>高等</w:t>
            </w:r>
            <w:r>
              <w:rPr>
                <w:rFonts w:ascii="Cambria" w:eastAsia="Cambria" w:hAnsi="Cambria" w:cs="Cambria"/>
                <w:kern w:val="0"/>
                <w:sz w:val="21"/>
                <w:szCs w:val="21"/>
                <w:lang w:val="zh-TW" w:eastAsia="zh-TW"/>
              </w:rPr>
              <w:t>教育出版社</w:t>
            </w:r>
            <w:r>
              <w:rPr>
                <w:rFonts w:ascii="Cambria" w:eastAsia="Cambria" w:hAnsi="Cambria" w:cs="Cambria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Cambria" w:eastAsia="Cambria" w:hAnsi="Cambria" w:cs="Cambria"/>
                <w:kern w:val="0"/>
                <w:sz w:val="21"/>
                <w:szCs w:val="21"/>
              </w:rPr>
              <w:t>201</w:t>
            </w:r>
            <w:r>
              <w:rPr>
                <w:rFonts w:ascii="Cambria" w:eastAsia="Cambria" w:hAnsi="Cambria" w:cs="Cambria"/>
                <w:kern w:val="0"/>
                <w:sz w:val="21"/>
                <w:szCs w:val="21"/>
                <w:lang w:val="zh-CN"/>
              </w:rPr>
              <w:t>6</w:t>
            </w:r>
          </w:p>
        </w:tc>
      </w:tr>
      <w:tr w:rsidR="00597AEB" w14:paraId="29C0F5E1" w14:textId="77777777">
        <w:trPr>
          <w:trHeight w:val="10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AB263" w14:textId="77777777" w:rsidR="00597AEB" w:rsidRDefault="00E03BD1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SimHei" w:eastAsia="SimHei" w:hAnsi="SimHei" w:cs="SimHei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A3DC8" w14:textId="77777777" w:rsidR="00597AEB" w:rsidRDefault="00E03BD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rPr>
                <w:rFonts w:ascii="Times" w:hAnsi="Times"/>
              </w:rPr>
              <w:t xml:space="preserve">1. </w:t>
            </w:r>
            <w:r>
              <w:rPr>
                <w:rFonts w:ascii="Arial Unicode MS" w:hAnsi="Arial Unicode MS" w:hint="eastAsia"/>
                <w:lang w:val="zh-TW" w:eastAsia="zh-TW"/>
              </w:rPr>
              <w:t>《</w:t>
            </w:r>
            <w:r>
              <w:rPr>
                <w:rFonts w:ascii="Arial Unicode MS" w:hAnsi="Arial Unicode MS" w:hint="eastAsia"/>
                <w:lang w:val="zh-CN"/>
              </w:rPr>
              <w:t>应用语言学</w:t>
            </w:r>
            <w:r>
              <w:rPr>
                <w:rFonts w:ascii="Arial Unicode MS" w:hAnsi="Arial Unicode MS" w:hint="eastAsia"/>
                <w:lang w:val="zh-TW" w:eastAsia="zh-TW"/>
              </w:rPr>
              <w:t>研究方法</w:t>
            </w:r>
            <w:r>
              <w:rPr>
                <w:rFonts w:ascii="Arial Unicode MS" w:hAnsi="Arial Unicode MS" w:hint="eastAsia"/>
                <w:lang w:val="zh-CN"/>
              </w:rPr>
              <w:t>与论文写作</w:t>
            </w:r>
            <w:r>
              <w:rPr>
                <w:rFonts w:ascii="Arial Unicode MS" w:hAnsi="Arial Unicode MS" w:hint="eastAsia"/>
                <w:lang w:val="zh-TW" w:eastAsia="zh-TW"/>
              </w:rPr>
              <w:t>》</w:t>
            </w:r>
            <w:r>
              <w:rPr>
                <w:rFonts w:ascii="Arial Unicode MS" w:hAnsi="Arial Unicode MS" w:hint="eastAsia"/>
                <w:lang w:val="zh-CN"/>
              </w:rPr>
              <w:t>（中文版）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Arial Unicode MS" w:hAnsi="Arial Unicode MS" w:hint="eastAsia"/>
                <w:lang w:val="zh-TW" w:eastAsia="zh-TW"/>
              </w:rPr>
              <w:t>作者：</w:t>
            </w:r>
            <w:proofErr w:type="gramStart"/>
            <w:r>
              <w:rPr>
                <w:rFonts w:ascii="Arial Unicode MS" w:hAnsi="Arial Unicode MS" w:hint="eastAsia"/>
                <w:lang w:val="zh-CN"/>
              </w:rPr>
              <w:t>文秋芳</w:t>
            </w:r>
            <w:r>
              <w:rPr>
                <w:rFonts w:ascii="Times" w:hAnsi="Times"/>
                <w:lang w:val="zh-CN"/>
              </w:rPr>
              <w:t xml:space="preserve"> 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Arial Unicode MS" w:hAnsi="Arial Unicode MS" w:hint="eastAsia"/>
                <w:lang w:val="zh-TW" w:eastAsia="zh-TW"/>
              </w:rPr>
              <w:t>出版社</w:t>
            </w:r>
            <w:proofErr w:type="gramEnd"/>
            <w:r>
              <w:rPr>
                <w:rFonts w:ascii="Arial Unicode MS" w:hAnsi="Arial Unicode MS" w:hint="eastAsia"/>
                <w:lang w:val="zh-TW" w:eastAsia="zh-TW"/>
              </w:rPr>
              <w:t>：</w:t>
            </w:r>
            <w:r>
              <w:rPr>
                <w:rFonts w:ascii="Arial Unicode MS" w:hAnsi="Arial Unicode MS" w:hint="eastAsia"/>
                <w:lang w:val="zh-CN"/>
              </w:rPr>
              <w:t>外语教学与研究</w:t>
            </w:r>
            <w:r>
              <w:rPr>
                <w:rFonts w:ascii="Arial Unicode MS" w:hAnsi="Arial Unicode MS" w:hint="eastAsia"/>
                <w:lang w:val="zh-TW" w:eastAsia="zh-TW"/>
              </w:rPr>
              <w:t>出版社</w:t>
            </w:r>
            <w:r>
              <w:rPr>
                <w:rFonts w:ascii="Times" w:hAnsi="Times"/>
                <w:lang w:val="zh-CN"/>
              </w:rPr>
              <w:t xml:space="preserve"> </w:t>
            </w:r>
            <w:r>
              <w:rPr>
                <w:rFonts w:ascii="Times" w:hAnsi="Times"/>
              </w:rPr>
              <w:t>20</w:t>
            </w:r>
            <w:r>
              <w:rPr>
                <w:rFonts w:ascii="Times" w:hAnsi="Times"/>
                <w:lang w:val="zh-CN"/>
              </w:rPr>
              <w:t>04</w:t>
            </w:r>
            <w:r>
              <w:rPr>
                <w:rFonts w:ascii="Arial Unicode MS" w:hAnsi="Arial Unicode MS" w:hint="eastAsia"/>
                <w:lang w:val="zh-TW" w:eastAsia="zh-TW"/>
              </w:rPr>
              <w:t>；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zh-CN"/>
              </w:rPr>
              <w:t>2</w:t>
            </w:r>
            <w:r>
              <w:rPr>
                <w:rFonts w:ascii="Times" w:hAnsi="Times"/>
              </w:rPr>
              <w:t xml:space="preserve">. </w:t>
            </w:r>
            <w:r>
              <w:rPr>
                <w:rFonts w:ascii="Times" w:hAnsi="Times"/>
                <w:i/>
                <w:iCs/>
                <w:em w:val="dot"/>
                <w:lang w:val="zh-CN"/>
              </w:rPr>
              <w:t xml:space="preserve">Research </w:t>
            </w:r>
            <w:r>
              <w:rPr>
                <w:rFonts w:ascii="Times" w:hAnsi="Times"/>
                <w:i/>
                <w:iCs/>
                <w:em w:val="dot"/>
                <w:lang w:val="zh-CN"/>
              </w:rPr>
              <w:t xml:space="preserve">Methods in Language Learning 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Arial Unicode MS" w:hAnsi="Arial Unicode MS" w:hint="eastAsia"/>
                <w:lang w:val="zh-TW" w:eastAsia="zh-TW"/>
              </w:rPr>
              <w:t>作者：</w:t>
            </w:r>
            <w:r>
              <w:rPr>
                <w:rFonts w:ascii="Times" w:hAnsi="Times"/>
                <w:lang w:val="zh-TW" w:eastAsia="zh-TW"/>
              </w:rPr>
              <w:t xml:space="preserve">Nunan, D. 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Arial Unicode MS" w:hAnsi="Arial Unicode MS" w:hint="eastAsia"/>
                <w:lang w:val="zh-TW" w:eastAsia="zh-TW"/>
              </w:rPr>
              <w:t>出版社：</w:t>
            </w:r>
            <w:r>
              <w:rPr>
                <w:rFonts w:ascii="Arial Unicode MS" w:hAnsi="Arial Unicode MS" w:hint="eastAsia"/>
                <w:lang w:val="zh-CN"/>
              </w:rPr>
              <w:t>上海外语教育</w:t>
            </w:r>
            <w:r>
              <w:rPr>
                <w:rFonts w:ascii="Arial Unicode MS" w:hAnsi="Arial Unicode MS" w:hint="eastAsia"/>
                <w:lang w:val="zh-TW" w:eastAsia="zh-TW"/>
              </w:rPr>
              <w:t>出版社</w:t>
            </w:r>
            <w:r>
              <w:rPr>
                <w:rFonts w:ascii="Times" w:hAnsi="Times"/>
              </w:rPr>
              <w:t xml:space="preserve"> 20</w:t>
            </w:r>
            <w:r>
              <w:rPr>
                <w:rFonts w:ascii="Times" w:hAnsi="Times"/>
                <w:lang w:val="zh-CN"/>
              </w:rPr>
              <w:t>02</w:t>
            </w:r>
          </w:p>
        </w:tc>
      </w:tr>
    </w:tbl>
    <w:p w14:paraId="6AA57281" w14:textId="77777777" w:rsidR="00597AEB" w:rsidRDefault="00597AEB">
      <w:pPr>
        <w:spacing w:before="180" w:after="180"/>
        <w:ind w:left="108" w:hanging="108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</w:p>
    <w:p w14:paraId="6826C0C9" w14:textId="77777777" w:rsidR="00597AEB" w:rsidRDefault="00597AEB">
      <w:pPr>
        <w:spacing w:line="340" w:lineRule="exact"/>
        <w:rPr>
          <w:rFonts w:ascii="Calibri" w:eastAsia="Calibri" w:hAnsi="Calibri" w:cs="Calibri"/>
          <w:b/>
          <w:bCs/>
        </w:rPr>
      </w:pPr>
    </w:p>
    <w:p w14:paraId="31BEDDE0" w14:textId="77777777" w:rsidR="00597AEB" w:rsidRDefault="00E03BD1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597AEB" w14:paraId="34FE3CC2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2A1B6" w14:textId="77777777" w:rsidR="00597AEB" w:rsidRDefault="00E03BD1">
            <w:pPr>
              <w:widowControl/>
              <w:spacing w:before="120" w:after="120" w:line="240" w:lineRule="exact"/>
              <w:jc w:val="center"/>
            </w:pPr>
            <w:r>
              <w:rPr>
                <w:rFonts w:ascii="SimHei" w:eastAsia="SimHei" w:hAnsi="SimHei" w:cs="SimHei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27399" w14:textId="77777777" w:rsidR="00597AEB" w:rsidRDefault="00E03BD1"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SimHei" w:eastAsia="SimHei" w:hAnsi="SimHei" w:cs="SimHei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97C11" w14:textId="77777777" w:rsidR="00597AEB" w:rsidRDefault="00E03BD1">
            <w:pPr>
              <w:spacing w:line="240" w:lineRule="exact"/>
              <w:jc w:val="center"/>
            </w:pPr>
            <w:r>
              <w:rPr>
                <w:rFonts w:ascii="SimHei" w:eastAsia="SimHei" w:hAnsi="SimHei" w:cs="SimHei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96D97" w14:textId="77777777" w:rsidR="00597AEB" w:rsidRDefault="00E03BD1">
            <w:pPr>
              <w:spacing w:line="240" w:lineRule="exact"/>
              <w:jc w:val="center"/>
            </w:pPr>
            <w:r>
              <w:rPr>
                <w:rFonts w:ascii="SimHei" w:eastAsia="SimHei" w:hAnsi="SimHei" w:cs="SimHei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597AEB" w14:paraId="1CEF2C2E" w14:textId="77777777">
        <w:trPr>
          <w:trHeight w:val="5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D9E8B" w14:textId="77777777" w:rsidR="00597AEB" w:rsidRDefault="00E03BD1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7F996" w14:textId="77777777" w:rsidR="00597AEB" w:rsidRDefault="00E03BD1">
            <w:pPr>
              <w:widowControl/>
              <w:numPr>
                <w:ilvl w:val="0"/>
                <w:numId w:val="1"/>
              </w:numPr>
              <w:rPr>
                <w:rFonts w:ascii="SimSun" w:eastAsia="SimSun" w:hAnsi="SimSun" w:cs="SimSun"/>
                <w:kern w:val="0"/>
                <w:sz w:val="18"/>
                <w:szCs w:val="18"/>
                <w:lang w:val="zh-TW" w:eastAsia="zh-TW"/>
              </w:rPr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TW" w:eastAsia="zh-TW"/>
              </w:rPr>
              <w:t>第一章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：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TW" w:eastAsia="zh-TW"/>
              </w:rPr>
              <w:t xml:space="preserve"> 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TW" w:eastAsia="zh-TW"/>
              </w:rPr>
              <w:t>教育研究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导论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TW" w:eastAsia="zh-TW"/>
              </w:rPr>
              <w:t>；</w:t>
            </w:r>
          </w:p>
          <w:p w14:paraId="6FDEC715" w14:textId="77777777" w:rsidR="00597AEB" w:rsidRDefault="00E03BD1">
            <w:pPr>
              <w:widowControl/>
              <w:numPr>
                <w:ilvl w:val="0"/>
                <w:numId w:val="1"/>
              </w:numP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第四章：教育研究的实施过程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8576E" w14:textId="77777777" w:rsidR="00597AEB" w:rsidRDefault="00E03BD1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TW" w:eastAsia="zh-TW"/>
              </w:rPr>
              <w:t>讲授、讨论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EF8E5" w14:textId="77777777" w:rsidR="00597AEB" w:rsidRDefault="00E03BD1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TW" w:eastAsia="zh-TW"/>
              </w:rPr>
              <w:t>复习概念，预习</w:t>
            </w:r>
          </w:p>
        </w:tc>
      </w:tr>
      <w:tr w:rsidR="00597AEB" w14:paraId="70DF6FB7" w14:textId="77777777">
        <w:trPr>
          <w:trHeight w:val="80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EA306" w14:textId="77777777" w:rsidR="00597AEB" w:rsidRDefault="00E03BD1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0ED80" w14:textId="77777777" w:rsidR="00597AEB" w:rsidRDefault="00E03BD1">
            <w:pPr>
              <w:widowControl/>
              <w:numPr>
                <w:ilvl w:val="0"/>
                <w:numId w:val="2"/>
              </w:numP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提出研究问题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（参见参考资料）</w:t>
            </w:r>
          </w:p>
          <w:p w14:paraId="04E43CEB" w14:textId="77777777" w:rsidR="00597AEB" w:rsidRDefault="00E03BD1">
            <w:pPr>
              <w:widowControl/>
              <w:numPr>
                <w:ilvl w:val="0"/>
                <w:numId w:val="2"/>
              </w:numPr>
              <w:rPr>
                <w:rFonts w:ascii="SimSun" w:eastAsia="SimSun" w:hAnsi="SimSun" w:cs="SimSun"/>
                <w:kern w:val="0"/>
                <w:sz w:val="18"/>
                <w:szCs w:val="18"/>
                <w:lang w:val="zh-TW" w:eastAsia="zh-TW"/>
              </w:rPr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TW" w:eastAsia="zh-TW"/>
              </w:rPr>
              <w:t>第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三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TW" w:eastAsia="zh-TW"/>
              </w:rPr>
              <w:t>章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第一节：文献检索技术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TW" w:eastAsia="zh-TW"/>
              </w:rPr>
              <w:t>；</w:t>
            </w:r>
          </w:p>
          <w:p w14:paraId="4301A8C3" w14:textId="77777777" w:rsidR="00597AEB" w:rsidRDefault="00E03BD1">
            <w:pPr>
              <w:widowControl/>
              <w:numPr>
                <w:ilvl w:val="0"/>
                <w:numId w:val="2"/>
              </w:numP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第三章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第七节：资料引用技术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40CD1" w14:textId="77777777" w:rsidR="00597AEB" w:rsidRDefault="00E03BD1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TW" w:eastAsia="zh-TW"/>
              </w:rPr>
              <w:t>讲授、讨论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C8ECE" w14:textId="77777777" w:rsidR="00597AEB" w:rsidRDefault="00E03BD1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TW" w:eastAsia="zh-TW"/>
              </w:rPr>
              <w:t>复习概念，预习</w:t>
            </w:r>
          </w:p>
        </w:tc>
      </w:tr>
      <w:tr w:rsidR="00597AEB" w14:paraId="27702AAB" w14:textId="77777777">
        <w:trPr>
          <w:trHeight w:val="10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DBB7D" w14:textId="77777777" w:rsidR="00597AEB" w:rsidRDefault="00E03BD1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7590" w14:textId="77777777" w:rsidR="00597AEB" w:rsidRDefault="00E03BD1">
            <w:pPr>
              <w:widowControl/>
              <w:numPr>
                <w:ilvl w:val="0"/>
                <w:numId w:val="3"/>
              </w:numP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选择研究设计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>（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参见参考资料）</w:t>
            </w:r>
          </w:p>
          <w:p w14:paraId="2310F646" w14:textId="77777777" w:rsidR="00597AEB" w:rsidRDefault="00E03BD1">
            <w:pPr>
              <w:widowControl/>
              <w:numPr>
                <w:ilvl w:val="0"/>
                <w:numId w:val="3"/>
              </w:numP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第二章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第一节：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调查研究</w:t>
            </w:r>
          </w:p>
          <w:p w14:paraId="5CC4908D" w14:textId="77777777" w:rsidR="00597AEB" w:rsidRDefault="00E03BD1">
            <w:pPr>
              <w:widowControl/>
              <w:numPr>
                <w:ilvl w:val="0"/>
                <w:numId w:val="3"/>
              </w:numP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第三章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第二节：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问卷编制技术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A691B" w14:textId="77777777" w:rsidR="00597AEB" w:rsidRDefault="00E03BD1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TW" w:eastAsia="zh-TW"/>
              </w:rPr>
              <w:t>讲授、讨论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F229F" w14:textId="77777777" w:rsidR="00597AEB" w:rsidRDefault="00E03BD1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TW" w:eastAsia="zh-TW"/>
              </w:rPr>
              <w:t>复习概念，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预习</w:t>
            </w:r>
          </w:p>
        </w:tc>
      </w:tr>
      <w:tr w:rsidR="00597AEB" w14:paraId="53363334" w14:textId="77777777">
        <w:trPr>
          <w:trHeight w:val="7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1B42C" w14:textId="77777777" w:rsidR="00597AEB" w:rsidRDefault="00E03BD1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9AB7D" w14:textId="77777777" w:rsidR="00597AEB" w:rsidRDefault="00E03BD1">
            <w:pPr>
              <w:widowControl/>
              <w:numPr>
                <w:ilvl w:val="0"/>
                <w:numId w:val="4"/>
              </w:numPr>
              <w:rPr>
                <w:rFonts w:ascii="SimSun" w:eastAsia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>Quiz 1</w:t>
            </w:r>
          </w:p>
          <w:p w14:paraId="1304BA65" w14:textId="77777777" w:rsidR="00597AEB" w:rsidRDefault="00E03BD1">
            <w:pPr>
              <w:widowControl/>
              <w:numPr>
                <w:ilvl w:val="0"/>
                <w:numId w:val="4"/>
              </w:numP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第二章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第二节：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实验研究</w:t>
            </w:r>
          </w:p>
          <w:p w14:paraId="376F8251" w14:textId="77777777" w:rsidR="00597AEB" w:rsidRDefault="00E03BD1">
            <w:pPr>
              <w:widowControl/>
              <w:numPr>
                <w:ilvl w:val="0"/>
                <w:numId w:val="4"/>
              </w:numP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第三章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第五节：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抽样调查技术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73E28" w14:textId="77777777" w:rsidR="00597AEB" w:rsidRDefault="00E03BD1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TW" w:eastAsia="zh-TW"/>
              </w:rPr>
              <w:t>讲授、讨论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8717B" w14:textId="77777777" w:rsidR="00597AEB" w:rsidRDefault="00E03BD1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TW" w:eastAsia="zh-TW"/>
              </w:rPr>
              <w:t>复习概念，案例分析</w:t>
            </w:r>
          </w:p>
        </w:tc>
      </w:tr>
      <w:tr w:rsidR="00597AEB" w14:paraId="59839D16" w14:textId="77777777">
        <w:trPr>
          <w:trHeight w:val="7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74295" w14:textId="77777777" w:rsidR="00597AEB" w:rsidRDefault="00E03BD1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23A9F" w14:textId="77777777" w:rsidR="00597AEB" w:rsidRDefault="00E03BD1">
            <w:pPr>
              <w:widowControl/>
              <w:numPr>
                <w:ilvl w:val="0"/>
                <w:numId w:val="5"/>
              </w:numP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第二章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第二节：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个案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>研究</w:t>
            </w:r>
          </w:p>
          <w:p w14:paraId="49AFE690" w14:textId="77777777" w:rsidR="00597AEB" w:rsidRDefault="00E03BD1">
            <w:pPr>
              <w:widowControl/>
              <w:numPr>
                <w:ilvl w:val="0"/>
                <w:numId w:val="5"/>
              </w:numP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第三章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第四节：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个别访谈技术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D0570" w14:textId="77777777" w:rsidR="00597AEB" w:rsidRDefault="00E03BD1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TW" w:eastAsia="zh-TW"/>
              </w:rPr>
              <w:t>讲授、讨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6A5CD" w14:textId="77777777" w:rsidR="00597AEB" w:rsidRDefault="00E03BD1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TW" w:eastAsia="zh-TW"/>
              </w:rPr>
              <w:t>复习概念，案例分析</w:t>
            </w:r>
          </w:p>
        </w:tc>
      </w:tr>
      <w:tr w:rsidR="00597AEB" w14:paraId="2A552DE2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E393F" w14:textId="77777777" w:rsidR="00597AEB" w:rsidRDefault="00E03BD1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70112" w14:textId="77777777" w:rsidR="00597AEB" w:rsidRDefault="00E03BD1">
            <w:pPr>
              <w:widowControl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第三章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>第三节：统计分析技术</w:t>
            </w: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CN"/>
              </w:rPr>
              <w:t xml:space="preserve">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111EA" w14:textId="77777777" w:rsidR="00597AEB" w:rsidRDefault="00E03BD1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TW" w:eastAsia="zh-TW"/>
              </w:rPr>
              <w:t>讲授、讨论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919F3" w14:textId="77777777" w:rsidR="00597AEB" w:rsidRDefault="00E03BD1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TW" w:eastAsia="zh-TW"/>
              </w:rPr>
              <w:t>复习概念，案例分析</w:t>
            </w:r>
          </w:p>
        </w:tc>
      </w:tr>
      <w:tr w:rsidR="00597AEB" w14:paraId="3DB8B0C3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E1032" w14:textId="77777777" w:rsidR="00597AEB" w:rsidRDefault="00E03BD1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00085" w14:textId="77777777" w:rsidR="00597AEB" w:rsidRDefault="00E03BD1">
            <w:pPr>
              <w:widowControl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>总复习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0A431" w14:textId="77777777" w:rsidR="00597AEB" w:rsidRDefault="00E03BD1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TW" w:eastAsia="zh-TW"/>
              </w:rPr>
              <w:t>讲授、讨论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7B648" w14:textId="77777777" w:rsidR="00597AEB" w:rsidRDefault="00E03BD1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  <w:lang w:val="zh-TW" w:eastAsia="zh-TW"/>
              </w:rPr>
              <w:t>复习概念，案例分析</w:t>
            </w:r>
          </w:p>
        </w:tc>
      </w:tr>
      <w:tr w:rsidR="00597AEB" w14:paraId="2C971F7D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2030D" w14:textId="77777777" w:rsidR="00597AEB" w:rsidRDefault="00E03BD1">
            <w:pPr>
              <w:widowControl/>
              <w:jc w:val="center"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BFE3C" w14:textId="77777777" w:rsidR="00597AEB" w:rsidRDefault="00E03BD1">
            <w:pPr>
              <w:widowControl/>
            </w:pPr>
            <w:r>
              <w:rPr>
                <w:rFonts w:ascii="SimSun" w:eastAsia="SimSun" w:hAnsi="SimSun" w:cs="SimSun"/>
                <w:kern w:val="0"/>
                <w:sz w:val="18"/>
                <w:szCs w:val="18"/>
              </w:rPr>
              <w:t>期末考试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52F05" w14:textId="77777777" w:rsidR="00597AEB" w:rsidRDefault="00597AEB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9A9E3" w14:textId="77777777" w:rsidR="00597AEB" w:rsidRDefault="00597AEB"/>
        </w:tc>
      </w:tr>
    </w:tbl>
    <w:p w14:paraId="3C9FD6D3" w14:textId="77777777" w:rsidR="00597AEB" w:rsidRDefault="00597AEB">
      <w:pPr>
        <w:spacing w:before="180" w:after="180"/>
        <w:ind w:left="108" w:hanging="108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</w:p>
    <w:p w14:paraId="5B014361" w14:textId="77777777" w:rsidR="00597AEB" w:rsidRDefault="00597AEB">
      <w:pPr>
        <w:jc w:val="both"/>
        <w:rPr>
          <w:rFonts w:ascii="仿宋" w:eastAsia="仿宋" w:hAnsi="仿宋" w:cs="仿宋"/>
          <w:b/>
          <w:bCs/>
          <w:sz w:val="28"/>
          <w:szCs w:val="28"/>
        </w:rPr>
      </w:pPr>
    </w:p>
    <w:p w14:paraId="5A82BB33" w14:textId="77777777" w:rsidR="00597AEB" w:rsidRDefault="00597AEB">
      <w:pPr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</w:p>
    <w:p w14:paraId="645480FF" w14:textId="77777777" w:rsidR="00597AEB" w:rsidRDefault="00E03BD1">
      <w:pPr>
        <w:spacing w:before="36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6"/>
        <w:gridCol w:w="4985"/>
        <w:gridCol w:w="2077"/>
      </w:tblGrid>
      <w:tr w:rsidR="00597AEB" w14:paraId="749ED51D" w14:textId="77777777">
        <w:trPr>
          <w:trHeight w:val="69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59EF1" w14:textId="77777777" w:rsidR="00597AEB" w:rsidRDefault="00E03BD1">
            <w:r>
              <w:rPr>
                <w:rFonts w:ascii="Microsoft YaHei" w:eastAsia="Microsoft YaHei" w:hAnsi="Microsoft YaHei" w:cs="Microsoft YaHei"/>
                <w:lang w:val="zh-TW" w:eastAsia="zh-TW"/>
              </w:rPr>
              <w:t>总评构成</w:t>
            </w:r>
            <w:r>
              <w:rPr>
                <w:rFonts w:ascii="Malgun Gothic Semilight" w:eastAsia="Malgun Gothic Semilight" w:hAnsi="Malgun Gothic Semilight" w:cs="Malgun Gothic Semilight"/>
                <w:lang w:val="zh-TW" w:eastAsia="zh-TW"/>
              </w:rPr>
              <w:t>（</w:t>
            </w:r>
            <w:r>
              <w:t>1+X</w:t>
            </w:r>
            <w:r>
              <w:rPr>
                <w:rFonts w:ascii="PMingLiU" w:eastAsia="PMingLiU" w:hAnsi="PMingLiU" w:cs="PMingLiU"/>
                <w:lang w:val="zh-TW" w:eastAsia="zh-TW"/>
              </w:rPr>
              <w:t>）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F3108" w14:textId="77777777" w:rsidR="00597AEB" w:rsidRDefault="00E03BD1">
            <w:r>
              <w:rPr>
                <w:rFonts w:ascii="Microsoft YaHei" w:eastAsia="Microsoft YaHei" w:hAnsi="Microsoft YaHei" w:cs="Microsoft YaHei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8E390" w14:textId="77777777" w:rsidR="00597AEB" w:rsidRDefault="00E03BD1">
            <w:r>
              <w:rPr>
                <w:rFonts w:ascii="Microsoft YaHei" w:eastAsia="Microsoft YaHei" w:hAnsi="Microsoft YaHei" w:cs="Microsoft YaHei"/>
                <w:lang w:val="zh-TW" w:eastAsia="zh-TW"/>
              </w:rPr>
              <w:t>占比</w:t>
            </w:r>
          </w:p>
        </w:tc>
      </w:tr>
      <w:tr w:rsidR="00597AEB" w14:paraId="1A2C0B93" w14:textId="77777777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2B685" w14:textId="77777777" w:rsidR="00597AEB" w:rsidRDefault="00E03BD1">
            <w:r>
              <w:t>1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0BEE5" w14:textId="77777777" w:rsidR="00597AEB" w:rsidRDefault="00E03BD1">
            <w:r>
              <w:rPr>
                <w:rFonts w:ascii="Microsoft YaHei" w:eastAsia="Microsoft YaHei" w:hAnsi="Microsoft YaHei" w:cs="Microsoft YaHei"/>
                <w:lang w:val="zh-TW" w:eastAsia="zh-TW"/>
              </w:rPr>
              <w:t>期末综合考查</w:t>
            </w:r>
            <w:r>
              <w:rPr>
                <w:rFonts w:ascii="PMingLiU" w:eastAsia="PMingLiU" w:hAnsi="PMingLiU" w:cs="PMingLiU"/>
                <w:lang w:val="zh-TW" w:eastAsia="zh-TW"/>
              </w:rPr>
              <w:t>（</w:t>
            </w:r>
            <w:r>
              <w:rPr>
                <w:rFonts w:ascii="Microsoft YaHei" w:eastAsia="Microsoft YaHei" w:hAnsi="Microsoft YaHei" w:cs="Microsoft YaHei"/>
                <w:lang w:val="zh-TW" w:eastAsia="zh-TW"/>
              </w:rPr>
              <w:t>开卷</w:t>
            </w:r>
            <w:r>
              <w:rPr>
                <w:rFonts w:ascii="Malgun Gothic Semilight" w:eastAsia="Malgun Gothic Semilight" w:hAnsi="Malgun Gothic Semilight" w:cs="Malgun Gothic Semilight"/>
                <w:lang w:val="zh-TW" w:eastAsia="zh-TW"/>
              </w:rPr>
              <w:t>）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821F9" w14:textId="77777777" w:rsidR="00597AEB" w:rsidRDefault="00E03BD1">
            <w:r>
              <w:rPr>
                <w:lang w:val="zh-CN"/>
              </w:rPr>
              <w:t>5</w:t>
            </w:r>
            <w:r>
              <w:t>0%</w:t>
            </w:r>
          </w:p>
        </w:tc>
      </w:tr>
      <w:tr w:rsidR="00597AEB" w14:paraId="5D38B137" w14:textId="77777777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4D022" w14:textId="77777777" w:rsidR="00597AEB" w:rsidRDefault="00E03BD1">
            <w:r>
              <w:t>X1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17800" w14:textId="77777777" w:rsidR="00597AEB" w:rsidRDefault="00E03BD1">
            <w:r>
              <w:rPr>
                <w:rFonts w:ascii="Microsoft YaHei" w:eastAsia="Microsoft YaHei" w:hAnsi="Microsoft YaHei" w:cs="Microsoft YaHei"/>
                <w:lang w:val="zh-TW" w:eastAsia="zh-TW"/>
              </w:rPr>
              <w:t>测验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57511" w14:textId="77777777" w:rsidR="00597AEB" w:rsidRDefault="00E03BD1">
            <w:r>
              <w:t>20%</w:t>
            </w:r>
          </w:p>
        </w:tc>
      </w:tr>
      <w:tr w:rsidR="00597AEB" w14:paraId="4C1F7A06" w14:textId="77777777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372FB" w14:textId="77777777" w:rsidR="00597AEB" w:rsidRDefault="00E03BD1">
            <w:r>
              <w:t>X2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EE585" w14:textId="77777777" w:rsidR="00597AEB" w:rsidRDefault="00E03BD1">
            <w:r>
              <w:rPr>
                <w:rFonts w:ascii="Microsoft YaHei" w:eastAsia="Microsoft YaHei" w:hAnsi="Microsoft YaHei" w:cs="Microsoft YaHei"/>
                <w:lang w:val="zh-TW" w:eastAsia="zh-TW"/>
              </w:rPr>
              <w:t>案例分析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7ED17" w14:textId="77777777" w:rsidR="00597AEB" w:rsidRDefault="00E03BD1">
            <w:r>
              <w:t>20%</w:t>
            </w:r>
          </w:p>
        </w:tc>
      </w:tr>
      <w:tr w:rsidR="00597AEB" w14:paraId="0CE33B4F" w14:textId="77777777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91CF5" w14:textId="77777777" w:rsidR="00597AEB" w:rsidRDefault="00E03BD1">
            <w:r>
              <w:rPr>
                <w:rFonts w:eastAsia="Calibri" w:cs="Calibri"/>
              </w:rPr>
              <w:t>X3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8C89C" w14:textId="77777777" w:rsidR="00597AEB" w:rsidRDefault="00E03BD1">
            <w:r>
              <w:rPr>
                <w:rFonts w:ascii="Microsoft YaHei" w:eastAsia="Microsoft YaHei" w:hAnsi="Microsoft YaHei" w:cs="Microsoft YaHei"/>
                <w:lang w:val="zh-CN"/>
              </w:rPr>
              <w:t>出勤</w:t>
            </w:r>
            <w:r>
              <w:rPr>
                <w:rFonts w:ascii="Arial Unicode MS" w:hAnsi="Arial Unicode MS" w:hint="eastAsia"/>
                <w:lang w:val="zh-TW" w:eastAsia="zh-TW"/>
              </w:rPr>
              <w:t>、</w:t>
            </w:r>
            <w:r>
              <w:rPr>
                <w:rFonts w:ascii="Microsoft YaHei" w:eastAsia="Microsoft YaHei" w:hAnsi="Microsoft YaHei" w:cs="Microsoft YaHei"/>
                <w:lang w:val="zh-CN"/>
              </w:rPr>
              <w:t>课堂表现和课后作业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4C7D7" w14:textId="77777777" w:rsidR="00597AEB" w:rsidRDefault="00E03BD1">
            <w:r>
              <w:rPr>
                <w:rFonts w:eastAsia="Calibri" w:cs="Calibri"/>
              </w:rPr>
              <w:t>10%</w:t>
            </w:r>
          </w:p>
        </w:tc>
      </w:tr>
    </w:tbl>
    <w:p w14:paraId="0466F2A9" w14:textId="77777777" w:rsidR="00597AEB" w:rsidRDefault="00597AEB"/>
    <w:p w14:paraId="7C77F044" w14:textId="77777777" w:rsidR="00597AEB" w:rsidRDefault="00597AEB">
      <w:pPr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仿宋" w:eastAsia="仿宋" w:hAnsi="仿宋" w:cs="仿宋"/>
          <w:position w:val="-40"/>
          <w:lang w:val="zh-TW" w:eastAsia="zh-TW"/>
        </w:rPr>
      </w:pPr>
    </w:p>
    <w:p w14:paraId="20496DB8" w14:textId="668BD873" w:rsidR="00597AEB" w:rsidRDefault="00E03BD1">
      <w:pPr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任课教师：</w:t>
      </w:r>
      <w:r>
        <w:rPr>
          <w:rFonts w:ascii="仿宋" w:eastAsia="仿宋" w:hAnsi="仿宋" w:cs="仿宋"/>
          <w:position w:val="-40"/>
          <w:sz w:val="28"/>
          <w:szCs w:val="28"/>
          <w:lang w:val="zh-CN"/>
        </w:rPr>
        <w:t>何慧</w:t>
      </w:r>
      <w:r>
        <w:rPr>
          <w:rFonts w:ascii="仿宋" w:eastAsia="仿宋" w:hAnsi="仿宋" w:cs="仿宋"/>
          <w:position w:val="-40"/>
          <w:sz w:val="28"/>
          <w:szCs w:val="28"/>
        </w:rPr>
        <w:t xml:space="preserve">    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系主任审核：</w:t>
      </w:r>
      <w:r>
        <w:rPr>
          <w:rFonts w:ascii="仿宋" w:eastAsia="仿宋" w:hAnsi="仿宋" w:cs="仿宋"/>
          <w:position w:val="-40"/>
          <w:sz w:val="28"/>
          <w:szCs w:val="28"/>
        </w:rPr>
        <w:t xml:space="preserve">   </w:t>
      </w:r>
      <w:r>
        <w:rPr>
          <w:rFonts w:ascii="仿宋" w:eastAsia="仿宋" w:hAnsi="仿宋" w:cs="仿宋"/>
          <w:position w:val="-40"/>
          <w:sz w:val="28"/>
          <w:szCs w:val="28"/>
          <w:lang w:val="zh-CN"/>
        </w:rPr>
        <w:t xml:space="preserve">                </w:t>
      </w:r>
      <w:bookmarkStart w:id="0" w:name="_GoBack"/>
      <w:bookmarkEnd w:id="0"/>
      <w:r>
        <w:rPr>
          <w:rFonts w:ascii="仿宋" w:eastAsia="仿宋" w:hAnsi="仿宋" w:cs="仿宋"/>
          <w:position w:val="-40"/>
          <w:sz w:val="28"/>
          <w:szCs w:val="28"/>
          <w:lang w:val="zh-CN"/>
        </w:rPr>
        <w:t xml:space="preserve"> 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日期：</w:t>
      </w:r>
      <w:r>
        <w:rPr>
          <w:rFonts w:ascii="仿宋" w:eastAsia="仿宋" w:hAnsi="仿宋" w:cs="仿宋"/>
          <w:position w:val="-40"/>
          <w:sz w:val="28"/>
          <w:szCs w:val="28"/>
          <w:lang w:val="zh-CN"/>
        </w:rPr>
        <w:t>2020</w:t>
      </w:r>
      <w:r>
        <w:rPr>
          <w:rFonts w:ascii="仿宋" w:eastAsia="仿宋" w:hAnsi="仿宋" w:cs="仿宋"/>
          <w:position w:val="-40"/>
          <w:sz w:val="28"/>
          <w:szCs w:val="28"/>
          <w:lang w:val="zh-CN"/>
        </w:rPr>
        <w:t>年</w:t>
      </w:r>
      <w:r>
        <w:rPr>
          <w:rFonts w:ascii="仿宋" w:eastAsia="仿宋" w:hAnsi="仿宋" w:cs="仿宋"/>
          <w:position w:val="-40"/>
          <w:sz w:val="28"/>
          <w:szCs w:val="28"/>
          <w:lang w:val="zh-CN"/>
        </w:rPr>
        <w:t>2</w:t>
      </w:r>
      <w:r>
        <w:rPr>
          <w:rFonts w:ascii="仿宋" w:eastAsia="仿宋" w:hAnsi="仿宋" w:cs="仿宋"/>
          <w:position w:val="-40"/>
          <w:sz w:val="28"/>
          <w:szCs w:val="28"/>
          <w:lang w:val="zh-CN"/>
        </w:rPr>
        <w:t>月</w:t>
      </w:r>
      <w:r>
        <w:rPr>
          <w:rFonts w:ascii="仿宋" w:eastAsia="仿宋" w:hAnsi="仿宋" w:cs="仿宋"/>
          <w:position w:val="-40"/>
          <w:sz w:val="28"/>
          <w:szCs w:val="28"/>
          <w:lang w:val="zh-CN"/>
        </w:rPr>
        <w:t>11</w:t>
      </w:r>
      <w:r>
        <w:rPr>
          <w:rFonts w:ascii="仿宋" w:eastAsia="仿宋" w:hAnsi="仿宋" w:cs="仿宋"/>
          <w:position w:val="-40"/>
          <w:sz w:val="28"/>
          <w:szCs w:val="28"/>
          <w:lang w:val="zh-CN"/>
        </w:rPr>
        <w:t>日</w:t>
      </w:r>
    </w:p>
    <w:sectPr w:rsidR="00597AEB">
      <w:headerReference w:type="default" r:id="rId7"/>
      <w:footerReference w:type="default" r:id="rId8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A59C7" w14:textId="77777777" w:rsidR="00E03BD1" w:rsidRDefault="00E03BD1">
      <w:r>
        <w:separator/>
      </w:r>
    </w:p>
  </w:endnote>
  <w:endnote w:type="continuationSeparator" w:id="0">
    <w:p w14:paraId="2C1AF031" w14:textId="77777777" w:rsidR="00E03BD1" w:rsidRDefault="00E0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icrosoft YaHei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儷中黑">
    <w:altName w:val="SimHei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BA05A" w14:textId="77777777" w:rsidR="00597AEB" w:rsidRDefault="00E03BD1">
    <w:pPr>
      <w:pStyle w:val="Footer"/>
      <w:rPr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>
      <w:rPr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>
      <w:rPr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>
      <w:rPr>
        <w:rFonts w:ascii="Georgia" w:eastAsia="Georgia" w:hAnsi="Georgia" w:cs="Georgia"/>
        <w:color w:val="FFFFFF"/>
        <w:sz w:val="26"/>
        <w:szCs w:val="26"/>
        <w:u w:color="FFFFFF"/>
      </w:rPr>
      <w:t>22</w:t>
    </w:r>
    <w:r>
      <w:rPr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14:paraId="578365E6" w14:textId="77777777" w:rsidR="00597AEB" w:rsidRDefault="00E03BD1">
    <w:pPr>
      <w:spacing w:before="120" w:after="120"/>
      <w:jc w:val="both"/>
    </w:pPr>
    <w:r>
      <w:rPr>
        <w:rFonts w:ascii="SimSun" w:eastAsia="SimSun" w:hAnsi="SimSun" w:cs="SimSun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7803B" w14:textId="77777777" w:rsidR="00E03BD1" w:rsidRDefault="00E03BD1">
      <w:r>
        <w:separator/>
      </w:r>
    </w:p>
  </w:footnote>
  <w:footnote w:type="continuationSeparator" w:id="0">
    <w:p w14:paraId="1702CA25" w14:textId="77777777" w:rsidR="00E03BD1" w:rsidRDefault="00E03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2A6B8" w14:textId="77777777" w:rsidR="00597AEB" w:rsidRDefault="00E03BD1">
    <w:pPr>
      <w:pStyle w:val="Header"/>
      <w:spacing w:before="72"/>
      <w:ind w:firstLine="84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3170744" wp14:editId="257E6FA1">
              <wp:simplePos x="0" y="0"/>
              <wp:positionH relativeFrom="page">
                <wp:posOffset>540384</wp:posOffset>
              </wp:positionH>
              <wp:positionV relativeFrom="page">
                <wp:posOffset>359409</wp:posOffset>
              </wp:positionV>
              <wp:extent cx="2635250" cy="310516"/>
              <wp:effectExtent l="0" t="0" r="0" b="0"/>
              <wp:wrapNone/>
              <wp:docPr id="1073741825" name="officeArt object" descr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31051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E8D489B" w14:textId="77777777" w:rsidR="00597AEB" w:rsidRDefault="00E03BD1">
                          <w:r>
                            <w:rPr>
                              <w:rFonts w:ascii="SimSun" w:eastAsia="SimSun" w:hAnsi="SimSun" w:cs="SimSun"/>
                            </w:rPr>
                            <w:t>SJQU-QR-JW-011</w:t>
                          </w:r>
                          <w:r>
                            <w:rPr>
                              <w:rFonts w:ascii="SimSun" w:eastAsia="SimSun" w:hAnsi="SimSun" w:cs="SimSun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Fonts w:ascii="SimSun" w:eastAsia="SimSun" w:hAnsi="SimSun" w:cs="SimSun"/>
                            </w:rPr>
                            <w:t>A0</w:t>
                          </w:r>
                          <w:r>
                            <w:rPr>
                              <w:rFonts w:ascii="SimSun" w:eastAsia="SimSun" w:hAnsi="SimSun" w:cs="SimSun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42.5pt;margin-top:28.3pt;width:207.5pt;height:24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</w:pPr>
                    <w:r>
                      <w:rPr>
                        <w:rFonts w:ascii="宋体" w:cs="宋体" w:hAnsi="宋体" w:eastAsia="宋体"/>
                        <w:spacing w:val="0"/>
                        <w:rtl w:val="0"/>
                        <w:lang w:val="en-US"/>
                      </w:rPr>
                      <w:t>SJQU-QR-JW-011</w:t>
                    </w:r>
                    <w:r>
                      <w:rPr>
                        <w:rFonts w:ascii="宋体" w:cs="宋体" w:hAnsi="宋体" w:eastAsia="宋体"/>
                        <w:spacing w:val="0"/>
                        <w:rtl w:val="0"/>
                        <w:lang w:val="zh-TW" w:eastAsia="zh-TW"/>
                      </w:rPr>
                      <w:t>（</w:t>
                    </w:r>
                    <w:r>
                      <w:rPr>
                        <w:rFonts w:ascii="宋体" w:cs="宋体" w:hAnsi="宋体" w:eastAsia="宋体"/>
                        <w:spacing w:val="0"/>
                        <w:rtl w:val="0"/>
                        <w:lang w:val="en-US"/>
                      </w:rPr>
                      <w:t>A0</w:t>
                    </w:r>
                    <w:r>
                      <w:rPr>
                        <w:rFonts w:ascii="宋体" w:cs="宋体" w:hAnsi="宋体" w:eastAsia="宋体"/>
                        <w:spacing w:val="0"/>
                        <w:rtl w:val="0"/>
                        <w:lang w:val="zh-TW" w:eastAsia="zh-TW"/>
                      </w:rPr>
                      <w:t>）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E28E1"/>
    <w:multiLevelType w:val="hybridMultilevel"/>
    <w:tmpl w:val="EDF0C66A"/>
    <w:lvl w:ilvl="0" w:tplc="5EDC8824">
      <w:start w:val="1"/>
      <w:numFmt w:val="bullet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5CD27A">
      <w:start w:val="1"/>
      <w:numFmt w:val="bullet"/>
      <w:lvlText w:val="•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7EC658">
      <w:start w:val="1"/>
      <w:numFmt w:val="bullet"/>
      <w:lvlText w:val="•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DCDB08">
      <w:start w:val="1"/>
      <w:numFmt w:val="bullet"/>
      <w:lvlText w:val="•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2E8CA">
      <w:start w:val="1"/>
      <w:numFmt w:val="bullet"/>
      <w:lvlText w:val="•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4A7604">
      <w:start w:val="1"/>
      <w:numFmt w:val="bullet"/>
      <w:lvlText w:val="•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0E4308">
      <w:start w:val="1"/>
      <w:numFmt w:val="bullet"/>
      <w:lvlText w:val="•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52506A">
      <w:start w:val="1"/>
      <w:numFmt w:val="bullet"/>
      <w:lvlText w:val="•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1271BC">
      <w:start w:val="1"/>
      <w:numFmt w:val="bullet"/>
      <w:lvlText w:val="•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AF8560B"/>
    <w:multiLevelType w:val="hybridMultilevel"/>
    <w:tmpl w:val="58008784"/>
    <w:lvl w:ilvl="0" w:tplc="4A0E6B6E">
      <w:start w:val="1"/>
      <w:numFmt w:val="bullet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4051C8">
      <w:start w:val="1"/>
      <w:numFmt w:val="bullet"/>
      <w:lvlText w:val="•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8E9F20">
      <w:start w:val="1"/>
      <w:numFmt w:val="bullet"/>
      <w:lvlText w:val="•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2434F0">
      <w:start w:val="1"/>
      <w:numFmt w:val="bullet"/>
      <w:lvlText w:val="•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BCCFC0">
      <w:start w:val="1"/>
      <w:numFmt w:val="bullet"/>
      <w:lvlText w:val="•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383BAA">
      <w:start w:val="1"/>
      <w:numFmt w:val="bullet"/>
      <w:lvlText w:val="•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08147A">
      <w:start w:val="1"/>
      <w:numFmt w:val="bullet"/>
      <w:lvlText w:val="•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6ECD38">
      <w:start w:val="1"/>
      <w:numFmt w:val="bullet"/>
      <w:lvlText w:val="•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AECE5C">
      <w:start w:val="1"/>
      <w:numFmt w:val="bullet"/>
      <w:lvlText w:val="•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56C6A87"/>
    <w:multiLevelType w:val="hybridMultilevel"/>
    <w:tmpl w:val="F6B2905C"/>
    <w:lvl w:ilvl="0" w:tplc="86583F68">
      <w:start w:val="1"/>
      <w:numFmt w:val="bullet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76B7E8">
      <w:start w:val="1"/>
      <w:numFmt w:val="bullet"/>
      <w:lvlText w:val="•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4E7DC">
      <w:start w:val="1"/>
      <w:numFmt w:val="bullet"/>
      <w:lvlText w:val="•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D8D780">
      <w:start w:val="1"/>
      <w:numFmt w:val="bullet"/>
      <w:lvlText w:val="•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7A7328">
      <w:start w:val="1"/>
      <w:numFmt w:val="bullet"/>
      <w:lvlText w:val="•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EC3434">
      <w:start w:val="1"/>
      <w:numFmt w:val="bullet"/>
      <w:lvlText w:val="•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FE72C8">
      <w:start w:val="1"/>
      <w:numFmt w:val="bullet"/>
      <w:lvlText w:val="•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D0BE8A">
      <w:start w:val="1"/>
      <w:numFmt w:val="bullet"/>
      <w:lvlText w:val="•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80FF1E">
      <w:start w:val="1"/>
      <w:numFmt w:val="bullet"/>
      <w:lvlText w:val="•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3C925C3"/>
    <w:multiLevelType w:val="hybridMultilevel"/>
    <w:tmpl w:val="DDE2DF66"/>
    <w:lvl w:ilvl="0" w:tplc="D61C90B2">
      <w:start w:val="1"/>
      <w:numFmt w:val="bullet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C85D9A">
      <w:start w:val="1"/>
      <w:numFmt w:val="bullet"/>
      <w:lvlText w:val="•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2AC204">
      <w:start w:val="1"/>
      <w:numFmt w:val="bullet"/>
      <w:lvlText w:val="•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220186">
      <w:start w:val="1"/>
      <w:numFmt w:val="bullet"/>
      <w:lvlText w:val="•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423B36">
      <w:start w:val="1"/>
      <w:numFmt w:val="bullet"/>
      <w:lvlText w:val="•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122AFA">
      <w:start w:val="1"/>
      <w:numFmt w:val="bullet"/>
      <w:lvlText w:val="•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4C3578">
      <w:start w:val="1"/>
      <w:numFmt w:val="bullet"/>
      <w:lvlText w:val="•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B6B26C">
      <w:start w:val="1"/>
      <w:numFmt w:val="bullet"/>
      <w:lvlText w:val="•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364A52">
      <w:start w:val="1"/>
      <w:numFmt w:val="bullet"/>
      <w:lvlText w:val="•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88D00DC"/>
    <w:multiLevelType w:val="hybridMultilevel"/>
    <w:tmpl w:val="55446778"/>
    <w:lvl w:ilvl="0" w:tplc="ED00C37E">
      <w:start w:val="1"/>
      <w:numFmt w:val="bullet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8422E4">
      <w:start w:val="1"/>
      <w:numFmt w:val="bullet"/>
      <w:lvlText w:val="•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6A9C36">
      <w:start w:val="1"/>
      <w:numFmt w:val="bullet"/>
      <w:lvlText w:val="•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A012DA">
      <w:start w:val="1"/>
      <w:numFmt w:val="bullet"/>
      <w:lvlText w:val="•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6AAA6A">
      <w:start w:val="1"/>
      <w:numFmt w:val="bullet"/>
      <w:lvlText w:val="•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5A666E">
      <w:start w:val="1"/>
      <w:numFmt w:val="bullet"/>
      <w:lvlText w:val="•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900E40">
      <w:start w:val="1"/>
      <w:numFmt w:val="bullet"/>
      <w:lvlText w:val="•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F8A274">
      <w:start w:val="1"/>
      <w:numFmt w:val="bullet"/>
      <w:lvlText w:val="•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089BE4">
      <w:start w:val="1"/>
      <w:numFmt w:val="bullet"/>
      <w:lvlText w:val="•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AEB"/>
    <w:rsid w:val="00597AEB"/>
    <w:rsid w:val="00E03BD1"/>
    <w:rsid w:val="00F5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C93E10"/>
  <w15:docId w15:val="{70762291-4FEA-194B-9621-87F2C051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CN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Arial Unicode MS"/>
      <w:color w:val="000000"/>
      <w:kern w:val="2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widowControl w:val="0"/>
      <w:tabs>
        <w:tab w:val="center" w:pos="4153"/>
        <w:tab w:val="right" w:pos="8306"/>
      </w:tabs>
    </w:pPr>
    <w:rPr>
      <w:rFonts w:cs="Arial Unicode MS"/>
      <w:color w:val="000000"/>
      <w:kern w:val="2"/>
      <w:u w:color="000000"/>
      <w:lang w:val="en-US"/>
    </w:rPr>
  </w:style>
  <w:style w:type="paragraph" w:styleId="Footer">
    <w:name w:val="footer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  <w:lang w:val="en-US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A11026</cp:lastModifiedBy>
  <cp:revision>2</cp:revision>
  <dcterms:created xsi:type="dcterms:W3CDTF">2020-03-10T15:02:00Z</dcterms:created>
  <dcterms:modified xsi:type="dcterms:W3CDTF">2020-03-10T15:04:00Z</dcterms:modified>
</cp:coreProperties>
</file>