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028B" w:rsidRDefault="00C0028B">
      <w:pPr>
        <w:snapToGrid w:val="0"/>
        <w:jc w:val="center"/>
        <w:rPr>
          <w:sz w:val="6"/>
          <w:szCs w:val="6"/>
        </w:rPr>
      </w:pPr>
    </w:p>
    <w:p w:rsidR="00C0028B" w:rsidRDefault="00C0028B">
      <w:pPr>
        <w:snapToGrid w:val="0"/>
        <w:jc w:val="center"/>
        <w:rPr>
          <w:sz w:val="6"/>
          <w:szCs w:val="6"/>
        </w:rPr>
      </w:pPr>
    </w:p>
    <w:p w:rsidR="00C0028B" w:rsidRDefault="00456259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上海建桥学院课程教学进度计划表</w:t>
      </w:r>
    </w:p>
    <w:p w:rsidR="00C0028B" w:rsidRDefault="00C0028B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</w:rPr>
      </w:pPr>
    </w:p>
    <w:p w:rsidR="00C0028B" w:rsidRPr="00D81CCF" w:rsidRDefault="00456259" w:rsidP="00D81CC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81CC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81CC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81CCF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C0028B">
        <w:trPr>
          <w:trHeight w:val="571"/>
        </w:trPr>
        <w:tc>
          <w:tcPr>
            <w:tcW w:w="1418" w:type="dxa"/>
            <w:vAlign w:val="center"/>
          </w:tcPr>
          <w:p w:rsidR="00C0028B" w:rsidRPr="00D81CCF" w:rsidRDefault="004562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 w:rsidRPr="00D81CCF"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C0028B" w:rsidRPr="00D81CCF" w:rsidRDefault="00456259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 w:rsidRPr="00D81CCF">
              <w:rPr>
                <w:rFonts w:eastAsia="宋体"/>
                <w:sz w:val="21"/>
                <w:szCs w:val="21"/>
              </w:rPr>
              <w:t>2025011</w:t>
            </w:r>
          </w:p>
        </w:tc>
        <w:tc>
          <w:tcPr>
            <w:tcW w:w="1701" w:type="dxa"/>
            <w:vAlign w:val="center"/>
          </w:tcPr>
          <w:p w:rsidR="00C0028B" w:rsidRPr="00D81CCF" w:rsidRDefault="004562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 w:rsidRPr="00D81CCF"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C0028B" w:rsidRPr="00D81CCF" w:rsidRDefault="00456259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 w:rsidRPr="00D81CCF">
              <w:rPr>
                <w:rFonts w:eastAsia="宋体"/>
                <w:sz w:val="21"/>
                <w:szCs w:val="21"/>
              </w:rPr>
              <w:t>德语语音与正音</w:t>
            </w:r>
          </w:p>
        </w:tc>
      </w:tr>
      <w:tr w:rsidR="00C0028B">
        <w:trPr>
          <w:trHeight w:val="571"/>
        </w:trPr>
        <w:tc>
          <w:tcPr>
            <w:tcW w:w="1418" w:type="dxa"/>
            <w:vAlign w:val="center"/>
          </w:tcPr>
          <w:p w:rsidR="00C0028B" w:rsidRPr="00D81CCF" w:rsidRDefault="004562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 w:rsidRPr="00D81CCF">
              <w:rPr>
                <w:rFonts w:eastAsia="黑体"/>
                <w:kern w:val="0"/>
                <w:sz w:val="21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C0028B" w:rsidRPr="00D81CCF" w:rsidRDefault="00456259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 w:rsidRPr="00D81CCF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C0028B" w:rsidRPr="00D81CCF" w:rsidRDefault="004562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81CCF">
              <w:rPr>
                <w:rFonts w:eastAsia="黑体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 w:rsidR="00C0028B" w:rsidRPr="00D81CCF" w:rsidRDefault="00456259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 w:rsidRPr="00D81CCF">
              <w:rPr>
                <w:rFonts w:eastAsia="宋体"/>
                <w:sz w:val="21"/>
                <w:szCs w:val="21"/>
              </w:rPr>
              <w:t>32</w:t>
            </w:r>
          </w:p>
        </w:tc>
      </w:tr>
      <w:tr w:rsidR="00C0028B">
        <w:trPr>
          <w:trHeight w:val="571"/>
        </w:trPr>
        <w:tc>
          <w:tcPr>
            <w:tcW w:w="1418" w:type="dxa"/>
            <w:vAlign w:val="center"/>
          </w:tcPr>
          <w:p w:rsidR="00C0028B" w:rsidRPr="00D81CCF" w:rsidRDefault="004562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81CCF">
              <w:rPr>
                <w:rFonts w:eastAsia="黑体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3118" w:type="dxa"/>
            <w:vAlign w:val="center"/>
          </w:tcPr>
          <w:p w:rsidR="00C0028B" w:rsidRPr="00D81CCF" w:rsidRDefault="00456259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 w:rsidRPr="00D81CCF">
              <w:rPr>
                <w:rFonts w:eastAsia="宋体"/>
                <w:sz w:val="21"/>
                <w:szCs w:val="21"/>
                <w:lang w:eastAsia="zh-CN"/>
              </w:rPr>
              <w:t>赵云敏，姚佳</w:t>
            </w:r>
          </w:p>
        </w:tc>
        <w:tc>
          <w:tcPr>
            <w:tcW w:w="1701" w:type="dxa"/>
            <w:vAlign w:val="center"/>
          </w:tcPr>
          <w:p w:rsidR="00C0028B" w:rsidRPr="00D81CCF" w:rsidRDefault="004562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81CCF"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C0028B" w:rsidRPr="00D81CCF" w:rsidRDefault="00456259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 w:rsidRPr="00D81CCF">
              <w:rPr>
                <w:rFonts w:eastAsia="宋体"/>
                <w:sz w:val="21"/>
                <w:szCs w:val="21"/>
              </w:rPr>
              <w:t>@gench.edu.cn</w:t>
            </w:r>
          </w:p>
          <w:p w:rsidR="00C0028B" w:rsidRPr="00D81CCF" w:rsidRDefault="00456259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</w:rPr>
            </w:pPr>
            <w:r w:rsidRPr="00D81CCF">
              <w:rPr>
                <w:rFonts w:eastAsia="宋体"/>
                <w:sz w:val="21"/>
                <w:szCs w:val="21"/>
                <w:lang w:eastAsia="zh-CN"/>
              </w:rPr>
              <w:t>23047</w:t>
            </w:r>
            <w:r w:rsidRPr="00D81CCF">
              <w:rPr>
                <w:rFonts w:eastAsia="宋体"/>
                <w:sz w:val="21"/>
                <w:szCs w:val="21"/>
              </w:rPr>
              <w:t>@gench.edu.cn</w:t>
            </w:r>
          </w:p>
        </w:tc>
      </w:tr>
      <w:tr w:rsidR="00C0028B">
        <w:trPr>
          <w:trHeight w:val="571"/>
        </w:trPr>
        <w:tc>
          <w:tcPr>
            <w:tcW w:w="1418" w:type="dxa"/>
            <w:vAlign w:val="center"/>
          </w:tcPr>
          <w:p w:rsidR="00C0028B" w:rsidRPr="00D81CCF" w:rsidRDefault="004562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81CCF">
              <w:rPr>
                <w:rFonts w:eastAsia="黑体"/>
                <w:sz w:val="21"/>
                <w:szCs w:val="21"/>
              </w:rPr>
              <w:t>上课</w:t>
            </w:r>
            <w:r w:rsidRPr="00D81CCF"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C0028B" w:rsidRPr="00D81CCF" w:rsidRDefault="00456259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 w:rsidRPr="00D81CCF">
              <w:rPr>
                <w:rFonts w:eastAsia="宋体" w:hint="eastAsia"/>
                <w:sz w:val="21"/>
                <w:szCs w:val="21"/>
              </w:rPr>
              <w:t>德语</w:t>
            </w:r>
            <w:r w:rsidRPr="00D81CCF"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 w:rsidRPr="00D81CCF">
              <w:rPr>
                <w:rFonts w:eastAsia="宋体"/>
                <w:sz w:val="21"/>
                <w:szCs w:val="21"/>
                <w:lang w:eastAsia="zh-CN"/>
              </w:rPr>
              <w:t>23-1</w:t>
            </w:r>
            <w:r w:rsidRPr="00D81CCF">
              <w:rPr>
                <w:rFonts w:eastAsia="宋体" w:hint="eastAsia"/>
                <w:sz w:val="21"/>
                <w:szCs w:val="21"/>
                <w:lang w:eastAsia="zh-CN"/>
              </w:rPr>
              <w:t>，德语</w:t>
            </w:r>
            <w:r w:rsidRPr="00D81CCF"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 w:rsidRPr="00D81CCF">
              <w:rPr>
                <w:rFonts w:eastAsia="宋体"/>
                <w:sz w:val="21"/>
                <w:szCs w:val="21"/>
                <w:lang w:eastAsia="zh-CN"/>
              </w:rPr>
              <w:t>23-2</w:t>
            </w:r>
          </w:p>
        </w:tc>
        <w:tc>
          <w:tcPr>
            <w:tcW w:w="1701" w:type="dxa"/>
            <w:vAlign w:val="center"/>
          </w:tcPr>
          <w:p w:rsidR="00C0028B" w:rsidRPr="00D81CCF" w:rsidRDefault="004562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81CCF">
              <w:rPr>
                <w:rFonts w:eastAsia="黑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C0028B" w:rsidRPr="00D81CCF" w:rsidRDefault="00C0028B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C0028B">
        <w:trPr>
          <w:trHeight w:val="571"/>
        </w:trPr>
        <w:tc>
          <w:tcPr>
            <w:tcW w:w="1418" w:type="dxa"/>
            <w:vAlign w:val="center"/>
          </w:tcPr>
          <w:p w:rsidR="00C0028B" w:rsidRPr="00D81CCF" w:rsidRDefault="004562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81CCF"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0028B" w:rsidRPr="00D81CCF" w:rsidRDefault="00456259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</w:rPr>
            </w:pPr>
            <w:r w:rsidRPr="00D81CCF">
              <w:rPr>
                <w:rFonts w:eastAsia="黑体"/>
                <w:kern w:val="0"/>
                <w:sz w:val="21"/>
                <w:szCs w:val="21"/>
              </w:rPr>
              <w:t>时间</w:t>
            </w:r>
            <w:r w:rsidRPr="00D81CCF">
              <w:rPr>
                <w:rFonts w:eastAsia="黑体"/>
                <w:kern w:val="0"/>
                <w:sz w:val="21"/>
                <w:szCs w:val="21"/>
              </w:rPr>
              <w:t xml:space="preserve"> : </w:t>
            </w:r>
            <w:r w:rsidRPr="00D81CCF">
              <w:rPr>
                <w:rFonts w:eastAsia="黑体"/>
                <w:kern w:val="0"/>
                <w:sz w:val="21"/>
                <w:szCs w:val="21"/>
                <w:lang w:eastAsia="zh-CN"/>
              </w:rPr>
              <w:t>周三</w:t>
            </w:r>
            <w:r w:rsidRPr="00D81CCF"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18</w:t>
            </w:r>
            <w:r w:rsidRPr="00D81CCF">
              <w:rPr>
                <w:rFonts w:eastAsia="黑体"/>
                <w:kern w:val="0"/>
                <w:sz w:val="21"/>
                <w:szCs w:val="21"/>
                <w:lang w:val="de-DE" w:eastAsia="zh-CN"/>
              </w:rPr>
              <w:t>:00-20:00</w:t>
            </w:r>
            <w:r w:rsidRPr="00D81CCF">
              <w:rPr>
                <w:rFonts w:eastAsia="黑体" w:hint="eastAsia"/>
                <w:kern w:val="0"/>
                <w:sz w:val="21"/>
                <w:szCs w:val="21"/>
                <w:lang w:val="de-DE" w:eastAsia="zh-CN"/>
              </w:rPr>
              <w:t>：</w:t>
            </w:r>
            <w:r w:rsidRPr="00D81CCF">
              <w:rPr>
                <w:rFonts w:eastAsia="黑体"/>
                <w:kern w:val="0"/>
                <w:sz w:val="21"/>
                <w:szCs w:val="21"/>
                <w:lang w:val="de-DE" w:eastAsia="zh-CN"/>
              </w:rPr>
              <w:t>周一</w:t>
            </w:r>
            <w:r w:rsidRPr="00D81CCF"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D81CCF">
              <w:rPr>
                <w:rFonts w:eastAsia="黑体"/>
                <w:kern w:val="0"/>
                <w:sz w:val="21"/>
                <w:szCs w:val="21"/>
                <w:lang w:val="de-DE" w:eastAsia="zh-CN"/>
              </w:rPr>
              <w:t>16:00-17:30</w:t>
            </w:r>
            <w:r w:rsidRPr="00D81CCF">
              <w:rPr>
                <w:rFonts w:eastAsia="黑体"/>
                <w:kern w:val="0"/>
                <w:sz w:val="21"/>
                <w:szCs w:val="21"/>
              </w:rPr>
              <w:t xml:space="preserve">  </w:t>
            </w:r>
            <w:r w:rsidRPr="00D81CCF"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D81CCF">
              <w:rPr>
                <w:rFonts w:eastAsia="黑体"/>
                <w:kern w:val="0"/>
                <w:sz w:val="21"/>
                <w:szCs w:val="21"/>
              </w:rPr>
              <w:t>地点</w:t>
            </w:r>
            <w:r w:rsidRPr="00D81CCF">
              <w:rPr>
                <w:rFonts w:eastAsia="黑体" w:hint="eastAsia"/>
                <w:kern w:val="0"/>
                <w:sz w:val="21"/>
                <w:szCs w:val="21"/>
              </w:rPr>
              <w:t>：</w:t>
            </w:r>
            <w:r w:rsidRPr="00D81CCF">
              <w:rPr>
                <w:rFonts w:eastAsia="黑体"/>
                <w:kern w:val="0"/>
                <w:sz w:val="21"/>
                <w:szCs w:val="21"/>
                <w:lang w:eastAsia="zh-CN"/>
              </w:rPr>
              <w:t>225</w:t>
            </w:r>
          </w:p>
        </w:tc>
      </w:tr>
      <w:tr w:rsidR="00C0028B">
        <w:trPr>
          <w:trHeight w:val="571"/>
        </w:trPr>
        <w:tc>
          <w:tcPr>
            <w:tcW w:w="1418" w:type="dxa"/>
            <w:vAlign w:val="center"/>
          </w:tcPr>
          <w:p w:rsidR="00C0028B" w:rsidRPr="00D81CCF" w:rsidRDefault="004562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81CCF"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0028B" w:rsidRPr="00D81CCF" w:rsidRDefault="00456259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</w:rPr>
            </w:pPr>
            <w:r w:rsidRPr="00D81CCF">
              <w:rPr>
                <w:rFonts w:eastAsia="宋体"/>
                <w:sz w:val="21"/>
                <w:szCs w:val="21"/>
              </w:rPr>
              <w:t>德语语音教程，</w:t>
            </w:r>
            <w:bookmarkStart w:id="0" w:name="_Hlk68171975"/>
            <w:r w:rsidRPr="00D81CCF">
              <w:rPr>
                <w:rFonts w:eastAsia="宋体"/>
                <w:sz w:val="21"/>
                <w:szCs w:val="21"/>
              </w:rPr>
              <w:t>上海外语教育出版社，</w:t>
            </w:r>
            <w:bookmarkEnd w:id="0"/>
            <w:r w:rsidRPr="00D81CCF">
              <w:rPr>
                <w:rFonts w:eastAsia="宋体"/>
                <w:sz w:val="21"/>
                <w:szCs w:val="21"/>
              </w:rPr>
              <w:t>李媛，江莹，卫茂平，</w:t>
            </w:r>
            <w:r w:rsidRPr="00D81CCF">
              <w:rPr>
                <w:rFonts w:eastAsia="宋体"/>
                <w:sz w:val="21"/>
                <w:szCs w:val="21"/>
              </w:rPr>
              <w:t>2014</w:t>
            </w:r>
          </w:p>
        </w:tc>
      </w:tr>
      <w:tr w:rsidR="00C0028B" w:rsidTr="002673A5">
        <w:trPr>
          <w:trHeight w:val="1254"/>
        </w:trPr>
        <w:tc>
          <w:tcPr>
            <w:tcW w:w="1418" w:type="dxa"/>
            <w:vAlign w:val="center"/>
          </w:tcPr>
          <w:p w:rsidR="00C0028B" w:rsidRPr="00D81CCF" w:rsidRDefault="004562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D81CCF"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0028B" w:rsidRPr="00D81CCF" w:rsidRDefault="00456259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</w:rPr>
            </w:pPr>
            <w:r w:rsidRPr="00D81CCF">
              <w:rPr>
                <w:rFonts w:eastAsia="宋体"/>
                <w:sz w:val="21"/>
                <w:szCs w:val="21"/>
              </w:rPr>
              <w:t>当代大学德语</w:t>
            </w:r>
            <w:r w:rsidRPr="00D81CCF">
              <w:rPr>
                <w:rFonts w:eastAsia="宋体"/>
                <w:sz w:val="21"/>
                <w:szCs w:val="21"/>
              </w:rPr>
              <w:t xml:space="preserve"> </w:t>
            </w:r>
            <w:r w:rsidRPr="00D81CCF">
              <w:rPr>
                <w:rFonts w:eastAsia="宋体"/>
                <w:sz w:val="21"/>
                <w:szCs w:val="21"/>
              </w:rPr>
              <w:t>1</w:t>
            </w:r>
            <w:r w:rsidRPr="00D81CCF">
              <w:rPr>
                <w:rFonts w:eastAsia="宋体"/>
                <w:sz w:val="21"/>
                <w:szCs w:val="21"/>
              </w:rPr>
              <w:t>练习手册，外语教学与研究出版社，梁敏，聂黎曦，</w:t>
            </w:r>
            <w:r w:rsidRPr="00D81CCF">
              <w:rPr>
                <w:rFonts w:eastAsia="宋体"/>
                <w:sz w:val="21"/>
                <w:szCs w:val="21"/>
              </w:rPr>
              <w:t>2004</w:t>
            </w:r>
          </w:p>
          <w:p w:rsidR="00C0028B" w:rsidRPr="00D81CCF" w:rsidRDefault="00456259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</w:rPr>
            </w:pPr>
            <w:r w:rsidRPr="00D81CCF">
              <w:rPr>
                <w:rFonts w:eastAsia="宋体"/>
                <w:sz w:val="21"/>
                <w:szCs w:val="21"/>
              </w:rPr>
              <w:t>德语语音教程（第三版）（新版），同济大学出版社，周抗美，</w:t>
            </w:r>
            <w:r w:rsidRPr="00D81CCF">
              <w:rPr>
                <w:rFonts w:eastAsia="宋体"/>
                <w:sz w:val="21"/>
                <w:szCs w:val="21"/>
              </w:rPr>
              <w:t>2019</w:t>
            </w:r>
          </w:p>
          <w:p w:rsidR="00C0028B" w:rsidRPr="00D81CCF" w:rsidRDefault="00456259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</w:rPr>
            </w:pPr>
            <w:r w:rsidRPr="00D81CCF">
              <w:rPr>
                <w:rFonts w:eastAsia="宋体"/>
                <w:sz w:val="21"/>
                <w:szCs w:val="21"/>
              </w:rPr>
              <w:t>德语语音</w:t>
            </w:r>
            <w:r w:rsidRPr="00D81CCF">
              <w:rPr>
                <w:rFonts w:eastAsia="宋体"/>
                <w:sz w:val="21"/>
                <w:szCs w:val="21"/>
              </w:rPr>
              <w:t>(</w:t>
            </w:r>
            <w:r w:rsidRPr="00D81CCF">
              <w:rPr>
                <w:rFonts w:eastAsia="宋体"/>
                <w:sz w:val="21"/>
                <w:szCs w:val="21"/>
              </w:rPr>
              <w:t>第二版</w:t>
            </w:r>
            <w:r w:rsidRPr="00D81CCF">
              <w:rPr>
                <w:rFonts w:eastAsia="宋体"/>
                <w:sz w:val="21"/>
                <w:szCs w:val="21"/>
              </w:rPr>
              <w:t>)</w:t>
            </w:r>
            <w:r w:rsidRPr="00D81CCF">
              <w:rPr>
                <w:rFonts w:eastAsia="宋体"/>
                <w:sz w:val="21"/>
                <w:szCs w:val="21"/>
              </w:rPr>
              <w:t>，外语教学与研究出版社，庄慧丽</w:t>
            </w:r>
            <w:r w:rsidRPr="00D81CCF">
              <w:rPr>
                <w:rFonts w:eastAsia="宋体" w:hint="eastAsia"/>
                <w:sz w:val="21"/>
                <w:szCs w:val="21"/>
              </w:rPr>
              <w:t>，</w:t>
            </w:r>
            <w:r w:rsidRPr="00D81CCF">
              <w:rPr>
                <w:rFonts w:eastAsia="宋体"/>
                <w:sz w:val="21"/>
                <w:szCs w:val="21"/>
              </w:rPr>
              <w:t>穆兰，</w:t>
            </w:r>
            <w:r w:rsidRPr="00D81CCF">
              <w:rPr>
                <w:rFonts w:eastAsia="宋体"/>
                <w:sz w:val="21"/>
                <w:szCs w:val="21"/>
              </w:rPr>
              <w:t>2015</w:t>
            </w:r>
          </w:p>
        </w:tc>
      </w:tr>
    </w:tbl>
    <w:p w:rsidR="00C0028B" w:rsidRDefault="00C0028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</w:rPr>
      </w:pPr>
    </w:p>
    <w:p w:rsidR="00C0028B" w:rsidRPr="00D81CCF" w:rsidRDefault="00456259" w:rsidP="00D81CC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81CC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77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552"/>
        <w:gridCol w:w="3685"/>
        <w:gridCol w:w="1985"/>
      </w:tblGrid>
      <w:tr w:rsidR="00C0028B" w:rsidTr="00D81CCF">
        <w:trPr>
          <w:trHeight w:val="528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jc w:val="center"/>
              <w:rPr>
                <w:rFonts w:eastAsiaTheme="maj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kern w:val="0"/>
                <w:sz w:val="20"/>
                <w:szCs w:val="20"/>
              </w:rPr>
              <w:t>单元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028B" w:rsidRDefault="00456259">
            <w:pPr>
              <w:widowControl/>
              <w:jc w:val="center"/>
              <w:rPr>
                <w:rFonts w:eastAsiaTheme="maj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kern w:val="0"/>
                <w:sz w:val="20"/>
                <w:szCs w:val="20"/>
              </w:rPr>
              <w:t>知识点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028B" w:rsidRDefault="00456259">
            <w:pPr>
              <w:widowControl/>
              <w:jc w:val="center"/>
              <w:rPr>
                <w:rFonts w:eastAsiaTheme="maj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kern w:val="0"/>
                <w:sz w:val="20"/>
                <w:szCs w:val="20"/>
              </w:rPr>
              <w:t>能力要求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jc w:val="center"/>
              <w:rPr>
                <w:rFonts w:eastAsiaTheme="maj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kern w:val="0"/>
                <w:sz w:val="20"/>
                <w:szCs w:val="20"/>
              </w:rPr>
              <w:t>教学难点</w:t>
            </w:r>
          </w:p>
        </w:tc>
        <w:bookmarkStart w:id="1" w:name="_GoBack"/>
        <w:bookmarkEnd w:id="1"/>
      </w:tr>
      <w:tr w:rsidR="00C0028B" w:rsidTr="00D81CCF">
        <w:trPr>
          <w:trHeight w:val="528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德语字母的读法、元音，长元音和短元音、辅音</w:t>
            </w:r>
            <w:r>
              <w:rPr>
                <w:rFonts w:eastAsiaTheme="majorEastAsia"/>
                <w:kern w:val="0"/>
                <w:sz w:val="20"/>
                <w:szCs w:val="20"/>
              </w:rPr>
              <w:t>I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了解德语语音的基本知识，掌握本单元的元音、辅音、重音，能够正确朗读。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长短元音、词重音</w:t>
            </w:r>
          </w:p>
        </w:tc>
      </w:tr>
      <w:tr w:rsidR="00C0028B" w:rsidTr="00D81CCF">
        <w:trPr>
          <w:trHeight w:val="528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音节和词重音，句重音</w:t>
            </w:r>
            <w:r>
              <w:rPr>
                <w:rFonts w:eastAsiaTheme="majorEastAsia"/>
                <w:kern w:val="0"/>
                <w:sz w:val="20"/>
                <w:szCs w:val="20"/>
              </w:rPr>
              <w:t>I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了解德语语音的基本知识，掌握本单元的元音、辅音、重音，能够正确朗读。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长短元音、词重音</w:t>
            </w:r>
          </w:p>
        </w:tc>
      </w:tr>
      <w:tr w:rsidR="00C0028B" w:rsidTr="00D81CCF">
        <w:trPr>
          <w:trHeight w:val="743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元音</w:t>
            </w:r>
            <w:r>
              <w:rPr>
                <w:rFonts w:eastAsiaTheme="majorEastAsia"/>
                <w:kern w:val="0"/>
                <w:sz w:val="20"/>
                <w:szCs w:val="20"/>
              </w:rPr>
              <w:t>II</w:t>
            </w:r>
            <w:r>
              <w:rPr>
                <w:rFonts w:eastAsiaTheme="majorEastAsia"/>
                <w:kern w:val="0"/>
                <w:sz w:val="20"/>
                <w:szCs w:val="20"/>
              </w:rPr>
              <w:t>，辅音</w:t>
            </w:r>
            <w:r>
              <w:rPr>
                <w:rFonts w:eastAsiaTheme="majorEastAsia"/>
                <w:kern w:val="0"/>
                <w:sz w:val="20"/>
                <w:szCs w:val="20"/>
              </w:rPr>
              <w:t>II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了解德语语音的基本知识，掌握本单元的元音、辅音、词重音和语调，能够正确朗读。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tabs>
                <w:tab w:val="left" w:pos="993"/>
              </w:tabs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颤音</w:t>
            </w:r>
            <w:r>
              <w:rPr>
                <w:rFonts w:eastAsiaTheme="majorEastAsia"/>
                <w:kern w:val="0"/>
                <w:sz w:val="20"/>
                <w:szCs w:val="20"/>
              </w:rPr>
              <w:t>r</w:t>
            </w:r>
          </w:p>
        </w:tc>
      </w:tr>
      <w:tr w:rsidR="00C0028B" w:rsidTr="00D81CCF">
        <w:trPr>
          <w:trHeight w:val="743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词重音</w:t>
            </w:r>
            <w:r>
              <w:rPr>
                <w:rFonts w:eastAsiaTheme="majorEastAsia"/>
                <w:kern w:val="0"/>
                <w:sz w:val="20"/>
                <w:szCs w:val="20"/>
              </w:rPr>
              <w:t>II</w:t>
            </w:r>
            <w:r>
              <w:rPr>
                <w:rFonts w:eastAsiaTheme="majorEastAsia"/>
                <w:kern w:val="0"/>
                <w:sz w:val="20"/>
                <w:szCs w:val="20"/>
              </w:rPr>
              <w:t>，语调</w:t>
            </w:r>
            <w:r>
              <w:rPr>
                <w:rFonts w:eastAsiaTheme="majorEastAsia"/>
                <w:kern w:val="0"/>
                <w:sz w:val="20"/>
                <w:szCs w:val="20"/>
              </w:rPr>
              <w:t>I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了解德语语音的基本知识，掌握本单元的元音、辅音、词重音和语调，能够正确朗读。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具体单词发音</w:t>
            </w:r>
          </w:p>
        </w:tc>
      </w:tr>
      <w:tr w:rsidR="00C0028B" w:rsidTr="00D81CCF">
        <w:trPr>
          <w:trHeight w:val="987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复合元音，辅音</w:t>
            </w:r>
            <w:r>
              <w:rPr>
                <w:rFonts w:eastAsiaTheme="majorEastAsia"/>
                <w:kern w:val="0"/>
                <w:sz w:val="20"/>
                <w:szCs w:val="20"/>
              </w:rPr>
              <w:t>III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掌握德语的元音和辅音发音特点，掌握正确的语调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复合元音的发音</w:t>
            </w:r>
          </w:p>
        </w:tc>
      </w:tr>
      <w:tr w:rsidR="00C0028B" w:rsidTr="00D81CCF">
        <w:trPr>
          <w:trHeight w:val="668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停顿、语调</w:t>
            </w:r>
            <w:r>
              <w:rPr>
                <w:rFonts w:eastAsiaTheme="majorEastAsia"/>
                <w:kern w:val="0"/>
                <w:sz w:val="20"/>
                <w:szCs w:val="20"/>
              </w:rPr>
              <w:t>II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掌握德语的元音和辅音发音特点，掌握正确的语调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复合元音的发音</w:t>
            </w:r>
          </w:p>
        </w:tc>
      </w:tr>
      <w:tr w:rsidR="00C0028B" w:rsidTr="00D81CCF">
        <w:trPr>
          <w:trHeight w:val="622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长元音和短元音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掌握德语的元音和辅音发音特点，掌握正确的语调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与简单元音的区别</w:t>
            </w:r>
          </w:p>
        </w:tc>
      </w:tr>
      <w:tr w:rsidR="00C0028B" w:rsidTr="00D81CCF">
        <w:trPr>
          <w:trHeight w:val="78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元音</w:t>
            </w:r>
            <w:r>
              <w:rPr>
                <w:rFonts w:eastAsiaTheme="majorEastAsia"/>
                <w:kern w:val="0"/>
                <w:sz w:val="20"/>
                <w:szCs w:val="20"/>
              </w:rPr>
              <w:t>y</w:t>
            </w:r>
            <w:r>
              <w:rPr>
                <w:rFonts w:eastAsiaTheme="majorEastAsia"/>
                <w:kern w:val="0"/>
                <w:sz w:val="20"/>
                <w:szCs w:val="20"/>
              </w:rPr>
              <w:t>，复合辅音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掌握元音</w:t>
            </w:r>
            <w:r>
              <w:rPr>
                <w:rFonts w:eastAsiaTheme="majorEastAsia"/>
                <w:kern w:val="0"/>
                <w:sz w:val="20"/>
                <w:szCs w:val="20"/>
              </w:rPr>
              <w:t>y</w:t>
            </w:r>
            <w:r>
              <w:rPr>
                <w:rFonts w:eastAsiaTheme="majorEastAsia"/>
                <w:kern w:val="0"/>
                <w:sz w:val="20"/>
                <w:szCs w:val="20"/>
              </w:rPr>
              <w:t>和复合辅音，读句子时语调正确，了解音素的定义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复合辅音</w:t>
            </w:r>
          </w:p>
        </w:tc>
      </w:tr>
      <w:tr w:rsidR="00C0028B" w:rsidTr="00D81CCF">
        <w:trPr>
          <w:trHeight w:val="743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语调</w:t>
            </w:r>
            <w:r>
              <w:rPr>
                <w:rFonts w:eastAsiaTheme="majorEastAsia"/>
                <w:kern w:val="0"/>
                <w:sz w:val="20"/>
                <w:szCs w:val="20"/>
              </w:rPr>
              <w:t>III</w:t>
            </w:r>
            <w:r>
              <w:rPr>
                <w:rFonts w:eastAsiaTheme="majorEastAsia"/>
                <w:kern w:val="0"/>
                <w:sz w:val="20"/>
                <w:szCs w:val="20"/>
              </w:rPr>
              <w:t>，音素符号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掌握元音</w:t>
            </w:r>
            <w:r>
              <w:rPr>
                <w:rFonts w:eastAsiaTheme="majorEastAsia"/>
                <w:kern w:val="0"/>
                <w:sz w:val="20"/>
                <w:szCs w:val="20"/>
              </w:rPr>
              <w:t>y</w:t>
            </w:r>
            <w:r>
              <w:rPr>
                <w:rFonts w:eastAsiaTheme="majorEastAsia"/>
                <w:kern w:val="0"/>
                <w:sz w:val="20"/>
                <w:szCs w:val="20"/>
              </w:rPr>
              <w:t>和复合辅音，读句子时语调正确，了解音素的定义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音素的定义</w:t>
            </w:r>
          </w:p>
        </w:tc>
      </w:tr>
      <w:tr w:rsidR="00C0028B" w:rsidTr="00D81CCF">
        <w:trPr>
          <w:trHeight w:val="40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辅音组合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能够正确念出辅音组合和词、句重音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C0028B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</w:p>
        </w:tc>
      </w:tr>
      <w:tr w:rsidR="00C0028B" w:rsidTr="00D81CCF">
        <w:trPr>
          <w:trHeight w:val="66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词重音、句重音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能够正确念出辅音组合和词、句重音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词重音、句重音</w:t>
            </w:r>
          </w:p>
        </w:tc>
      </w:tr>
      <w:tr w:rsidR="00C0028B" w:rsidTr="00D81CCF">
        <w:trPr>
          <w:trHeight w:val="52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语调（平调、升调、降调）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能够正确念出语音语调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句子语调</w:t>
            </w:r>
          </w:p>
        </w:tc>
      </w:tr>
      <w:tr w:rsidR="00C0028B" w:rsidTr="00D81CCF">
        <w:trPr>
          <w:trHeight w:val="52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音素符号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能够正确念出语音语调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句子语调</w:t>
            </w:r>
          </w:p>
        </w:tc>
      </w:tr>
      <w:tr w:rsidR="00C0028B" w:rsidTr="00D81CCF">
        <w:trPr>
          <w:trHeight w:val="67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课文、单词的朗读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掌握正确的语音语调、能够掌握标准德语发音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单词的正确读法、停顿和重音</w:t>
            </w:r>
          </w:p>
        </w:tc>
      </w:tr>
      <w:tr w:rsidR="00C0028B" w:rsidTr="00D81CCF">
        <w:trPr>
          <w:trHeight w:val="70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课文、单词的朗读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掌握正确的语音语调、能够掌握标准德语发音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单词的正确读法、停顿和重音</w:t>
            </w:r>
          </w:p>
        </w:tc>
      </w:tr>
      <w:tr w:rsidR="00C0028B" w:rsidTr="00D81CCF">
        <w:trPr>
          <w:trHeight w:val="58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028B" w:rsidRDefault="00456259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  <w:r>
              <w:rPr>
                <w:rFonts w:eastAsiaTheme="majorEastAsia"/>
                <w:kern w:val="0"/>
                <w:sz w:val="20"/>
                <w:szCs w:val="20"/>
              </w:rPr>
              <w:t>期末复习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0028B" w:rsidRDefault="00C0028B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28B" w:rsidRDefault="00C0028B">
            <w:pPr>
              <w:widowControl/>
              <w:rPr>
                <w:rFonts w:eastAsiaTheme="majorEastAsia"/>
                <w:kern w:val="0"/>
                <w:sz w:val="20"/>
                <w:szCs w:val="20"/>
              </w:rPr>
            </w:pPr>
          </w:p>
        </w:tc>
      </w:tr>
    </w:tbl>
    <w:p w:rsidR="00C0028B" w:rsidRDefault="00C0028B">
      <w:pPr>
        <w:snapToGrid w:val="0"/>
        <w:rPr>
          <w:rFonts w:ascii="FangSong" w:eastAsia="FangSong" w:hAnsi="FangSong"/>
          <w:b/>
          <w:color w:val="000000"/>
          <w:sz w:val="28"/>
          <w:szCs w:val="28"/>
        </w:rPr>
      </w:pPr>
    </w:p>
    <w:p w:rsidR="00C0028B" w:rsidRPr="00D81CCF" w:rsidRDefault="00456259" w:rsidP="00D81CC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81CC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D81CC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D81CC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D81CC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D81CC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783"/>
        <w:gridCol w:w="1827"/>
        <w:gridCol w:w="1828"/>
        <w:gridCol w:w="1827"/>
      </w:tblGrid>
      <w:tr w:rsidR="00C0028B" w:rsidTr="00D81CCF">
        <w:trPr>
          <w:trHeight w:val="798"/>
        </w:trPr>
        <w:tc>
          <w:tcPr>
            <w:tcW w:w="1550" w:type="dxa"/>
            <w:vAlign w:val="center"/>
          </w:tcPr>
          <w:p w:rsidR="00C0028B" w:rsidRPr="00D81CCF" w:rsidRDefault="0045625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</w:rPr>
              <w:t>项目</w:t>
            </w:r>
          </w:p>
        </w:tc>
        <w:tc>
          <w:tcPr>
            <w:tcW w:w="1783" w:type="dxa"/>
            <w:vAlign w:val="center"/>
          </w:tcPr>
          <w:p w:rsidR="00C0028B" w:rsidRPr="00D81CCF" w:rsidRDefault="00456259" w:rsidP="00D81CCF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</w:rPr>
              <w:t>期末考试</w:t>
            </w: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</w:rPr>
              <w:t>（</w:t>
            </w: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</w:rPr>
              <w:t>1</w:t>
            </w: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827" w:type="dxa"/>
            <w:vAlign w:val="center"/>
          </w:tcPr>
          <w:p w:rsidR="00C0028B" w:rsidRPr="00D81CCF" w:rsidRDefault="0045625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</w:rPr>
              <w:t>过程考核</w:t>
            </w: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</w:rPr>
              <w:t>1</w:t>
            </w:r>
          </w:p>
          <w:p w:rsidR="00C0028B" w:rsidRPr="00D81CCF" w:rsidRDefault="0045625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</w:rPr>
              <w:t>（</w:t>
            </w: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</w:rPr>
              <w:t>X1</w:t>
            </w: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828" w:type="dxa"/>
            <w:vAlign w:val="center"/>
          </w:tcPr>
          <w:p w:rsidR="00C0028B" w:rsidRPr="00D81CCF" w:rsidRDefault="0045625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</w:rPr>
              <w:t>过程考核</w:t>
            </w: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</w:rPr>
              <w:t>2</w:t>
            </w:r>
          </w:p>
          <w:p w:rsidR="00C0028B" w:rsidRPr="00D81CCF" w:rsidRDefault="0045625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</w:rPr>
              <w:t>（</w:t>
            </w: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</w:rPr>
              <w:t>X2</w:t>
            </w: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827" w:type="dxa"/>
            <w:vAlign w:val="center"/>
          </w:tcPr>
          <w:p w:rsidR="00C0028B" w:rsidRPr="00D81CCF" w:rsidRDefault="0045625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</w:rPr>
              <w:t>过程考核</w:t>
            </w: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</w:rPr>
              <w:t>3</w:t>
            </w:r>
          </w:p>
          <w:p w:rsidR="00C0028B" w:rsidRPr="00D81CCF" w:rsidRDefault="0045625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</w:rPr>
              <w:t>（</w:t>
            </w: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</w:rPr>
              <w:t>X3</w:t>
            </w: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</w:rPr>
              <w:t>）</w:t>
            </w:r>
          </w:p>
        </w:tc>
      </w:tr>
      <w:tr w:rsidR="00C0028B" w:rsidTr="00D81CCF">
        <w:trPr>
          <w:trHeight w:val="786"/>
        </w:trPr>
        <w:tc>
          <w:tcPr>
            <w:tcW w:w="1550" w:type="dxa"/>
            <w:vAlign w:val="center"/>
          </w:tcPr>
          <w:p w:rsidR="00C0028B" w:rsidRPr="00D81CCF" w:rsidRDefault="0045625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</w:rPr>
              <w:t>考核形式</w:t>
            </w:r>
          </w:p>
        </w:tc>
        <w:tc>
          <w:tcPr>
            <w:tcW w:w="1783" w:type="dxa"/>
            <w:vAlign w:val="center"/>
          </w:tcPr>
          <w:p w:rsidR="00C0028B" w:rsidRPr="00D81CCF" w:rsidRDefault="0045625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1827" w:type="dxa"/>
            <w:vAlign w:val="center"/>
          </w:tcPr>
          <w:p w:rsidR="00C0028B" w:rsidRPr="00D81CCF" w:rsidRDefault="0045625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平时作业</w:t>
            </w:r>
          </w:p>
        </w:tc>
        <w:tc>
          <w:tcPr>
            <w:tcW w:w="1828" w:type="dxa"/>
            <w:vAlign w:val="center"/>
          </w:tcPr>
          <w:p w:rsidR="00C0028B" w:rsidRPr="00D81CCF" w:rsidRDefault="0045625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听力测试</w:t>
            </w:r>
          </w:p>
        </w:tc>
        <w:tc>
          <w:tcPr>
            <w:tcW w:w="1827" w:type="dxa"/>
            <w:vAlign w:val="center"/>
          </w:tcPr>
          <w:p w:rsidR="00C0028B" w:rsidRPr="00D81CCF" w:rsidRDefault="0045625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语音测验</w:t>
            </w:r>
          </w:p>
        </w:tc>
      </w:tr>
      <w:tr w:rsidR="00C0028B" w:rsidTr="00D81CCF">
        <w:trPr>
          <w:trHeight w:val="983"/>
        </w:trPr>
        <w:tc>
          <w:tcPr>
            <w:tcW w:w="1550" w:type="dxa"/>
            <w:vAlign w:val="center"/>
          </w:tcPr>
          <w:p w:rsidR="00C0028B" w:rsidRPr="00D81CCF" w:rsidRDefault="0045625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</w:rPr>
              <w:t>占总评成绩的比例</w:t>
            </w:r>
          </w:p>
        </w:tc>
        <w:tc>
          <w:tcPr>
            <w:tcW w:w="1783" w:type="dxa"/>
            <w:vAlign w:val="center"/>
          </w:tcPr>
          <w:p w:rsidR="00C0028B" w:rsidRPr="00D81CCF" w:rsidRDefault="0045625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</w:rPr>
              <w:t>55%</w:t>
            </w:r>
          </w:p>
        </w:tc>
        <w:tc>
          <w:tcPr>
            <w:tcW w:w="1827" w:type="dxa"/>
            <w:vAlign w:val="center"/>
          </w:tcPr>
          <w:p w:rsidR="00C0028B" w:rsidRPr="00D81CCF" w:rsidRDefault="0045625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</w:rPr>
              <w:t>15%</w:t>
            </w:r>
          </w:p>
        </w:tc>
        <w:tc>
          <w:tcPr>
            <w:tcW w:w="1828" w:type="dxa"/>
            <w:vAlign w:val="center"/>
          </w:tcPr>
          <w:p w:rsidR="00C0028B" w:rsidRPr="00D81CCF" w:rsidRDefault="0045625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</w:rPr>
              <w:t>15%</w:t>
            </w:r>
          </w:p>
        </w:tc>
        <w:tc>
          <w:tcPr>
            <w:tcW w:w="1827" w:type="dxa"/>
            <w:vAlign w:val="center"/>
          </w:tcPr>
          <w:p w:rsidR="00C0028B" w:rsidRPr="00D81CCF" w:rsidRDefault="0045625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81CCF">
              <w:rPr>
                <w:rFonts w:ascii="黑体" w:eastAsia="黑体" w:hAnsi="黑体" w:hint="eastAsia"/>
                <w:kern w:val="0"/>
                <w:sz w:val="21"/>
                <w:szCs w:val="21"/>
              </w:rPr>
              <w:t>15%</w:t>
            </w:r>
          </w:p>
        </w:tc>
      </w:tr>
    </w:tbl>
    <w:p w:rsidR="00C0028B" w:rsidRDefault="00D81CCF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FangSong" w:eastAsia="FangSong" w:hAnsi="FangSong"/>
          <w:color w:val="000000"/>
          <w:position w:val="-20"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7874320C" wp14:editId="1CB0E003">
            <wp:simplePos x="0" y="0"/>
            <wp:positionH relativeFrom="column">
              <wp:posOffset>2144395</wp:posOffset>
            </wp:positionH>
            <wp:positionV relativeFrom="paragraph">
              <wp:posOffset>233045</wp:posOffset>
            </wp:positionV>
            <wp:extent cx="741680" cy="372110"/>
            <wp:effectExtent l="0" t="0" r="1270" b="889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6259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任课教师：</w:t>
      </w:r>
      <w:r w:rsidR="00456259">
        <w:rPr>
          <w:rFonts w:ascii="FangSong" w:eastAsia="FangSong" w:hAnsi="FangSong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4E7887B8" wp14:editId="00FB7BE2">
            <wp:extent cx="1086485" cy="367665"/>
            <wp:effectExtent l="0" t="0" r="18415" b="13335"/>
            <wp:docPr id="14791620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62058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6259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 xml:space="preserve"> </w:t>
      </w:r>
      <w:r w:rsidR="00456259">
        <w:rPr>
          <w:rFonts w:ascii="FangSong" w:eastAsia="FangSong" w:hAnsi="FangSong"/>
          <w:color w:val="000000"/>
          <w:position w:val="-20"/>
          <w:sz w:val="28"/>
          <w:szCs w:val="28"/>
        </w:rPr>
        <w:t xml:space="preserve">  </w:t>
      </w:r>
      <w:r w:rsidR="00456259">
        <w:rPr>
          <w:rFonts w:ascii="FangSong" w:eastAsia="FangSong" w:hAnsi="FangSong"/>
          <w:color w:val="000000"/>
          <w:position w:val="-20"/>
          <w:sz w:val="28"/>
          <w:szCs w:val="28"/>
        </w:rPr>
        <w:t xml:space="preserve">          </w:t>
      </w:r>
      <w:r w:rsidR="00456259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系主任审核：</w:t>
      </w:r>
      <w:r w:rsidR="00456259">
        <w:rPr>
          <w:rFonts w:ascii="FangSong" w:eastAsia="FangSong" w:hAnsi="FangSong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530225" cy="479425"/>
            <wp:effectExtent l="0" t="0" r="3175" b="15875"/>
            <wp:docPr id="158147804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478044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28B" w:rsidRDefault="00456259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FangSong" w:eastAsia="FangSong" w:hAnsi="FangSong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日期：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202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.</w:t>
      </w:r>
      <w:r>
        <w:rPr>
          <w:rFonts w:ascii="FangSong" w:eastAsia="FangSong" w:hAnsi="FangSong"/>
          <w:color w:val="000000"/>
          <w:position w:val="-20"/>
          <w:sz w:val="28"/>
          <w:szCs w:val="28"/>
        </w:rPr>
        <w:t>0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9</w:t>
      </w:r>
    </w:p>
    <w:sectPr w:rsidR="00C0028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259" w:rsidRDefault="00456259">
      <w:r>
        <w:separator/>
      </w:r>
    </w:p>
  </w:endnote>
  <w:endnote w:type="continuationSeparator" w:id="0">
    <w:p w:rsidR="00456259" w:rsidRDefault="0045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8B" w:rsidRDefault="0045625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0028B" w:rsidRDefault="0045625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8B" w:rsidRDefault="00456259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673A5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0028B" w:rsidRDefault="0045625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259" w:rsidRDefault="00456259">
      <w:r>
        <w:separator/>
      </w:r>
    </w:p>
  </w:footnote>
  <w:footnote w:type="continuationSeparator" w:id="0">
    <w:p w:rsidR="00456259" w:rsidRDefault="00456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8B" w:rsidRDefault="0045625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8B" w:rsidRDefault="0045625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0028B" w:rsidRDefault="0045625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SimSun" w:hAnsi="SimSun" w:eastAsia="SimSun"/>
                        <w:spacing w:val="20"/>
                      </w:rPr>
                    </w:pPr>
                    <w:r>
                      <w:rPr>
                        <w:rFonts w:hint="eastAsia" w:ascii="SimSun" w:hAnsi="SimSun" w:eastAsia="SimSun"/>
                        <w:spacing w:val="20"/>
                      </w:rPr>
                      <w:t>SJQU-</w:t>
                    </w:r>
                    <w:r>
                      <w:rPr>
                        <w:rFonts w:ascii="SimSun" w:hAnsi="SimSun" w:eastAsia="SimSun"/>
                        <w:spacing w:val="20"/>
                      </w:rPr>
                      <w:t>Q</w:t>
                    </w:r>
                    <w:r>
                      <w:rPr>
                        <w:rFonts w:hint="eastAsia" w:ascii="SimSun" w:hAnsi="SimSun" w:eastAsia="SimSun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SimSun" w:hAnsi="SimSun" w:eastAsia="SimSun"/>
                        <w:spacing w:val="20"/>
                      </w:rPr>
                      <w:t>-</w:t>
                    </w:r>
                    <w:r>
                      <w:rPr>
                        <w:rFonts w:hint="eastAsia" w:ascii="SimSun" w:hAnsi="SimSun" w:eastAsia="SimSun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SimSun" w:hAnsi="SimSun" w:eastAsia="SimSun"/>
                        <w:spacing w:val="20"/>
                      </w:rPr>
                      <w:t>-</w:t>
                    </w:r>
                    <w:r>
                      <w:rPr>
                        <w:rFonts w:ascii="SimSun" w:hAnsi="SimSun" w:eastAsia="SimSun"/>
                        <w:spacing w:val="20"/>
                      </w:rPr>
                      <w:t>0</w:t>
                    </w:r>
                    <w:r>
                      <w:rPr>
                        <w:rFonts w:hint="eastAsia" w:ascii="SimSun" w:hAnsi="SimSun" w:eastAsia="SimSun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SimSun" w:hAnsi="SimSun" w:eastAsia="SimSun"/>
                        <w:spacing w:val="20"/>
                      </w:rPr>
                      <w:t>（A</w:t>
                    </w:r>
                    <w:r>
                      <w:rPr>
                        <w:rFonts w:ascii="SimSun" w:hAnsi="SimSun" w:eastAsia="SimSun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iNGMwNzZhYWFlZjdlZDdmMDkwZjAxYzg0ZmFiN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46519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5152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5F9A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73A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C2A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A9B"/>
    <w:rsid w:val="0044371A"/>
    <w:rsid w:val="00452E85"/>
    <w:rsid w:val="00452ED4"/>
    <w:rsid w:val="00456259"/>
    <w:rsid w:val="00460FAC"/>
    <w:rsid w:val="00463BDD"/>
    <w:rsid w:val="00472676"/>
    <w:rsid w:val="00472995"/>
    <w:rsid w:val="00474F4C"/>
    <w:rsid w:val="00474FEF"/>
    <w:rsid w:val="00475657"/>
    <w:rsid w:val="00475C85"/>
    <w:rsid w:val="00476F22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6CB3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127"/>
    <w:rsid w:val="00714CF5"/>
    <w:rsid w:val="00727FB2"/>
    <w:rsid w:val="007308B2"/>
    <w:rsid w:val="0073594C"/>
    <w:rsid w:val="00736189"/>
    <w:rsid w:val="00743E1E"/>
    <w:rsid w:val="00744253"/>
    <w:rsid w:val="007459A0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5CB3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03CF"/>
    <w:rsid w:val="007D5EEF"/>
    <w:rsid w:val="007E1B3F"/>
    <w:rsid w:val="007E4F7B"/>
    <w:rsid w:val="007F0846"/>
    <w:rsid w:val="007F14FB"/>
    <w:rsid w:val="007F180B"/>
    <w:rsid w:val="007F19FD"/>
    <w:rsid w:val="007F5E3F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4D8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3524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028B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1CCF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1921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71E8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9DD6F10"/>
    <w:rsid w:val="6E256335"/>
    <w:rsid w:val="700912C5"/>
    <w:rsid w:val="72FC2EE9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2C8053-ABFB-4B26-B7EE-2DE6D9B3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6C9C5D-DEA3-49DB-A24B-C290B69C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1040</Characters>
  <Application>Microsoft Office Word</Application>
  <DocSecurity>0</DocSecurity>
  <Lines>8</Lines>
  <Paragraphs>2</Paragraphs>
  <ScaleCrop>false</ScaleCrop>
  <Company>CMT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10</cp:revision>
  <cp:lastPrinted>2015-03-18T03:45:00Z</cp:lastPrinted>
  <dcterms:created xsi:type="dcterms:W3CDTF">2021-09-17T06:44:00Z</dcterms:created>
  <dcterms:modified xsi:type="dcterms:W3CDTF">2023-09-28T02:08:00Z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EBD8DC54D8224DC78A41E3B8138DAF56_12</vt:lpwstr>
  </property>
</Properties>
</file>