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327" w:rsidRDefault="00942327">
      <w:pPr>
        <w:snapToGrid w:val="0"/>
        <w:jc w:val="center"/>
        <w:rPr>
          <w:sz w:val="6"/>
          <w:szCs w:val="6"/>
        </w:rPr>
      </w:pPr>
    </w:p>
    <w:p w:rsidR="00942327" w:rsidRDefault="00942327">
      <w:pPr>
        <w:snapToGrid w:val="0"/>
        <w:jc w:val="center"/>
        <w:rPr>
          <w:sz w:val="6"/>
          <w:szCs w:val="6"/>
        </w:rPr>
      </w:pPr>
    </w:p>
    <w:p w:rsidR="00942327" w:rsidRDefault="00C825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42327" w:rsidRDefault="0094232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42327" w:rsidRDefault="00C8250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020449</w:t>
            </w:r>
          </w:p>
        </w:tc>
        <w:tc>
          <w:tcPr>
            <w:tcW w:w="1134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教育研究方法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杨瑛</w:t>
            </w:r>
          </w:p>
        </w:tc>
        <w:tc>
          <w:tcPr>
            <w:tcW w:w="1134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yangy@gench.edu.cn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英语教育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16-1,2,3</w:t>
            </w:r>
          </w:p>
        </w:tc>
        <w:tc>
          <w:tcPr>
            <w:tcW w:w="1134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031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3-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4节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50B6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《教育研究方法》</w:t>
            </w:r>
            <w:r w:rsidRPr="00B50B6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作者：陈向明</w:t>
            </w:r>
            <w:r w:rsidRPr="00B50B6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教育科学出版社</w:t>
            </w:r>
            <w:r w:rsidRPr="00B50B6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2013</w:t>
            </w:r>
          </w:p>
        </w:tc>
      </w:tr>
      <w:tr w:rsidR="00942327">
        <w:trPr>
          <w:trHeight w:val="571"/>
        </w:trPr>
        <w:tc>
          <w:tcPr>
            <w:tcW w:w="1418" w:type="dxa"/>
            <w:vAlign w:val="center"/>
          </w:tcPr>
          <w:p w:rsidR="00942327" w:rsidRDefault="00C825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42327" w:rsidRDefault="00B50B6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1.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《教育研究方法》（第二版）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作者：刘良华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出版社：华东师范大学出版社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2017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；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2.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《教育研究方法专题与案例》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作者：刘良华华东师范大学出版社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2007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；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3.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《教育研究方法》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作者：江芳、王国英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著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B50B6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出版社：华东师范大学出版社</w:t>
            </w:r>
            <w:r w:rsidRPr="00B50B6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2011</w:t>
            </w:r>
          </w:p>
        </w:tc>
      </w:tr>
    </w:tbl>
    <w:p w:rsidR="00942327" w:rsidRDefault="0094232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42327" w:rsidRDefault="00C8250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C825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C825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C825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C825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E2239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第一章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教育研究概述；第二章 教育研究的一般过程，第三章 教育的哲学研究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E223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E2239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复习概念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E2239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第四章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教育调查研究；第五章 教育测量研究； 第六章 教育实验研究 第七章 教育统计研究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E223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2239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复习概念，预习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E22397" w:rsidP="00933479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过程考核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1：</w:t>
            </w:r>
            <w:r w:rsidRPr="00E2239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案例分析（实证主义的研究）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；第八章 教育质性研究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、演示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复习概念，分析与展示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933479" w:rsidP="009334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第九章</w:t>
            </w:r>
            <w:r w:rsidRPr="0093347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教育叙事研究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；第十章 教育个案研究；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</w:t>
            </w:r>
            <w:r w:rsidR="001A22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9334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第十一章</w:t>
            </w:r>
            <w:r w:rsidRPr="0093347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教育历史研究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</w:t>
            </w: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过程考核</w:t>
            </w:r>
            <w:r w:rsidRPr="0093347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：问卷的编制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、分析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</w:t>
            </w:r>
            <w:r w:rsidR="001A22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编制问卷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933479" w:rsidP="009334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第十二章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教育行动研究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复习概念，预习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9334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第十三章</w:t>
            </w:r>
            <w:r w:rsidRPr="0093347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比较教育研究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334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3347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复习概念，预习</w:t>
            </w:r>
          </w:p>
        </w:tc>
      </w:tr>
      <w:tr w:rsidR="0094232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254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327" w:rsidRDefault="009334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423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327" w:rsidRDefault="0094232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942327" w:rsidRDefault="0094232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54A30" w:rsidRDefault="00254A30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942327" w:rsidRDefault="00C8250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36402" w:rsidRPr="00A36402" w:rsidTr="008038AC">
        <w:tc>
          <w:tcPr>
            <w:tcW w:w="1809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总评构成</w:t>
            </w:r>
            <w:r w:rsidRPr="00A36402">
              <w:rPr>
                <w:rFonts w:ascii="Malgun Gothic Semilight" w:eastAsia="Malgun Gothic Semilight" w:hAnsi="Malgun Gothic Semilight" w:cs="Malgun Gothic Semilight" w:hint="eastAsia"/>
                <w:bCs/>
              </w:rPr>
              <w:t>（</w:t>
            </w:r>
            <w:r w:rsidRPr="00A36402">
              <w:rPr>
                <w:rFonts w:hint="eastAsia"/>
                <w:bCs/>
              </w:rPr>
              <w:t>1+</w:t>
            </w:r>
            <w:r w:rsidRPr="00A36402">
              <w:rPr>
                <w:bCs/>
              </w:rPr>
              <w:t>X</w:t>
            </w:r>
            <w:r w:rsidRPr="00A36402">
              <w:rPr>
                <w:rFonts w:hint="eastAsia"/>
                <w:bCs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占比</w:t>
            </w:r>
          </w:p>
        </w:tc>
      </w:tr>
      <w:tr w:rsidR="00A36402" w:rsidRPr="00A36402" w:rsidTr="008038AC">
        <w:tc>
          <w:tcPr>
            <w:tcW w:w="1809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hint="eastAsia"/>
                <w:bCs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期末综合考查</w:t>
            </w:r>
            <w:r w:rsidRPr="00A36402">
              <w:rPr>
                <w:rFonts w:hint="eastAsia"/>
                <w:bCs/>
              </w:rPr>
              <w:t>（</w:t>
            </w:r>
            <w:r w:rsidRPr="00A36402">
              <w:rPr>
                <w:rFonts w:ascii="微软雅黑" w:eastAsia="微软雅黑" w:hAnsi="微软雅黑" w:cs="微软雅黑" w:hint="eastAsia"/>
                <w:bCs/>
              </w:rPr>
              <w:t>开卷</w:t>
            </w:r>
            <w:r w:rsidRPr="00A36402">
              <w:rPr>
                <w:rFonts w:ascii="Malgun Gothic Semilight" w:eastAsia="Malgun Gothic Semilight" w:hAnsi="Malgun Gothic Semilight" w:cs="Malgun Gothic Semilight" w:hint="eastAsia"/>
                <w:bCs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bCs/>
              </w:rPr>
              <w:t>60</w:t>
            </w:r>
            <w:r w:rsidRPr="00A36402">
              <w:rPr>
                <w:rFonts w:hint="eastAsia"/>
                <w:bCs/>
              </w:rPr>
              <w:t>%</w:t>
            </w:r>
          </w:p>
        </w:tc>
      </w:tr>
      <w:tr w:rsidR="00A36402" w:rsidRPr="00A36402" w:rsidTr="008038AC">
        <w:tc>
          <w:tcPr>
            <w:tcW w:w="1809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hint="eastAsia"/>
                <w:bCs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案例分析</w:t>
            </w:r>
            <w:r w:rsidRPr="00A36402">
              <w:rPr>
                <w:rFonts w:ascii="Malgun Gothic Semilight" w:eastAsia="Malgun Gothic Semilight" w:hAnsi="Malgun Gothic Semilight" w:cs="Malgun Gothic Semilight" w:hint="eastAsia"/>
                <w:bCs/>
              </w:rPr>
              <w:t>（</w:t>
            </w:r>
            <w:r w:rsidRPr="00A36402">
              <w:rPr>
                <w:rFonts w:ascii="微软雅黑" w:eastAsia="微软雅黑" w:hAnsi="微软雅黑" w:cs="微软雅黑" w:hint="eastAsia"/>
                <w:bCs/>
              </w:rPr>
              <w:t>实证主义的研究</w:t>
            </w:r>
            <w:r w:rsidRPr="00A36402">
              <w:rPr>
                <w:rFonts w:hint="eastAsia"/>
                <w:bCs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hint="eastAsia"/>
                <w:bCs/>
              </w:rPr>
              <w:t>2</w:t>
            </w:r>
            <w:r w:rsidRPr="00A36402">
              <w:rPr>
                <w:bCs/>
              </w:rPr>
              <w:t>0</w:t>
            </w:r>
            <w:r w:rsidRPr="00A36402">
              <w:rPr>
                <w:rFonts w:hint="eastAsia"/>
                <w:bCs/>
              </w:rPr>
              <w:t>%</w:t>
            </w:r>
          </w:p>
        </w:tc>
      </w:tr>
      <w:tr w:rsidR="00A36402" w:rsidRPr="00A36402" w:rsidTr="008038AC">
        <w:tc>
          <w:tcPr>
            <w:tcW w:w="1809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hint="eastAsia"/>
                <w:bCs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ascii="微软雅黑" w:eastAsia="微软雅黑" w:hAnsi="微软雅黑" w:cs="微软雅黑" w:hint="eastAsia"/>
                <w:bCs/>
              </w:rPr>
              <w:t>问卷的编制</w:t>
            </w:r>
          </w:p>
        </w:tc>
        <w:tc>
          <w:tcPr>
            <w:tcW w:w="2127" w:type="dxa"/>
            <w:shd w:val="clear" w:color="auto" w:fill="auto"/>
          </w:tcPr>
          <w:p w:rsidR="00A36402" w:rsidRPr="00A36402" w:rsidRDefault="00A36402" w:rsidP="00A36402">
            <w:pPr>
              <w:rPr>
                <w:bCs/>
              </w:rPr>
            </w:pPr>
            <w:r w:rsidRPr="00A36402">
              <w:rPr>
                <w:rFonts w:hint="eastAsia"/>
                <w:bCs/>
              </w:rPr>
              <w:t>2</w:t>
            </w:r>
            <w:r w:rsidRPr="00A36402">
              <w:rPr>
                <w:bCs/>
              </w:rPr>
              <w:t>0</w:t>
            </w:r>
            <w:r w:rsidRPr="00A36402">
              <w:rPr>
                <w:rFonts w:hint="eastAsia"/>
                <w:bCs/>
              </w:rPr>
              <w:t>%</w:t>
            </w:r>
          </w:p>
        </w:tc>
      </w:tr>
    </w:tbl>
    <w:p w:rsidR="00942327" w:rsidRDefault="00942327">
      <w:bookmarkStart w:id="0" w:name="_GoBack"/>
      <w:bookmarkEnd w:id="0"/>
    </w:p>
    <w:p w:rsidR="00254A30" w:rsidRDefault="00254A3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942327" w:rsidRDefault="00C8250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94232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0F" w:rsidRDefault="00C8250F">
      <w:r>
        <w:separator/>
      </w:r>
    </w:p>
  </w:endnote>
  <w:endnote w:type="continuationSeparator" w:id="0">
    <w:p w:rsidR="00C8250F" w:rsidRDefault="00C8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7" w:rsidRDefault="00C8250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42327" w:rsidRDefault="00C825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7" w:rsidRDefault="00C825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3640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42327" w:rsidRDefault="00C8250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0F" w:rsidRDefault="00C8250F">
      <w:r>
        <w:separator/>
      </w:r>
    </w:p>
  </w:footnote>
  <w:footnote w:type="continuationSeparator" w:id="0">
    <w:p w:rsidR="00C8250F" w:rsidRDefault="00C8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7" w:rsidRDefault="00C8250F">
    <w:pPr>
      <w:pStyle w:val="a4"/>
      <w:spacing w:beforeLines="30" w:before="72"/>
      <w:ind w:firstLineChars="850" w:firstLine="1785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7" w:rsidRDefault="00C8250F">
    <w:pPr>
      <w:pStyle w:val="a4"/>
      <w:spacing w:beforeLines="30" w:before="72"/>
      <w:ind w:firstLineChars="400" w:firstLine="84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2327" w:rsidRDefault="00C8250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942327" w:rsidRDefault="00C8250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B7A"/>
    <w:rsid w:val="001A2248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4A30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B38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3479"/>
    <w:rsid w:val="00934AC4"/>
    <w:rsid w:val="00935F4D"/>
    <w:rsid w:val="009378D3"/>
    <w:rsid w:val="00941FD1"/>
    <w:rsid w:val="0094232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402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0B6E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50F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2397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7CC8E-EC61-4C12-AB9A-1C8F961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F0FE7-9FC1-449E-BCF8-CCA7C56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667</Characters>
  <Application>Microsoft Office Word</Application>
  <DocSecurity>0</DocSecurity>
  <Lines>5</Lines>
  <Paragraphs>1</Paragraphs>
  <ScaleCrop>false</ScaleCrop>
  <Company>CMT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Ying YANG</cp:lastModifiedBy>
  <cp:revision>36</cp:revision>
  <cp:lastPrinted>2015-03-18T03:45:00Z</cp:lastPrinted>
  <dcterms:created xsi:type="dcterms:W3CDTF">2015-08-27T04:51:00Z</dcterms:created>
  <dcterms:modified xsi:type="dcterms:W3CDTF">2019-02-24T17:37:00Z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