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《跨文化交际》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1  第1次课  2 学时                教案撰写人：马晓彦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Course Introduction &amp; What is culture (I)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spacing w:before="156" w:beforeLines="50"/>
              <w:ind w:left="-51"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To introduce the course by clarifying the teaching objective, teaching arrangement and evaluation method;</w:t>
            </w:r>
          </w:p>
          <w:p>
            <w:pPr>
              <w:adjustRightInd w:val="0"/>
              <w:snapToGrid w:val="0"/>
              <w:spacing w:before="156" w:beforeLines="50"/>
              <w:ind w:left="-51"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To understand the definitions, basic nature, functions and characteristics of culture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spacing w:before="156" w:beforeLines="50"/>
              <w:ind w:left="-51"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Start with questions, have a group discussion after students have read the assigned textbook materials and conclude with answers to the questions.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spacing w:before="156" w:beforeLines="50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Culture</w:t>
            </w:r>
            <w:r>
              <w:rPr>
                <w:rFonts w:ascii="仿宋_GB2312" w:hAnsi="宋体" w:eastAsia="仿宋_GB2312"/>
                <w:bCs/>
                <w:szCs w:val="21"/>
              </w:rPr>
              <w:t>’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s definition and its four metaphors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8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Course Introduction (30min);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Read Text A and have a discussion about the nature of culture (10min);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Read Text B and translate </w:t>
            </w:r>
            <w:r>
              <w:rPr>
                <w:rFonts w:ascii="仿宋_GB2312" w:hAnsi="宋体" w:eastAsia="仿宋_GB2312"/>
                <w:bCs/>
                <w:szCs w:val="21"/>
              </w:rPr>
              <w:t>Kroeber and Kluckhohn’s definition of culture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(20min);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Read Text C and have a discuss about the four metaphors of culture(20min);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Question &amp; Answer;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Discussion;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Multi-media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Assignment：(1)finish the diagram-fillings of Test A, B and C in Chapter 1 of Textbook1;</w:t>
            </w:r>
          </w:p>
          <w:p>
            <w:pPr>
              <w:adjustRightInd w:val="0"/>
              <w:snapToGrid w:val="0"/>
              <w:ind w:left="126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(2)watch movie clip </w:t>
            </w:r>
            <w:r>
              <w:rPr>
                <w:rFonts w:hint="eastAsia" w:ascii="仿宋_GB2312" w:hAnsi="宋体" w:eastAsia="仿宋_GB2312"/>
                <w:bCs/>
                <w:i/>
                <w:iCs/>
                <w:szCs w:val="21"/>
              </w:rPr>
              <w:t xml:space="preserve">Legally Blonde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and finish the related exercise in Section A of Textbook 2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Pre-reading: Text D and Text E;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Review: A further reading of Section B on Textbook 2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r>
        <w:br w:type="page"/>
      </w: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《跨文化交际》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2  第2次课  2 学时                教案撰写人：马晓彦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What is culture (II)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To understand the process of formation of cultural identity;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To evaluate cultural diversity.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spacing w:before="156" w:beforeLines="50"/>
              <w:ind w:left="-51"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Start with an oral presentation about one cultural difference between China and some English-speaking country, have a group discussion about the questions of cultural identity and cultural diversity and make a case study.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spacing w:before="156" w:beforeLines="50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Cultural identity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Oral presentation by student(10min) ;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Discussion about cultural identity and its process of formation (30min);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Discussion and evaluation of cultural diversity(25min);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Case study (15min)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Question &amp; Answer;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Discussion;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Multi-media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Assignment：(1)finish the related exercises in Chapter 1, Book 1;</w:t>
            </w:r>
          </w:p>
          <w:p>
            <w:pPr>
              <w:adjustRightInd w:val="0"/>
              <w:snapToGrid w:val="0"/>
              <w:ind w:left="126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(2)Watch movie clip </w:t>
            </w:r>
            <w:r>
              <w:rPr>
                <w:rFonts w:hint="eastAsia" w:ascii="仿宋_GB2312" w:hAnsi="宋体" w:eastAsia="仿宋_GB2312"/>
                <w:bCs/>
                <w:i/>
                <w:iCs/>
                <w:szCs w:val="21"/>
              </w:rPr>
              <w:t xml:space="preserve">Serendipity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and finish the related exercise in Section A, Book 2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Pre-reading: Test A, Text B, Text C and Text D in Chapter 2, Book 1;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Review: Definitions of cultural identity, subculture, co-culture and subgroup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br w:type="page"/>
      </w: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《跨文化交际》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3  第3次课  2 学时                教案撰写人：马晓彦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Communication and intercultural communication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spacing w:before="156" w:beforeLines="50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To understand the definitions of communication and intercultural communication;</w:t>
            </w:r>
          </w:p>
          <w:p>
            <w:pPr>
              <w:adjustRightInd w:val="0"/>
              <w:snapToGrid w:val="0"/>
              <w:ind w:left="-51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To identify the components and characteristics of communication;</w:t>
            </w:r>
          </w:p>
          <w:p>
            <w:pPr>
              <w:adjustRightInd w:val="0"/>
              <w:snapToGrid w:val="0"/>
              <w:ind w:left="-51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To distinguish the forms of intercultural communication;</w:t>
            </w:r>
          </w:p>
          <w:p>
            <w:pPr>
              <w:adjustRightInd w:val="0"/>
              <w:snapToGrid w:val="0"/>
              <w:ind w:left="-51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To understand the relationship between culture and communication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spacing w:before="156" w:beforeLines="50"/>
              <w:ind w:left="-51"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Start with an oral presentation about one cultural difference between China and some English-speaking country, have a group discussion about the questions of cultural identity and cultural diversity and make a case study.</w:t>
            </w:r>
          </w:p>
          <w:p>
            <w:pPr>
              <w:adjustRightInd w:val="0"/>
              <w:snapToGrid w:val="0"/>
              <w:spacing w:before="156" w:beforeLines="50"/>
              <w:ind w:left="-51" w:right="-51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spacing w:before="156" w:beforeLines="50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Intercultural communication and its forms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Oral presentation by student(10min) ;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Discussion about the definition of communication and its components(15min);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Discussion about the characteristics of communication(10min);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Discussion about the definition of intercultural communication and its forms(15min);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Discussion about the relationship between culture and communication (15min);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Case study (15min);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Question &amp; Answer;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Discussion;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Multi-media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Assignment：1. finish the related exercises in Chapter 2, Book 1;</w:t>
            </w:r>
          </w:p>
          <w:p>
            <w:pPr>
              <w:adjustRightInd w:val="0"/>
              <w:snapToGrid w:val="0"/>
              <w:ind w:left="126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Watch movie clip </w:t>
            </w:r>
            <w:r>
              <w:rPr>
                <w:rFonts w:hint="eastAsia" w:ascii="仿宋_GB2312" w:hAnsi="宋体" w:eastAsia="仿宋_GB2312"/>
                <w:bCs/>
                <w:i/>
                <w:iCs/>
                <w:szCs w:val="21"/>
              </w:rPr>
              <w:t>The Guasha Treatment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and finish the related exercise in Section A,Bbook 2.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Pre-reading: Test A, Text B, Text C and Text D in Chapter 3,Book 1 ;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Review: A further reading of Section B in Chapter 2 &amp; 3, Book 2.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10 -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4D"/>
    <w:rsid w:val="000B6193"/>
    <w:rsid w:val="002F1476"/>
    <w:rsid w:val="00346F4D"/>
    <w:rsid w:val="03F7734A"/>
    <w:rsid w:val="048B6477"/>
    <w:rsid w:val="062E1262"/>
    <w:rsid w:val="066B3C23"/>
    <w:rsid w:val="08B16CA8"/>
    <w:rsid w:val="08B547DC"/>
    <w:rsid w:val="0F617E76"/>
    <w:rsid w:val="106131E8"/>
    <w:rsid w:val="10672D08"/>
    <w:rsid w:val="111B2150"/>
    <w:rsid w:val="12972EA3"/>
    <w:rsid w:val="12B10F61"/>
    <w:rsid w:val="12D90FB8"/>
    <w:rsid w:val="156137AC"/>
    <w:rsid w:val="16E2140B"/>
    <w:rsid w:val="17AE5BBA"/>
    <w:rsid w:val="18FF2DBA"/>
    <w:rsid w:val="19E5017C"/>
    <w:rsid w:val="1A437C11"/>
    <w:rsid w:val="1B782129"/>
    <w:rsid w:val="1CD03368"/>
    <w:rsid w:val="1D45271A"/>
    <w:rsid w:val="22D54C40"/>
    <w:rsid w:val="238F5B4A"/>
    <w:rsid w:val="2461586D"/>
    <w:rsid w:val="33696960"/>
    <w:rsid w:val="360F7CCF"/>
    <w:rsid w:val="364E1C5F"/>
    <w:rsid w:val="381143D0"/>
    <w:rsid w:val="3B4D1DF3"/>
    <w:rsid w:val="3E660ACD"/>
    <w:rsid w:val="3FBE7575"/>
    <w:rsid w:val="455832CA"/>
    <w:rsid w:val="45F0224F"/>
    <w:rsid w:val="47381605"/>
    <w:rsid w:val="47B06DA9"/>
    <w:rsid w:val="4B575910"/>
    <w:rsid w:val="4B5E4477"/>
    <w:rsid w:val="4FC92CDF"/>
    <w:rsid w:val="511C6360"/>
    <w:rsid w:val="552A30E5"/>
    <w:rsid w:val="5BEF2E21"/>
    <w:rsid w:val="5BFE4239"/>
    <w:rsid w:val="5E096B71"/>
    <w:rsid w:val="5EF8781F"/>
    <w:rsid w:val="61B4291C"/>
    <w:rsid w:val="62C10FEB"/>
    <w:rsid w:val="65226F04"/>
    <w:rsid w:val="66E65C63"/>
    <w:rsid w:val="68FC5D75"/>
    <w:rsid w:val="6E4E5FB0"/>
    <w:rsid w:val="6E674899"/>
    <w:rsid w:val="7274479D"/>
    <w:rsid w:val="7329448A"/>
    <w:rsid w:val="76421661"/>
    <w:rsid w:val="77655DFF"/>
    <w:rsid w:val="787F209C"/>
    <w:rsid w:val="7AE35BA0"/>
    <w:rsid w:val="7C0E28EE"/>
    <w:rsid w:val="7C7C5AFC"/>
    <w:rsid w:val="7D552913"/>
    <w:rsid w:val="7F0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10</Pages>
  <Words>2651</Words>
  <Characters>8091</Characters>
  <Lines>67</Lines>
  <Paragraphs>21</Paragraphs>
  <TotalTime>4</TotalTime>
  <ScaleCrop>false</ScaleCrop>
  <LinksUpToDate>false</LinksUpToDate>
  <CharactersWithSpaces>10721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jq-jwc-1</dc:creator>
  <cp:lastModifiedBy>马晓彦</cp:lastModifiedBy>
  <cp:lastPrinted>2018-04-20T05:38:00Z</cp:lastPrinted>
  <dcterms:modified xsi:type="dcterms:W3CDTF">2019-02-23T07:37:40Z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