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bCs/>
          <w:sz w:val="32"/>
          <w:szCs w:val="32"/>
        </w:rPr>
      </w:pPr>
      <w:r>
        <w:rPr>
          <w:rFonts w:hint="eastAsia" w:ascii="黑体" w:hAnsi="黑体" w:eastAsia="黑体" w:cs="宋体"/>
          <w:bCs/>
          <w:sz w:val="32"/>
          <w:szCs w:val="32"/>
        </w:rPr>
        <w:t>《</w:t>
      </w:r>
      <w:r>
        <w:rPr>
          <w:rFonts w:hint="eastAsia" w:ascii="黑体" w:hAnsi="宋体" w:eastAsia="黑体" w:cs="宋体"/>
          <w:sz w:val="32"/>
          <w:szCs w:val="32"/>
          <w:lang w:val="en-US" w:eastAsia="zh-CN" w:bidi="ar-SA"/>
        </w:rPr>
        <w:t>微格教学训练</w:t>
      </w:r>
      <w:r>
        <w:rPr>
          <w:rFonts w:hint="eastAsia" w:ascii="黑体" w:hAnsi="黑体" w:eastAsia="黑体" w:cs="宋体"/>
          <w:bCs/>
          <w:sz w:val="32"/>
          <w:szCs w:val="32"/>
        </w:rPr>
        <w:t>》本科课程教学大纲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宋体" w:hAnsi="宋体" w:eastAsia="宋体" w:cs="宋体"/>
                <w:b/>
                <w:sz w:val="21"/>
                <w:szCs w:val="21"/>
              </w:rPr>
              <w:t>微格教学训练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default" w:ascii="Times New Roman Regular" w:hAnsi="Times New Roman Regular" w:eastAsia="黑体" w:cs="Times New Roman Regular"/>
                <w:color w:val="000000" w:themeColor="text1"/>
                <w:sz w:val="21"/>
                <w:szCs w:val="18"/>
                <w14:textFill>
                  <w14:solidFill>
                    <w14:schemeClr w14:val="tx1"/>
                  </w14:solidFill>
                </w14:textFill>
              </w:rPr>
              <w:t>Micro-teaching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default" w:ascii="Times New Roman Regular" w:hAnsi="Times New Roman Regular" w:eastAsia="黑体" w:cs="Times New Roman Regular"/>
                <w:color w:val="000000" w:themeColor="text1"/>
                <w:sz w:val="21"/>
                <w:szCs w:val="21"/>
                <w:lang w:val="en-US" w:eastAsia="zh-CN"/>
                <w14:textFill>
                  <w14:solidFill>
                    <w14:schemeClr w14:val="tx1"/>
                  </w14:solidFill>
                </w14:textFill>
              </w:rPr>
              <w:t>2020278</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default" w:ascii="Times New Roman Regular" w:hAnsi="Times New Roman Regular" w:cs="Times New Roman Regular"/>
                <w:b w:val="0"/>
                <w:bCs w:val="0"/>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16</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rFonts w:hint="eastAsia" w:eastAsia="宋体"/>
                <w:color w:val="000000" w:themeColor="text1"/>
                <w:sz w:val="21"/>
                <w:szCs w:val="21"/>
                <w:lang w:val="en-US" w:eastAsia="zh-CN"/>
                <w14:textFill>
                  <w14:solidFill>
                    <w14:schemeClr w14:val="tx1"/>
                  </w14:solidFill>
                </w14:textFill>
              </w:rPr>
            </w:pPr>
            <w:r>
              <w:rPr>
                <w:rFonts w:hint="default" w:ascii="Times New Roman Regular" w:hAnsi="Times New Roman Regular" w:cs="Times New Roman Regular"/>
                <w:color w:val="000000" w:themeColor="text1"/>
                <w:sz w:val="21"/>
                <w:szCs w:val="21"/>
                <w:lang w:val="en-US" w:eastAsia="zh-CN"/>
                <w14:textFill>
                  <w14:solidFill>
                    <w14:schemeClr w14:val="tx1"/>
                  </w14:solidFill>
                </w14:textFill>
              </w:rPr>
              <w:t>0</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default" w:ascii="Times New Roman Regular" w:hAnsi="Times New Roman Regular" w:cs="Times New Roman Regular"/>
                <w:color w:val="000000" w:themeColor="text1"/>
                <w:sz w:val="2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Ansi="宋体"/>
                <w:bCs/>
                <w:color w:val="000000"/>
                <w:sz w:val="21"/>
                <w:szCs w:val="21"/>
              </w:rPr>
              <w:t>外国语学院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英语专业</w:t>
            </w:r>
            <w:r>
              <w:rPr>
                <w:rFonts w:hint="default"/>
                <w:color w:val="000000" w:themeColor="text1"/>
                <w:sz w:val="21"/>
                <w:szCs w:val="21"/>
                <w14:textFill>
                  <w14:solidFill>
                    <w14:schemeClr w14:val="tx1"/>
                  </w14:solidFill>
                </w14:textFill>
              </w:rPr>
              <w:t>四年级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color w:val="000000" w:themeColor="text1"/>
                <w:sz w:val="21"/>
                <w:szCs w:val="21"/>
                <w14:textFill>
                  <w14:solidFill>
                    <w14:schemeClr w14:val="tx1"/>
                  </w14:solidFill>
                </w14:textFill>
              </w:rPr>
            </w:pPr>
            <w:r>
              <w:rPr>
                <w:rFonts w:hint="eastAsia"/>
                <w:sz w:val="21"/>
                <w:szCs w:val="21"/>
              </w:rPr>
              <w:t>专业选修</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both"/>
              <w:rPr>
                <w:rFonts w:hint="default" w:ascii="宋体" w:hAnsi="宋体" w:eastAsia="宋体" w:cs="宋体"/>
                <w:sz w:val="21"/>
                <w:szCs w:val="21"/>
                <w:lang w:val="en-US"/>
              </w:rPr>
            </w:pPr>
            <w:r>
              <w:rPr>
                <w:rFonts w:hint="eastAsia" w:asciiTheme="minorEastAsia" w:hAnsiTheme="minorEastAsia" w:eastAsiaTheme="minorEastAsia"/>
                <w:sz w:val="20"/>
                <w:szCs w:val="20"/>
                <w:shd w:val="clear" w:color="auto" w:fill="FFFFFF"/>
              </w:rPr>
              <w:t>《微格教学</w:t>
            </w:r>
            <w:r>
              <w:rPr>
                <w:rFonts w:hint="eastAsia" w:asciiTheme="minorEastAsia" w:hAnsiTheme="minorEastAsia" w:eastAsiaTheme="minorEastAsia"/>
                <w:sz w:val="20"/>
                <w:szCs w:val="20"/>
                <w:shd w:val="clear" w:color="auto" w:fill="FFFFFF"/>
                <w:lang w:val="en-US" w:eastAsia="zh-CN"/>
              </w:rPr>
              <w:t>与教学技能训练</w:t>
            </w:r>
            <w:r>
              <w:rPr>
                <w:rFonts w:hint="eastAsia" w:asciiTheme="minorEastAsia" w:hAnsiTheme="minorEastAsia" w:eastAsiaTheme="minorEastAsia"/>
                <w:sz w:val="20"/>
                <w:szCs w:val="20"/>
                <w:shd w:val="clear" w:color="auto" w:fill="FFFFFF"/>
              </w:rPr>
              <w:t>》，</w:t>
            </w:r>
            <w:r>
              <w:rPr>
                <w:rFonts w:hint="eastAsia" w:asciiTheme="minorEastAsia" w:hAnsiTheme="minorEastAsia" w:eastAsiaTheme="minorEastAsia"/>
                <w:sz w:val="20"/>
                <w:szCs w:val="20"/>
                <w:shd w:val="clear" w:color="auto" w:fill="FFFFFF"/>
                <w:lang w:val="en-US" w:eastAsia="zh-CN"/>
              </w:rPr>
              <w:t>南京大学出版社出版，彭保发等。</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rPr>
                <w:rFonts w:hint="default"/>
                <w:lang w:val="en-US"/>
              </w:rPr>
            </w:pPr>
            <w:r>
              <w:rPr>
                <w:rFonts w:hint="eastAsia" w:ascii="宋体" w:hAnsi="宋体" w:eastAsia="宋体" w:cs="宋体"/>
                <w:color w:val="333333"/>
                <w:sz w:val="21"/>
                <w:szCs w:val="21"/>
                <w:shd w:val="clear" w:color="auto" w:fill="FFFFFF"/>
                <w:lang w:val="en-US" w:eastAsia="zh-CN" w:bidi="ar-SA"/>
              </w:rPr>
              <w:t>英语教学法</w:t>
            </w:r>
            <w:r>
              <w:rPr>
                <w:rFonts w:hint="default" w:ascii="Times New Roman Regular" w:hAnsi="Times New Roman Regular" w:eastAsia="宋体" w:cs="Times New Roman Regular"/>
                <w:color w:val="333333"/>
                <w:sz w:val="21"/>
                <w:szCs w:val="21"/>
                <w:shd w:val="clear" w:color="auto" w:fill="FFFFFF"/>
                <w:lang w:val="en-US" w:eastAsia="zh-CN" w:bidi="ar-SA"/>
              </w:rPr>
              <w:t>2020512</w:t>
            </w:r>
            <w:r>
              <w:rPr>
                <w:rFonts w:hint="default" w:ascii="Times New Roman Regular" w:hAnsi="Times New Roman Regular" w:cs="Times New Roman Regular"/>
                <w:color w:val="333333"/>
                <w:sz w:val="21"/>
                <w:szCs w:val="21"/>
                <w:shd w:val="clear" w:color="auto" w:fill="FFFFFF"/>
                <w:lang w:val="en-US" w:eastAsia="zh-CN" w:bidi="ar-SA"/>
              </w:rPr>
              <w:t xml:space="preserve"> (3)</w:t>
            </w:r>
            <w:r>
              <w:rPr>
                <w:rFonts w:hint="default" w:ascii="Times New Roman Regular" w:hAnsi="Times New Roman Regular" w:eastAsia="宋体" w:cs="Times New Roman Regular"/>
                <w:color w:val="333333"/>
                <w:sz w:val="21"/>
                <w:szCs w:val="21"/>
                <w:shd w:val="clear" w:color="auto" w:fill="FFFFFF"/>
                <w:lang w:val="en-US" w:eastAsia="zh-CN" w:bidi="ar-SA"/>
              </w:rPr>
              <w:t>、</w:t>
            </w:r>
            <w:r>
              <w:rPr>
                <w:rFonts w:hint="eastAsia" w:ascii="宋体" w:hAnsi="宋体" w:eastAsia="宋体" w:cs="宋体"/>
                <w:color w:val="333333"/>
                <w:sz w:val="21"/>
                <w:szCs w:val="21"/>
                <w:shd w:val="clear" w:color="auto" w:fill="FFFFFF"/>
                <w:lang w:val="en-US" w:eastAsia="zh-CN" w:bidi="ar-SA"/>
              </w:rPr>
              <w:t>教育学</w:t>
            </w:r>
            <w:r>
              <w:rPr>
                <w:rFonts w:hint="default" w:ascii="Times New Roman Regular" w:hAnsi="Times New Roman Regular" w:eastAsia="宋体" w:cs="Times New Roman Regular"/>
                <w:color w:val="333333"/>
                <w:sz w:val="21"/>
                <w:szCs w:val="21"/>
                <w:shd w:val="clear" w:color="auto" w:fill="FFFFFF"/>
                <w:lang w:val="en-US" w:eastAsia="zh-CN" w:bidi="ar-SA"/>
              </w:rPr>
              <w:t>2020441</w:t>
            </w:r>
            <w:r>
              <w:rPr>
                <w:rFonts w:hint="default" w:ascii="Times New Roman Regular" w:hAnsi="Times New Roman Regular" w:cs="Times New Roman Regular"/>
                <w:color w:val="333333"/>
                <w:sz w:val="21"/>
                <w:szCs w:val="21"/>
                <w:shd w:val="clear" w:color="auto" w:fill="FFFFFF"/>
                <w:lang w:val="en-US" w:eastAsia="zh-CN" w:bidi="ar-SA"/>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adjustRightInd w:val="0"/>
              <w:snapToGrid w:val="0"/>
              <w:spacing w:before="163" w:beforeLines="50" w:after="163" w:afterLines="50" w:line="288" w:lineRule="auto"/>
              <w:ind w:firstLine="420"/>
              <w:jc w:val="both"/>
            </w:pPr>
            <w:r>
              <w:rPr>
                <w:rFonts w:hint="eastAsia" w:ascii="宋体" w:hAnsi="宋体" w:eastAsia="宋体" w:cs="宋体"/>
                <w:bCs/>
                <w:color w:val="000000"/>
                <w:sz w:val="21"/>
                <w:szCs w:val="21"/>
              </w:rPr>
              <w:t>微格教学是模拟课堂教学的教学实验，是一门实践性较强的课程，因此本课程是在学生已掌握了教材教法的基础上，以现代教育理论为基础，利用先进的媒体信息技术，依据反馈原理和教学评价理论，系统培训师范生教学技能的活动，旨在训练师范生的技能和提高师范生的基本教学技巧，使教育教学理论得到具体地贯彻和体现</w:t>
            </w:r>
            <w:r>
              <w:rPr>
                <w:rFonts w:hint="eastAsia" w:cs="宋体"/>
                <w:bCs/>
                <w:color w:val="000000"/>
                <w:sz w:val="21"/>
                <w:szCs w:val="21"/>
                <w:lang w:eastAsia="zh-CN"/>
              </w:rPr>
              <w:t>。</w:t>
            </w:r>
            <w:r>
              <w:rPr>
                <w:rFonts w:hint="eastAsia" w:ascii="宋体" w:hAnsi="宋体" w:eastAsia="宋体" w:cs="宋体"/>
                <w:bCs/>
                <w:color w:val="000000"/>
                <w:sz w:val="21"/>
                <w:szCs w:val="21"/>
              </w:rPr>
              <w:t>微格教学训练目的明确，使学生了解课堂教学中基本教学技能的类型，理解各项基本教学技能的概念，掌握各项课堂教学技能的执行程序和要求，根据教学任务和中学生的特点把课堂教学技能应用于教学实践。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adjustRightInd w:val="0"/>
              <w:snapToGrid w:val="0"/>
              <w:spacing w:before="163" w:beforeLines="50" w:after="163" w:afterLines="50" w:line="288" w:lineRule="auto"/>
              <w:ind w:firstLine="420"/>
              <w:jc w:val="both"/>
            </w:pPr>
            <w:r>
              <w:rPr>
                <w:rFonts w:hint="eastAsia" w:ascii="宋体" w:hAnsi="宋体" w:eastAsia="宋体" w:cs="宋体"/>
                <w:bCs/>
                <w:color w:val="000000"/>
                <w:sz w:val="21"/>
                <w:szCs w:val="21"/>
              </w:rPr>
              <w:t>本课程适合英语专业教育方向，立志从事英语教育类事业的大四学生选修。该课程包含大量实践训练。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drawing>
                <wp:inline distT="0" distB="0" distL="114300" distR="114300">
                  <wp:extent cx="501015" cy="255270"/>
                  <wp:effectExtent l="0" t="0" r="6985" b="241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01015" cy="255270"/>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hint="default" w:ascii="Times New Roman" w:hAnsi="Times New Roman" w:eastAsia="宋体" w:cs="宋体"/>
                <w:color w:val="000000"/>
                <w:sz w:val="21"/>
                <w:szCs w:val="21"/>
                <w:lang w:val="en-US" w:eastAsia="zh-CN" w:bidi="ar-SA"/>
              </w:rPr>
            </w:pPr>
            <w:r>
              <w:rPr>
                <w:rFonts w:ascii="Times New Roman" w:hAnsi="Times New Roman"/>
                <w:color w:val="000000"/>
                <w:sz w:val="21"/>
                <w:szCs w:val="21"/>
              </w:rPr>
              <w:t>2024</w:t>
            </w:r>
            <w:r>
              <w:rPr>
                <w:rFonts w:hint="eastAsia" w:ascii="Times New Roman" w:hAnsi="Times New Roman"/>
                <w:color w:val="000000"/>
                <w:sz w:val="21"/>
                <w:szCs w:val="21"/>
                <w:lang w:eastAsia="zh-CN"/>
              </w:rPr>
              <w:t>.</w:t>
            </w:r>
            <w:r>
              <w:rPr>
                <w:rFonts w:hint="eastAsia" w:ascii="Times New Roman" w:hAnsi="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591185" cy="241300"/>
                  <wp:effectExtent l="0" t="0" r="1841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91185" cy="241300"/>
                          </a:xfrm>
                          <a:prstGeom prst="rect">
                            <a:avLst/>
                          </a:prstGeom>
                          <a:noFill/>
                        </pic:spPr>
                      </pic:pic>
                    </a:graphicData>
                  </a:graphic>
                </wp:inline>
              </w:drawing>
            </w:r>
            <w:r>
              <w:rPr>
                <w:rFonts w:hint="eastAsia"/>
                <w:sz w:val="21"/>
                <w:szCs w:val="21"/>
              </w:rPr>
              <w:t>（签名）</w:t>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color w:val="000000"/>
                <w:sz w:val="21"/>
                <w:szCs w:val="21"/>
              </w:rPr>
              <w:t>2</w:t>
            </w:r>
            <w:r>
              <w:rPr>
                <w:rFonts w:ascii="Times New Roman" w:hAnsi="Times New Roman"/>
                <w:color w:val="000000"/>
                <w:sz w:val="21"/>
                <w:szCs w:val="21"/>
              </w:rPr>
              <w:t>024.2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163" w:after="163"/>
      </w:pPr>
      <w:r>
        <w:rPr>
          <w:rFonts w:hint="eastAsia"/>
        </w:rPr>
        <w:t xml:space="preserve">（一）课程目标 </w:t>
      </w:r>
    </w:p>
    <w:tbl>
      <w:tblPr>
        <w:tblStyle w:val="4"/>
        <w:tblW w:w="488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06"/>
        <w:gridCol w:w="764"/>
        <w:gridCol w:w="63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hint="default" w:ascii="Times New Roman Regular" w:hAnsi="Times New Roman Regular" w:eastAsia="黑体" w:cs="Times New Roman Regular"/>
                <w:bCs/>
                <w:color w:val="000000"/>
                <w:sz w:val="21"/>
                <w:szCs w:val="18"/>
              </w:rPr>
            </w:pPr>
            <w:r>
              <w:rPr>
                <w:rFonts w:hint="default" w:ascii="Times New Roman Regular" w:hAnsi="Times New Roman Regular" w:eastAsia="黑体" w:cs="Times New Roman Regular"/>
                <w:bCs/>
                <w:color w:val="000000"/>
                <w:sz w:val="21"/>
                <w:szCs w:val="18"/>
              </w:rPr>
              <w:t>1</w:t>
            </w:r>
          </w:p>
        </w:tc>
        <w:tc>
          <w:tcPr>
            <w:tcW w:w="6306" w:type="dxa"/>
            <w:vAlign w:val="center"/>
          </w:tcPr>
          <w:p>
            <w:pPr>
              <w:pStyle w:val="14"/>
              <w:jc w:val="left"/>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lang w:val="en-US" w:eastAsia="zh-CN"/>
              </w:rPr>
              <w:t>掌握相关</w:t>
            </w:r>
            <w:r>
              <w:rPr>
                <w:rFonts w:hint="default" w:asciiTheme="minorEastAsia" w:hAnsiTheme="minorEastAsia" w:eastAsiaTheme="minorEastAsia" w:cstheme="minorEastAsia"/>
                <w:lang w:val="en-US" w:eastAsia="zh-CN"/>
              </w:rPr>
              <w:t>教学理论</w:t>
            </w:r>
            <w:r>
              <w:rPr>
                <w:rFonts w:hint="eastAsia" w:asciiTheme="minorEastAsia" w:hAnsiTheme="minorEastAsia" w:eastAsiaTheme="minorEastAsia" w:cstheme="minorEastAsia"/>
                <w:lang w:val="en-US" w:eastAsia="zh-CN"/>
              </w:rPr>
              <w:t>，具备</w:t>
            </w:r>
            <w:r>
              <w:rPr>
                <w:rFonts w:hint="default" w:asciiTheme="minorEastAsia" w:hAnsiTheme="minorEastAsia" w:eastAsiaTheme="minorEastAsia" w:cstheme="minorEastAsia"/>
                <w:lang w:val="en-US" w:eastAsia="zh-CN"/>
              </w:rPr>
              <w:t>理解教学理论</w:t>
            </w:r>
            <w:r>
              <w:rPr>
                <w:rFonts w:hint="eastAsia" w:asciiTheme="minorEastAsia" w:hAnsiTheme="minorEastAsia" w:eastAsiaTheme="minorEastAsia" w:cstheme="minorEastAsia"/>
                <w:lang w:val="en-US" w:eastAsia="zh-CN"/>
              </w:rPr>
              <w:t>与文本分析能力。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Merge w:val="continue"/>
            <w:vAlign w:val="center"/>
          </w:tcPr>
          <w:p>
            <w:pPr>
              <w:pStyle w:val="14"/>
              <w:rPr>
                <w:bCs/>
              </w:rPr>
            </w:pPr>
          </w:p>
        </w:tc>
        <w:tc>
          <w:tcPr>
            <w:tcW w:w="764" w:type="dxa"/>
            <w:shd w:val="clear" w:color="auto" w:fill="auto"/>
            <w:vAlign w:val="center"/>
          </w:tcPr>
          <w:p>
            <w:pPr>
              <w:snapToGrid w:val="0"/>
              <w:jc w:val="center"/>
              <w:rPr>
                <w:rFonts w:hint="default" w:ascii="Times New Roman Regular" w:hAnsi="Times New Roman Regular" w:eastAsia="黑体" w:cs="Times New Roman Regular"/>
                <w:bCs/>
                <w:color w:val="000000"/>
                <w:sz w:val="21"/>
                <w:szCs w:val="18"/>
              </w:rPr>
            </w:pPr>
            <w:r>
              <w:rPr>
                <w:rFonts w:hint="default" w:ascii="Times New Roman Regular" w:hAnsi="Times New Roman Regular" w:eastAsia="黑体" w:cs="Times New Roman Regular"/>
                <w:bCs/>
                <w:color w:val="000000"/>
                <w:sz w:val="21"/>
                <w:szCs w:val="18"/>
              </w:rPr>
              <w:t>2</w:t>
            </w:r>
          </w:p>
        </w:tc>
        <w:tc>
          <w:tcPr>
            <w:tcW w:w="6306" w:type="dxa"/>
            <w:vAlign w:val="center"/>
          </w:tcPr>
          <w:p>
            <w:pPr>
              <w:pStyle w:val="14"/>
              <w:jc w:val="left"/>
              <w:rPr>
                <w:rFonts w:hint="default" w:asciiTheme="minorEastAsia" w:hAnsiTheme="minorEastAsia" w:eastAsiaTheme="minorEastAsia" w:cstheme="minorEastAsia"/>
                <w:color w:val="000000"/>
                <w:sz w:val="21"/>
                <w:szCs w:val="21"/>
                <w:lang w:val="en-US" w:eastAsia="zh-CN" w:bidi="ar-SA"/>
              </w:rPr>
            </w:pPr>
            <w:r>
              <w:rPr>
                <w:rFonts w:hint="default" w:asciiTheme="minorEastAsia" w:hAnsiTheme="minorEastAsia" w:eastAsiaTheme="minorEastAsia" w:cstheme="minorEastAsia"/>
                <w:lang w:val="en-US" w:eastAsia="zh-CN"/>
              </w:rPr>
              <w:t>学习从对比的角度分析不同的教学理论；运用对比的方法挖掘不同教学理论的优势。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hint="default" w:ascii="Times New Roman Regular" w:hAnsi="Times New Roman Regular" w:eastAsia="黑体" w:cs="Times New Roman Regular"/>
                <w:bCs/>
                <w:color w:val="000000"/>
                <w:sz w:val="21"/>
                <w:szCs w:val="18"/>
              </w:rPr>
            </w:pPr>
            <w:r>
              <w:rPr>
                <w:rFonts w:hint="default" w:ascii="Times New Roman Regular" w:hAnsi="Times New Roman Regular" w:eastAsia="黑体" w:cs="Times New Roman Regular"/>
                <w:bCs/>
                <w:color w:val="000000"/>
                <w:sz w:val="21"/>
                <w:szCs w:val="18"/>
              </w:rPr>
              <w:t>3</w:t>
            </w:r>
          </w:p>
        </w:tc>
        <w:tc>
          <w:tcPr>
            <w:tcW w:w="6306" w:type="dxa"/>
            <w:vAlign w:val="center"/>
          </w:tcPr>
          <w:p>
            <w:pPr>
              <w:pStyle w:val="14"/>
              <w:jc w:val="left"/>
              <w:rPr>
                <w:rFonts w:hint="default" w:asciiTheme="minorEastAsia" w:hAnsiTheme="minorEastAsia" w:eastAsiaTheme="minorEastAsia" w:cstheme="minorEastAsia"/>
                <w:color w:val="000000"/>
                <w:sz w:val="21"/>
                <w:szCs w:val="21"/>
                <w:lang w:val="en-US" w:eastAsia="zh-CN" w:bidi="ar-SA"/>
              </w:rPr>
            </w:pPr>
            <w:r>
              <w:rPr>
                <w:rFonts w:hint="default" w:asciiTheme="minorEastAsia" w:hAnsiTheme="minorEastAsia" w:eastAsiaTheme="minorEastAsia" w:cstheme="minorEastAsia"/>
                <w:lang w:val="en-US" w:eastAsia="zh-CN"/>
              </w:rPr>
              <w:t>根据微格教学的要求针对不同的教学技能进行强化训练。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hint="default" w:ascii="Times New Roman Regular" w:hAnsi="Times New Roman Regular" w:eastAsia="黑体" w:cs="Times New Roman Regular"/>
                <w:bCs/>
                <w:color w:val="000000"/>
                <w:sz w:val="21"/>
                <w:szCs w:val="18"/>
              </w:rPr>
            </w:pPr>
            <w:r>
              <w:rPr>
                <w:rFonts w:hint="default" w:ascii="Times New Roman Regular" w:hAnsi="Times New Roman Regular" w:eastAsia="黑体" w:cs="Times New Roman Regular"/>
                <w:bCs/>
                <w:color w:val="000000"/>
                <w:sz w:val="21"/>
                <w:szCs w:val="18"/>
              </w:rPr>
              <w:t>4</w:t>
            </w:r>
          </w:p>
        </w:tc>
        <w:tc>
          <w:tcPr>
            <w:tcW w:w="6306" w:type="dxa"/>
            <w:vAlign w:val="center"/>
          </w:tcPr>
          <w:p>
            <w:pPr>
              <w:pStyle w:val="14"/>
              <w:jc w:val="left"/>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lang w:val="en-US" w:eastAsia="zh-CN"/>
              </w:rPr>
              <w:t>通过微格教学方法的训练能根据教学任务和中学生的特点把课堂教学技能应用于教学实践。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hint="default" w:ascii="Times New Roman Regular" w:hAnsi="Times New Roman Regular" w:eastAsia="黑体" w:cs="Times New Roman Regular"/>
                <w:bCs/>
                <w:color w:val="000000"/>
                <w:sz w:val="21"/>
                <w:szCs w:val="18"/>
              </w:rPr>
            </w:pPr>
            <w:r>
              <w:rPr>
                <w:rFonts w:hint="default" w:ascii="Times New Roman Regular" w:hAnsi="Times New Roman Regular" w:eastAsia="黑体" w:cs="Times New Roman Regular"/>
                <w:bCs/>
                <w:color w:val="000000"/>
                <w:sz w:val="21"/>
                <w:szCs w:val="18"/>
              </w:rPr>
              <w:t>5</w:t>
            </w:r>
          </w:p>
        </w:tc>
        <w:tc>
          <w:tcPr>
            <w:tcW w:w="6306" w:type="dxa"/>
            <w:vAlign w:val="center"/>
          </w:tcPr>
          <w:p>
            <w:pPr>
              <w:pStyle w:val="14"/>
              <w:jc w:val="left"/>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lang w:val="en-US" w:eastAsia="zh-CN"/>
              </w:rPr>
              <w:t>通过学生对</w:t>
            </w:r>
            <w:r>
              <w:rPr>
                <w:rFonts w:hint="default" w:asciiTheme="minorEastAsia" w:hAnsiTheme="minorEastAsia" w:eastAsiaTheme="minorEastAsia" w:cstheme="minorEastAsia"/>
                <w:lang w:val="en-US" w:eastAsia="zh-CN"/>
              </w:rPr>
              <w:t>具体教学环节</w:t>
            </w:r>
            <w:r>
              <w:rPr>
                <w:rFonts w:hint="eastAsia" w:asciiTheme="minorEastAsia" w:hAnsiTheme="minorEastAsia" w:eastAsiaTheme="minorEastAsia" w:cstheme="minorEastAsia"/>
                <w:lang w:val="en-US" w:eastAsia="zh-CN"/>
              </w:rPr>
              <w:t>的操练，教导学生要关爱和帮助学生，引导学生树立学为人师，行为世范的职业理想</w:t>
            </w:r>
            <w:r>
              <w:rPr>
                <w:rFonts w:hint="default" w:asciiTheme="minorEastAsia" w:hAnsiTheme="minorEastAsia" w:eastAsiaTheme="minorEastAsia" w:cstheme="minor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hint="default" w:ascii="Times New Roman Regular" w:hAnsi="Times New Roman Regular" w:eastAsia="黑体" w:cs="Times New Roman Regular"/>
                <w:bCs/>
                <w:color w:val="000000"/>
                <w:sz w:val="21"/>
                <w:szCs w:val="18"/>
              </w:rPr>
            </w:pPr>
            <w:r>
              <w:rPr>
                <w:rFonts w:hint="default" w:ascii="Times New Roman Regular" w:hAnsi="Times New Roman Regular" w:eastAsia="黑体" w:cs="Times New Roman Regular"/>
                <w:bCs/>
                <w:color w:val="000000"/>
                <w:sz w:val="21"/>
                <w:szCs w:val="18"/>
              </w:rPr>
              <w:t>6</w:t>
            </w:r>
          </w:p>
        </w:tc>
        <w:tc>
          <w:tcPr>
            <w:tcW w:w="6306" w:type="dxa"/>
            <w:vAlign w:val="center"/>
          </w:tcPr>
          <w:p>
            <w:pPr>
              <w:pStyle w:val="14"/>
              <w:jc w:val="left"/>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lang w:val="en-US" w:eastAsia="zh-CN"/>
              </w:rPr>
              <w:t>通过不同技能设计的操练，培养学生“因材施教”的能力</w:t>
            </w:r>
            <w:r>
              <w:rPr>
                <w:rFonts w:hint="default" w:asciiTheme="minorEastAsia" w:hAnsiTheme="minorEastAsia" w:eastAsiaTheme="minorEastAsia" w:cstheme="minorEastAsia"/>
                <w:lang w:val="en-US" w:eastAsia="zh-CN"/>
              </w:rPr>
              <w:t>。</w:t>
            </w:r>
          </w:p>
        </w:tc>
      </w:tr>
    </w:tbl>
    <w:p>
      <w:pPr>
        <w:pStyle w:val="17"/>
        <w:spacing w:before="163"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pStyle w:val="14"/>
              <w:widowControl w:val="0"/>
              <w:jc w:val="left"/>
              <w:rPr>
                <w:rFonts w:hint="eastAsia" w:ascii="宋体" w:hAnsi="宋体"/>
                <w:bCs/>
              </w:rPr>
            </w:pPr>
            <w:r>
              <w:rPr>
                <w:rFonts w:hint="default" w:ascii="Times New Roman" w:hAnsi="Times New Roman" w:eastAsia="宋体" w:cs="Times New Roman"/>
                <w:color w:val="000000"/>
                <w:sz w:val="21"/>
                <w:szCs w:val="21"/>
                <w:lang w:val="en-US" w:eastAsia="zh-CN" w:bidi="ar-SA"/>
              </w:rPr>
              <w:t>L</w:t>
            </w:r>
            <w:r>
              <w:rPr>
                <w:rFonts w:hint="eastAsia" w:ascii="Times New Roman" w:hAnsi="Times New Roman" w:eastAsia="宋体" w:cs="Times New Roman"/>
                <w:color w:val="000000"/>
                <w:sz w:val="21"/>
                <w:szCs w:val="21"/>
                <w:lang w:val="en-US" w:eastAsia="zh-CN" w:bidi="ar-SA"/>
              </w:rPr>
              <w:t>O</w:t>
            </w:r>
            <w:r>
              <w:rPr>
                <w:rFonts w:hint="default" w:ascii="Times New Roman" w:hAnsi="Times New Roman" w:eastAsia="宋体" w:cs="Times New Roman"/>
                <w:color w:val="000000"/>
                <w:sz w:val="21"/>
                <w:szCs w:val="21"/>
                <w:lang w:val="en-US" w:eastAsia="zh-CN" w:bidi="ar-SA"/>
              </w:rPr>
              <w:t>1</w:t>
            </w:r>
            <w:r>
              <w:rPr>
                <w:rFonts w:hint="eastAsia" w:ascii="Times New Roman" w:hAnsi="Times New Roman" w:eastAsia="宋体" w:cs="Times New Roman"/>
                <w:color w:val="000000"/>
                <w:sz w:val="21"/>
                <w:szCs w:val="21"/>
                <w:lang w:val="en-US" w:eastAsia="zh-CN" w:bidi="ar-SA"/>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⑤爱岗敬业，热爱所学专业，勤学多练，锤炼技能。熟悉本专业相关的法律法规，在实习实践中自觉遵守职业规范，具备职业道德操守。</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pStyle w:val="14"/>
              <w:widowControl w:val="0"/>
              <w:jc w:val="left"/>
              <w:rPr>
                <w:rFonts w:hint="eastAsia" w:ascii="宋体" w:hAnsi="宋体"/>
                <w:bCs/>
              </w:rPr>
            </w:pPr>
            <w:r>
              <w:rPr>
                <w:rFonts w:hint="eastAsia" w:ascii="Times New Roman" w:hAnsi="Times New Roman" w:eastAsia="宋体" w:cs="Times New Roman"/>
                <w:color w:val="000000"/>
                <w:sz w:val="21"/>
                <w:szCs w:val="21"/>
                <w:lang w:val="en-US" w:eastAsia="zh-CN" w:bidi="ar-SA"/>
              </w:rPr>
              <w:t>LO3表达沟通：理解他人的观点，尊重他人的价值观，能在不同场合用书面或口头形式进行有效沟通。①倾听他人意见、尊重他人观点、分析他人需求。</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pStyle w:val="14"/>
              <w:widowControl w:val="0"/>
              <w:jc w:val="left"/>
              <w:rPr>
                <w:rFonts w:hint="eastAsia" w:ascii="宋体" w:hAnsi="宋体"/>
                <w:bCs/>
              </w:rPr>
            </w:pPr>
            <w:r>
              <w:rPr>
                <w:rFonts w:hint="eastAsia" w:ascii="Times New Roman" w:hAnsi="Times New Roman" w:eastAsia="宋体" w:cs="Times New Roman"/>
                <w:color w:val="000000"/>
                <w:sz w:val="21"/>
                <w:szCs w:val="21"/>
                <w:lang w:val="en-US" w:eastAsia="zh-CN" w:bidi="ar-SA"/>
              </w:rPr>
              <w:t>LO5健康发展：懂得审美、热爱劳动、为人热忱、身心健康、耐挫折，具有可持续发展的能力。①身体健康，具有良好的卫生习惯，积极参加体育活动。</w:t>
            </w:r>
          </w:p>
        </w:tc>
      </w:tr>
    </w:tbl>
    <w:p>
      <w:pPr>
        <w:pStyle w:val="17"/>
        <w:spacing w:before="163" w:after="163"/>
      </w:pPr>
      <w:r>
        <w:rPr>
          <w:rFonts w:hint="eastAsia"/>
        </w:rPr>
        <w:t xml:space="preserve">（三）毕业要求与课程目标的关系 </w:t>
      </w:r>
    </w:p>
    <w:tbl>
      <w:tblPr>
        <w:tblStyle w:val="4"/>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59"/>
        <w:gridCol w:w="775"/>
        <w:gridCol w:w="775"/>
        <w:gridCol w:w="465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651" w:type="dxa"/>
            <w:tcBorders>
              <w:top w:val="single" w:color="auto" w:sz="12" w:space="0"/>
            </w:tcBorders>
            <w:vAlign w:val="center"/>
          </w:tcPr>
          <w:p>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4"/>
              <w:rPr>
                <w:rFonts w:ascii="Times New Roman" w:hAnsi="Times New Roman" w:eastAsia="宋体" w:cs="Times New Roman"/>
                <w:b/>
                <w:color w:val="000000"/>
                <w:sz w:val="21"/>
                <w:szCs w:val="21"/>
                <w:lang w:val="en-US" w:eastAsia="zh-CN" w:bidi="ar-SA"/>
              </w:rPr>
            </w:pPr>
            <w:r>
              <w:rPr>
                <w:rFonts w:hint="default" w:eastAsia="宋体" w:cs="Times New Roman"/>
                <w:b/>
              </w:rPr>
              <w:t>L01</w:t>
            </w:r>
          </w:p>
        </w:tc>
        <w:tc>
          <w:tcPr>
            <w:tcW w:w="775" w:type="dxa"/>
            <w:vMerge w:val="restart"/>
            <w:tcBorders>
              <w:left w:val="single" w:color="auto" w:sz="4" w:space="0"/>
            </w:tcBorders>
            <w:vAlign w:val="center"/>
          </w:tcPr>
          <w:p>
            <w:pPr>
              <w:pStyle w:val="14"/>
              <w:rPr>
                <w:rFonts w:hint="eastAsia" w:ascii="Times New Roman" w:hAnsi="Times New Roman" w:eastAsia="宋体" w:cs="Times New Roman"/>
                <w:color w:val="000000"/>
                <w:sz w:val="21"/>
                <w:szCs w:val="21"/>
                <w:lang w:val="en-US" w:eastAsia="zh-CN" w:bidi="ar-SA"/>
              </w:rPr>
            </w:pPr>
            <w:r>
              <w:rPr>
                <w:rFonts w:hint="eastAsia" w:eastAsia="宋体" w:cs="Times New Roman"/>
              </w:rPr>
              <w:t>⑤</w:t>
            </w:r>
          </w:p>
        </w:tc>
        <w:tc>
          <w:tcPr>
            <w:tcW w:w="775" w:type="dxa"/>
            <w:vMerge w:val="restart"/>
            <w:tcBorders>
              <w:right w:val="double" w:color="auto" w:sz="4" w:space="0"/>
            </w:tcBorders>
            <w:shd w:val="clear" w:color="auto" w:fill="auto"/>
            <w:vAlign w:val="center"/>
          </w:tcPr>
          <w:p>
            <w:pPr>
              <w:pStyle w:val="14"/>
              <w:rPr>
                <w:rFonts w:hint="default" w:ascii="Times New Roman" w:hAnsi="Times New Roman" w:eastAsia="宋体" w:cs="Times New Roman"/>
                <w:color w:val="000000"/>
                <w:sz w:val="21"/>
                <w:szCs w:val="21"/>
                <w:lang w:val="en-US" w:eastAsia="zh-CN" w:bidi="ar-SA"/>
              </w:rPr>
            </w:pPr>
            <w:r>
              <w:rPr>
                <w:rFonts w:hint="default" w:eastAsia="宋体" w:cs="Times New Roman"/>
              </w:rPr>
              <w:t>M</w:t>
            </w:r>
          </w:p>
        </w:tc>
        <w:tc>
          <w:tcPr>
            <w:tcW w:w="4651" w:type="dxa"/>
            <w:vAlign w:val="center"/>
          </w:tcPr>
          <w:p>
            <w:pPr>
              <w:tabs>
                <w:tab w:val="left" w:pos="540"/>
              </w:tabs>
              <w:adjustRightInd w:val="0"/>
              <w:snapToGrid w:val="0"/>
              <w:spacing w:line="264" w:lineRule="auto"/>
              <w:rPr>
                <w:rFonts w:hint="default" w:asciiTheme="minorEastAsia" w:hAnsiTheme="minorEastAsia" w:eastAsiaTheme="minorEastAsia" w:cstheme="minorEastAsia"/>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5</w:t>
            </w:r>
            <w:r>
              <w:rPr>
                <w:rFonts w:hint="eastAsia" w:ascii="Times New Roman" w:hAnsi="Times New Roman" w:eastAsia="宋体" w:cs="Times New Roman"/>
                <w:color w:val="000000"/>
                <w:sz w:val="21"/>
                <w:szCs w:val="21"/>
                <w:lang w:val="en-US" w:eastAsia="zh-CN" w:bidi="ar-SA"/>
              </w:rPr>
              <w:t>爱岗敬业，热爱所学专业，勤学多练，锤炼技能。</w:t>
            </w:r>
          </w:p>
        </w:tc>
        <w:tc>
          <w:tcPr>
            <w:tcW w:w="1316" w:type="dxa"/>
            <w:tcBorders>
              <w:right w:val="single" w:color="auto" w:sz="12" w:space="0"/>
            </w:tcBorders>
            <w:vAlign w:val="center"/>
          </w:tcPr>
          <w:p>
            <w:pPr>
              <w:pStyle w:val="14"/>
              <w:rPr>
                <w:rFonts w:hint="default" w:ascii="Times New Roman Regular" w:hAnsi="Times New Roman Regular" w:eastAsia="宋体" w:cs="Times New Roman Regular"/>
                <w:bCs/>
                <w:color w:val="000000"/>
                <w:sz w:val="21"/>
                <w:szCs w:val="21"/>
                <w:lang w:val="en-US" w:eastAsia="zh-CN" w:bidi="ar-SA"/>
              </w:rPr>
            </w:pPr>
            <w:r>
              <w:rPr>
                <w:rFonts w:hint="default" w:ascii="Times New Roman Regular" w:hAnsi="Times New Roman Regular" w:cs="Times New Roman Regular"/>
                <w:bC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rPr>
                <w:b/>
              </w:rPr>
            </w:pPr>
          </w:p>
        </w:tc>
        <w:tc>
          <w:tcPr>
            <w:tcW w:w="775" w:type="dxa"/>
            <w:vMerge w:val="continue"/>
            <w:tcBorders>
              <w:left w:val="single" w:color="auto" w:sz="4" w:space="0"/>
            </w:tcBorders>
            <w:vAlign w:val="center"/>
          </w:tcPr>
          <w:p>
            <w:pPr>
              <w:pStyle w:val="14"/>
              <w:rPr>
                <w:bCs/>
              </w:rPr>
            </w:pPr>
          </w:p>
        </w:tc>
        <w:tc>
          <w:tcPr>
            <w:tcW w:w="775" w:type="dxa"/>
            <w:vMerge w:val="continue"/>
            <w:tcBorders>
              <w:right w:val="double" w:color="auto" w:sz="4" w:space="0"/>
            </w:tcBorders>
            <w:shd w:val="clear" w:color="auto" w:fill="auto"/>
            <w:vAlign w:val="center"/>
          </w:tcPr>
          <w:p>
            <w:pPr>
              <w:pStyle w:val="14"/>
              <w:rPr>
                <w:rFonts w:ascii="宋体" w:hAnsi="宋体"/>
              </w:rPr>
            </w:pPr>
          </w:p>
        </w:tc>
        <w:tc>
          <w:tcPr>
            <w:tcW w:w="4651" w:type="dxa"/>
            <w:vAlign w:val="center"/>
          </w:tcPr>
          <w:p>
            <w:pPr>
              <w:tabs>
                <w:tab w:val="left" w:pos="540"/>
              </w:tabs>
              <w:adjustRightInd w:val="0"/>
              <w:snapToGrid w:val="0"/>
              <w:spacing w:line="264" w:lineRule="auto"/>
              <w:rPr>
                <w:rFonts w:hint="default" w:asciiTheme="minorEastAsia" w:hAnsiTheme="minorEastAsia" w:eastAsiaTheme="minorEastAsia" w:cstheme="minorEastAsia"/>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2熟悉本专业相关的理论法规，在实习实践中自觉遵守职业规范，具备职业道德操守。</w:t>
            </w:r>
          </w:p>
        </w:tc>
        <w:tc>
          <w:tcPr>
            <w:tcW w:w="1316" w:type="dxa"/>
            <w:tcBorders>
              <w:right w:val="single" w:color="auto" w:sz="12" w:space="0"/>
            </w:tcBorders>
            <w:vAlign w:val="center"/>
          </w:tcPr>
          <w:p>
            <w:pPr>
              <w:pStyle w:val="14"/>
              <w:rPr>
                <w:rFonts w:hint="default" w:ascii="Times New Roman Regular" w:hAnsi="Times New Roman Regular" w:eastAsia="宋体" w:cs="Times New Roman Regular"/>
                <w:bCs/>
                <w:color w:val="000000"/>
                <w:sz w:val="21"/>
                <w:szCs w:val="21"/>
                <w:lang w:val="en-US" w:eastAsia="zh-CN" w:bidi="ar-SA"/>
              </w:rPr>
            </w:pPr>
            <w:r>
              <w:rPr>
                <w:rFonts w:hint="default" w:ascii="Times New Roman Regular" w:hAnsi="Times New Roman Regular" w:cs="Times New Roman Regular"/>
                <w:b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4"/>
              <w:rPr>
                <w:rFonts w:ascii="Times New Roman" w:hAnsi="Times New Roman" w:eastAsia="宋体" w:cs="Times New Roman"/>
                <w:b/>
                <w:color w:val="000000"/>
                <w:sz w:val="21"/>
                <w:szCs w:val="21"/>
                <w:lang w:val="en-US" w:eastAsia="zh-CN" w:bidi="ar-SA"/>
              </w:rPr>
            </w:pPr>
            <w:r>
              <w:rPr>
                <w:rFonts w:hint="eastAsia" w:eastAsia="宋体" w:cs="Times New Roman"/>
                <w:b/>
              </w:rPr>
              <w:t>LO3</w:t>
            </w:r>
          </w:p>
        </w:tc>
        <w:tc>
          <w:tcPr>
            <w:tcW w:w="775" w:type="dxa"/>
            <w:vMerge w:val="restart"/>
            <w:tcBorders>
              <w:left w:val="single" w:color="auto" w:sz="4" w:space="0"/>
            </w:tcBorders>
            <w:vAlign w:val="center"/>
          </w:tcPr>
          <w:p>
            <w:pPr>
              <w:pStyle w:val="14"/>
              <w:rPr>
                <w:rFonts w:hint="eastAsia" w:ascii="Times New Roman" w:hAnsi="Times New Roman" w:eastAsia="宋体" w:cs="Times New Roman"/>
                <w:color w:val="000000"/>
                <w:sz w:val="21"/>
                <w:szCs w:val="21"/>
                <w:lang w:val="en-US" w:eastAsia="zh-CN" w:bidi="ar-SA"/>
              </w:rPr>
            </w:pPr>
            <w:r>
              <w:rPr>
                <w:rFonts w:hint="eastAsia" w:eastAsia="宋体" w:cs="Times New Roman"/>
              </w:rPr>
              <w:t>①</w:t>
            </w:r>
          </w:p>
        </w:tc>
        <w:tc>
          <w:tcPr>
            <w:tcW w:w="775" w:type="dxa"/>
            <w:vMerge w:val="restart"/>
            <w:tcBorders>
              <w:right w:val="double" w:color="auto" w:sz="4" w:space="0"/>
            </w:tcBorders>
            <w:shd w:val="clear" w:color="auto" w:fill="auto"/>
            <w:vAlign w:val="center"/>
          </w:tcPr>
          <w:p>
            <w:pPr>
              <w:pStyle w:val="14"/>
              <w:rPr>
                <w:rFonts w:hint="default" w:ascii="Times New Roman" w:hAnsi="Times New Roman" w:eastAsia="宋体" w:cs="Times New Roman"/>
                <w:color w:val="000000"/>
                <w:sz w:val="21"/>
                <w:szCs w:val="21"/>
                <w:lang w:val="en-US" w:eastAsia="zh-CN" w:bidi="ar-SA"/>
              </w:rPr>
            </w:pPr>
            <w:r>
              <w:rPr>
                <w:rFonts w:hint="default" w:eastAsia="宋体" w:cs="Times New Roman"/>
              </w:rPr>
              <w:t>H</w:t>
            </w:r>
          </w:p>
        </w:tc>
        <w:tc>
          <w:tcPr>
            <w:tcW w:w="4651" w:type="dxa"/>
            <w:vAlign w:val="center"/>
          </w:tcPr>
          <w:p>
            <w:pPr>
              <w:pStyle w:val="14"/>
              <w:jc w:val="both"/>
              <w:rPr>
                <w:rFonts w:hint="default" w:asciiTheme="minorEastAsia" w:hAnsiTheme="minorEastAsia" w:eastAsiaTheme="minorEastAsia" w:cstheme="minorEastAsia"/>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3能使用微格教学训练方法提高自己的相关英语教学技能。</w:t>
            </w:r>
          </w:p>
        </w:tc>
        <w:tc>
          <w:tcPr>
            <w:tcW w:w="1316" w:type="dxa"/>
            <w:tcBorders>
              <w:right w:val="single" w:color="auto" w:sz="12" w:space="0"/>
            </w:tcBorders>
            <w:vAlign w:val="center"/>
          </w:tcPr>
          <w:p>
            <w:pPr>
              <w:pStyle w:val="14"/>
              <w:rPr>
                <w:rFonts w:hint="default" w:ascii="Times New Roman Regular" w:hAnsi="Times New Roman Regular" w:eastAsia="宋体" w:cs="Times New Roman Regular"/>
                <w:bCs/>
                <w:color w:val="000000"/>
                <w:sz w:val="21"/>
                <w:szCs w:val="21"/>
                <w:lang w:val="en-US" w:eastAsia="zh-CN" w:bidi="ar-SA"/>
              </w:rPr>
            </w:pPr>
            <w:r>
              <w:rPr>
                <w:rFonts w:hint="default" w:ascii="Times New Roman Regular" w:hAnsi="Times New Roman Regular" w:cs="Times New Roman Regular"/>
                <w:bC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pPr>
          </w:p>
        </w:tc>
        <w:tc>
          <w:tcPr>
            <w:tcW w:w="775" w:type="dxa"/>
            <w:vMerge w:val="continue"/>
            <w:tcBorders>
              <w:left w:val="single" w:color="auto" w:sz="4" w:space="0"/>
            </w:tcBorders>
            <w:vAlign w:val="center"/>
          </w:tcPr>
          <w:p>
            <w:pPr>
              <w:pStyle w:val="14"/>
              <w:rPr>
                <w:rFonts w:cs="Times New Roman"/>
                <w:bCs/>
              </w:rPr>
            </w:pPr>
          </w:p>
        </w:tc>
        <w:tc>
          <w:tcPr>
            <w:tcW w:w="775" w:type="dxa"/>
            <w:vMerge w:val="continue"/>
            <w:tcBorders>
              <w:right w:val="double" w:color="auto" w:sz="4" w:space="0"/>
            </w:tcBorders>
            <w:shd w:val="clear" w:color="auto" w:fill="auto"/>
            <w:vAlign w:val="center"/>
          </w:tcPr>
          <w:p>
            <w:pPr>
              <w:pStyle w:val="14"/>
              <w:rPr>
                <w:rFonts w:ascii="宋体" w:hAnsi="宋体"/>
              </w:rPr>
            </w:pPr>
          </w:p>
        </w:tc>
        <w:tc>
          <w:tcPr>
            <w:tcW w:w="4651" w:type="dxa"/>
            <w:vAlign w:val="center"/>
          </w:tcPr>
          <w:p>
            <w:pPr>
              <w:pStyle w:val="14"/>
              <w:jc w:val="both"/>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4能够倾听学生的相关学习诉求，根据实际需要利用微格教学训练方法改进相关环节的教学。</w:t>
            </w:r>
          </w:p>
        </w:tc>
        <w:tc>
          <w:tcPr>
            <w:tcW w:w="1316" w:type="dxa"/>
            <w:tcBorders>
              <w:right w:val="single" w:color="auto" w:sz="12" w:space="0"/>
            </w:tcBorders>
            <w:vAlign w:val="center"/>
          </w:tcPr>
          <w:p>
            <w:pPr>
              <w:pStyle w:val="14"/>
              <w:rPr>
                <w:rFonts w:hint="default" w:ascii="Times New Roman Regular" w:hAnsi="Times New Roman Regular" w:eastAsia="宋体" w:cs="Times New Roman Regular"/>
                <w:bCs/>
                <w:color w:val="000000"/>
                <w:sz w:val="21"/>
                <w:szCs w:val="21"/>
                <w:lang w:val="en-US" w:eastAsia="zh-CN" w:bidi="ar-SA"/>
              </w:rPr>
            </w:pPr>
            <w:r>
              <w:rPr>
                <w:rFonts w:hint="default" w:ascii="Times New Roman Regular" w:hAnsi="Times New Roman Regular" w:cs="Times New Roman Regular"/>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pPr>
          </w:p>
        </w:tc>
        <w:tc>
          <w:tcPr>
            <w:tcW w:w="775" w:type="dxa"/>
            <w:vMerge w:val="continue"/>
            <w:tcBorders>
              <w:left w:val="single" w:color="auto" w:sz="4" w:space="0"/>
            </w:tcBorders>
            <w:vAlign w:val="center"/>
          </w:tcPr>
          <w:p>
            <w:pPr>
              <w:pStyle w:val="14"/>
              <w:rPr>
                <w:rFonts w:cs="Times New Roman"/>
                <w:bCs/>
              </w:rPr>
            </w:pPr>
          </w:p>
        </w:tc>
        <w:tc>
          <w:tcPr>
            <w:tcW w:w="775" w:type="dxa"/>
            <w:vMerge w:val="continue"/>
            <w:tcBorders>
              <w:right w:val="double" w:color="auto" w:sz="4" w:space="0"/>
            </w:tcBorders>
            <w:shd w:val="clear" w:color="auto" w:fill="auto"/>
            <w:vAlign w:val="center"/>
          </w:tcPr>
          <w:p>
            <w:pPr>
              <w:pStyle w:val="14"/>
              <w:rPr>
                <w:rFonts w:ascii="宋体" w:hAnsi="宋体"/>
              </w:rPr>
            </w:pPr>
          </w:p>
        </w:tc>
        <w:tc>
          <w:tcPr>
            <w:tcW w:w="4651" w:type="dxa"/>
            <w:vAlign w:val="center"/>
          </w:tcPr>
          <w:p>
            <w:pPr>
              <w:pStyle w:val="14"/>
              <w:jc w:val="both"/>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1掌握相关的教学主题的教学方法和技能。</w:t>
            </w:r>
          </w:p>
        </w:tc>
        <w:tc>
          <w:tcPr>
            <w:tcW w:w="1316" w:type="dxa"/>
            <w:tcBorders>
              <w:right w:val="single" w:color="auto" w:sz="12" w:space="0"/>
            </w:tcBorders>
            <w:vAlign w:val="center"/>
          </w:tcPr>
          <w:p>
            <w:pPr>
              <w:pStyle w:val="14"/>
              <w:rPr>
                <w:rFonts w:hint="default" w:ascii="Times New Roman Regular" w:hAnsi="Times New Roman Regular" w:eastAsia="宋体" w:cs="Times New Roman Regular"/>
                <w:bCs/>
                <w:color w:val="000000"/>
                <w:sz w:val="21"/>
                <w:szCs w:val="21"/>
                <w:lang w:val="en-US" w:eastAsia="zh-CN" w:bidi="ar-SA"/>
              </w:rPr>
            </w:pPr>
            <w:r>
              <w:rPr>
                <w:rFonts w:hint="default" w:ascii="Times New Roman Regular" w:hAnsi="Times New Roman Regular" w:cs="Times New Roman Regular"/>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top"/>
          </w:tcPr>
          <w:p>
            <w:pPr>
              <w:pStyle w:val="14"/>
              <w:jc w:val="both"/>
              <w:rPr>
                <w:rFonts w:ascii="Times New Roman" w:hAnsi="Times New Roman" w:eastAsia="宋体" w:cs="Times New Roman"/>
                <w:b/>
                <w:color w:val="000000"/>
                <w:sz w:val="21"/>
                <w:szCs w:val="21"/>
                <w:lang w:val="en-US" w:eastAsia="zh-CN" w:bidi="ar-SA"/>
              </w:rPr>
            </w:pPr>
            <w:r>
              <w:rPr>
                <w:rFonts w:hint="eastAsia" w:eastAsia="宋体" w:cs="Times New Roman"/>
                <w:b/>
              </w:rPr>
              <w:t>LO5</w:t>
            </w:r>
          </w:p>
        </w:tc>
        <w:tc>
          <w:tcPr>
            <w:tcW w:w="775" w:type="dxa"/>
            <w:tcBorders>
              <w:left w:val="single" w:color="auto" w:sz="4" w:space="0"/>
              <w:bottom w:val="single" w:color="auto" w:sz="12" w:space="0"/>
            </w:tcBorders>
            <w:vAlign w:val="center"/>
          </w:tcPr>
          <w:p>
            <w:pPr>
              <w:pStyle w:val="14"/>
              <w:rPr>
                <w:rFonts w:hint="eastAsia" w:ascii="Times New Roman" w:hAnsi="Times New Roman" w:eastAsia="宋体" w:cs="Times New Roman"/>
                <w:color w:val="000000"/>
                <w:sz w:val="21"/>
                <w:szCs w:val="21"/>
                <w:lang w:val="en-US" w:eastAsia="zh-CN" w:bidi="ar-SA"/>
              </w:rPr>
            </w:pPr>
            <w:r>
              <w:rPr>
                <w:rFonts w:hint="eastAsia" w:eastAsia="宋体" w:cs="Times New Roman"/>
              </w:rPr>
              <w:t>①</w:t>
            </w:r>
          </w:p>
        </w:tc>
        <w:tc>
          <w:tcPr>
            <w:tcW w:w="775" w:type="dxa"/>
            <w:tcBorders>
              <w:bottom w:val="single" w:color="auto" w:sz="12" w:space="0"/>
              <w:right w:val="double" w:color="auto" w:sz="4" w:space="0"/>
            </w:tcBorders>
            <w:shd w:val="clear" w:color="auto" w:fill="auto"/>
            <w:vAlign w:val="center"/>
          </w:tcPr>
          <w:p>
            <w:pPr>
              <w:pStyle w:val="14"/>
              <w:rPr>
                <w:rFonts w:hint="default" w:ascii="Times New Roman" w:hAnsi="Times New Roman" w:eastAsia="宋体" w:cs="Times New Roman"/>
                <w:color w:val="000000"/>
                <w:sz w:val="21"/>
                <w:szCs w:val="21"/>
                <w:lang w:val="en-US" w:eastAsia="zh-CN" w:bidi="ar-SA"/>
              </w:rPr>
            </w:pPr>
            <w:r>
              <w:rPr>
                <w:rFonts w:hint="default" w:eastAsia="宋体" w:cs="Times New Roman"/>
              </w:rPr>
              <w:t>L</w:t>
            </w:r>
          </w:p>
        </w:tc>
        <w:tc>
          <w:tcPr>
            <w:tcW w:w="4651" w:type="dxa"/>
            <w:tcBorders>
              <w:bottom w:val="single" w:color="auto" w:sz="12" w:space="0"/>
            </w:tcBorders>
            <w:vAlign w:val="center"/>
          </w:tcPr>
          <w:p>
            <w:pPr>
              <w:pStyle w:val="14"/>
              <w:jc w:val="both"/>
              <w:rPr>
                <w:rFonts w:hint="eastAsia"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6</w:t>
            </w:r>
            <w:r>
              <w:rPr>
                <w:rFonts w:hint="eastAsia" w:ascii="Times New Roman" w:hAnsi="Times New Roman" w:eastAsia="宋体" w:cs="Times New Roman"/>
                <w:color w:val="000000"/>
                <w:sz w:val="21"/>
                <w:szCs w:val="21"/>
                <w:lang w:val="en-US" w:eastAsia="zh-CN" w:bidi="ar-SA"/>
              </w:rPr>
              <w:t>健康发展：懂得审美、热爱劳动、为人热忱、身心健康、耐挫折，具有可持续发展的能力。</w:t>
            </w:r>
          </w:p>
        </w:tc>
        <w:tc>
          <w:tcPr>
            <w:tcW w:w="1316" w:type="dxa"/>
            <w:tcBorders>
              <w:bottom w:val="single" w:color="auto" w:sz="12" w:space="0"/>
              <w:right w:val="single" w:color="auto" w:sz="12" w:space="0"/>
            </w:tcBorders>
            <w:vAlign w:val="center"/>
          </w:tcPr>
          <w:p>
            <w:pPr>
              <w:pStyle w:val="14"/>
              <w:rPr>
                <w:rFonts w:hint="default" w:ascii="Times New Roman Regular" w:hAnsi="Times New Roman Regular" w:eastAsia="宋体" w:cs="Times New Roman Regular"/>
                <w:bCs/>
                <w:color w:val="000000"/>
                <w:sz w:val="21"/>
                <w:szCs w:val="21"/>
                <w:lang w:val="en-US" w:eastAsia="zh-CN" w:bidi="ar-SA"/>
              </w:rPr>
            </w:pPr>
            <w:r>
              <w:rPr>
                <w:rFonts w:hint="default" w:ascii="Times New Roman Regular" w:hAnsi="Times New Roman Regular" w:cs="Times New Roman Regular"/>
                <w:bCs/>
              </w:rPr>
              <w:t>100%</w:t>
            </w:r>
          </w:p>
        </w:tc>
      </w:tr>
    </w:tbl>
    <w:p>
      <w:pPr>
        <w:pStyle w:val="13"/>
      </w:pPr>
    </w:p>
    <w:p>
      <w:pPr>
        <w:pStyle w:val="16"/>
        <w:spacing w:before="326" w:beforeLines="100" w:line="360" w:lineRule="auto"/>
        <w:rPr>
          <w:rFonts w:ascii="黑体" w:hAnsi="宋体"/>
        </w:rPr>
      </w:pPr>
      <w:bookmarkStart w:id="0" w:name="OLE_LINK1"/>
      <w:bookmarkStart w:id="1" w:name="OLE_LINK2"/>
      <w:r>
        <w:rPr>
          <w:rFonts w:hint="eastAsia" w:ascii="黑体" w:hAnsi="宋体"/>
        </w:rPr>
        <w:t>三、实验</w:t>
      </w:r>
      <w:r>
        <w:rPr>
          <w:rFonts w:hint="eastAsia"/>
          <w:color w:val="000000"/>
          <w:szCs w:val="28"/>
        </w:rPr>
        <w:t>内容与要求</w:t>
      </w:r>
    </w:p>
    <w:p>
      <w:pPr>
        <w:pStyle w:val="17"/>
        <w:spacing w:before="163" w:after="163"/>
      </w:pPr>
      <w:r>
        <w:rPr>
          <w:rFonts w:hint="eastAsia"/>
        </w:rPr>
        <w:t>（一）各实验项目的基本信息</w:t>
      </w:r>
    </w:p>
    <w:tbl>
      <w:tblPr>
        <w:tblStyle w:val="4"/>
        <w:tblW w:w="488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09"/>
        <w:gridCol w:w="3512"/>
        <w:gridCol w:w="1272"/>
        <w:gridCol w:w="849"/>
        <w:gridCol w:w="848"/>
        <w:gridCol w:w="7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pPr>
              <w:pStyle w:val="13"/>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pPr>
              <w:pStyle w:val="13"/>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pPr>
              <w:pStyle w:val="13"/>
              <w:rPr>
                <w:szCs w:val="16"/>
              </w:rPr>
            </w:pPr>
            <w:r>
              <w:rPr>
                <w:rFonts w:hint="eastAsia" w:ascii="黑体" w:hAnsi="黑体"/>
                <w:szCs w:val="21"/>
              </w:rPr>
              <w:t>学时</w:t>
            </w:r>
            <w:r>
              <w:rPr>
                <w:rFonts w:hint="eastAsia" w:ascii="黑体" w:hAnsi="黑体"/>
                <w:bCs w:val="0"/>
                <w:szCs w:val="21"/>
              </w:rPr>
              <w:t>分配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pPr>
              <w:pStyle w:val="13"/>
              <w:rPr>
                <w:szCs w:val="16"/>
              </w:rPr>
            </w:pPr>
          </w:p>
        </w:tc>
        <w:tc>
          <w:tcPr>
            <w:tcW w:w="3512" w:type="dxa"/>
            <w:vMerge w:val="continue"/>
            <w:tcBorders>
              <w:top w:val="single" w:color="auto" w:sz="4" w:space="0"/>
              <w:bottom w:val="single" w:color="auto" w:sz="4" w:space="0"/>
            </w:tcBorders>
            <w:shd w:val="clear" w:color="auto" w:fill="auto"/>
            <w:vAlign w:val="center"/>
          </w:tcPr>
          <w:p>
            <w:pPr>
              <w:pStyle w:val="13"/>
              <w:rPr>
                <w:szCs w:val="16"/>
              </w:rPr>
            </w:pPr>
          </w:p>
        </w:tc>
        <w:tc>
          <w:tcPr>
            <w:tcW w:w="1272" w:type="dxa"/>
            <w:vMerge w:val="continue"/>
            <w:tcBorders>
              <w:top w:val="single" w:color="auto" w:sz="4" w:space="0"/>
              <w:bottom w:val="single" w:color="auto" w:sz="4" w:space="0"/>
            </w:tcBorders>
            <w:vAlign w:val="center"/>
          </w:tcPr>
          <w:p>
            <w:pPr>
              <w:pStyle w:val="13"/>
              <w:rPr>
                <w:szCs w:val="16"/>
              </w:rPr>
            </w:pPr>
          </w:p>
        </w:tc>
        <w:tc>
          <w:tcPr>
            <w:tcW w:w="849" w:type="dxa"/>
            <w:tcBorders>
              <w:top w:val="single" w:color="auto" w:sz="4" w:space="0"/>
              <w:bottom w:val="single" w:color="auto" w:sz="4" w:space="0"/>
            </w:tcBorders>
            <w:shd w:val="clear" w:color="auto" w:fill="auto"/>
            <w:vAlign w:val="center"/>
          </w:tcPr>
          <w:p>
            <w:pPr>
              <w:pStyle w:val="13"/>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pPr>
              <w:pStyle w:val="13"/>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pPr>
              <w:pStyle w:val="13"/>
              <w:rPr>
                <w:rFonts w:ascii="黑体" w:hAnsi="黑体"/>
                <w:szCs w:val="21"/>
              </w:rPr>
            </w:pPr>
            <w:r>
              <w:rPr>
                <w:rFonts w:hint="eastAsia" w:ascii="黑体" w:hAnsi="黑体"/>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1</w:t>
            </w:r>
          </w:p>
        </w:tc>
        <w:tc>
          <w:tcPr>
            <w:tcW w:w="3512" w:type="dxa"/>
            <w:tcBorders>
              <w:top w:val="single" w:color="auto" w:sz="4" w:space="0"/>
              <w:bottom w:val="single" w:color="auto" w:sz="4" w:space="0"/>
            </w:tcBorders>
            <w:shd w:val="clear" w:color="auto" w:fill="auto"/>
            <w:vAlign w:val="center"/>
          </w:tcPr>
          <w:p>
            <w:pPr>
              <w:pStyle w:val="14"/>
              <w:jc w:val="both"/>
            </w:pPr>
            <w:r>
              <w:rPr>
                <w:rFonts w:hint="eastAsia" w:ascii="Times New Roman Regular" w:hAnsi="Times New Roman Regular" w:eastAsia="宋体" w:cs="Times New Roman Regular"/>
                <w:sz w:val="21"/>
                <w:szCs w:val="21"/>
                <w:lang w:val="en-US" w:eastAsia="zh-CN"/>
              </w:rPr>
              <w:t>开场白</w:t>
            </w:r>
            <w:r>
              <w:rPr>
                <w:rFonts w:hint="eastAsia" w:ascii="Times New Roman Regular" w:hAnsi="Times New Roman Regular" w:eastAsia="宋体" w:cs="Times New Roman Regular"/>
                <w:sz w:val="21"/>
                <w:szCs w:val="21"/>
              </w:rPr>
              <w:t>技能</w:t>
            </w:r>
          </w:p>
        </w:tc>
        <w:tc>
          <w:tcPr>
            <w:tcW w:w="1272" w:type="dxa"/>
            <w:tcBorders>
              <w:top w:val="single" w:color="auto" w:sz="4" w:space="0"/>
              <w:bottom w:val="single" w:color="auto" w:sz="4" w:space="0"/>
            </w:tcBorders>
            <w:vAlign w:val="center"/>
          </w:tcPr>
          <w:p>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pPr>
              <w:pStyle w:val="13"/>
              <w:rPr>
                <w:rFonts w:hint="eastAsia" w:eastAsia="黑体"/>
                <w:szCs w:val="16"/>
                <w:lang w:val="en-US" w:eastAsia="zh-CN"/>
              </w:rPr>
            </w:pPr>
            <w:r>
              <w:rPr>
                <w:rFonts w:hint="default" w:ascii="Times New Roman Regular" w:hAnsi="Times New Roman Regular" w:cs="Times New Roman Regular"/>
                <w:szCs w:val="16"/>
                <w:lang w:val="en-US" w:eastAsia="zh-CN"/>
              </w:rPr>
              <w:t>0</w:t>
            </w:r>
          </w:p>
        </w:tc>
        <w:tc>
          <w:tcPr>
            <w:tcW w:w="848" w:type="dxa"/>
            <w:tcBorders>
              <w:top w:val="single" w:color="auto" w:sz="4" w:space="0"/>
              <w:bottom w:val="single" w:color="auto" w:sz="4" w:space="0"/>
            </w:tcBorders>
            <w:vAlign w:val="center"/>
          </w:tcPr>
          <w:p>
            <w:pPr>
              <w:pStyle w:val="14"/>
              <w:rPr>
                <w:rFonts w:hint="default" w:ascii="Times New Roman Regular" w:hAnsi="Times New Roman Regular" w:eastAsia="黑体" w:cs="Times New Roman Regular"/>
                <w:bCs/>
                <w:szCs w:val="16"/>
                <w:lang w:val="en-US" w:eastAsia="zh-CN"/>
              </w:rPr>
            </w:pPr>
            <w:r>
              <w:rPr>
                <w:rFonts w:hint="default" w:ascii="Times New Roman Regular" w:hAnsi="Times New Roman Regular" w:eastAsia="黑体" w:cs="Times New Roman Regular"/>
                <w:bCs/>
                <w:szCs w:val="16"/>
                <w:lang w:val="en-US" w:eastAsia="zh-CN"/>
              </w:rPr>
              <w:t>2</w:t>
            </w:r>
          </w:p>
        </w:tc>
        <w:tc>
          <w:tcPr>
            <w:tcW w:w="786" w:type="dxa"/>
            <w:tcBorders>
              <w:top w:val="single" w:color="auto" w:sz="4" w:space="0"/>
              <w:bottom w:val="single" w:color="auto" w:sz="4" w:space="0"/>
            </w:tcBorders>
            <w:shd w:val="clear" w:color="auto" w:fill="auto"/>
            <w:vAlign w:val="center"/>
          </w:tcPr>
          <w:p>
            <w:pPr>
              <w:pStyle w:val="14"/>
              <w:rPr>
                <w:rFonts w:hint="default" w:ascii="Times New Roman Regular" w:hAnsi="Times New Roman Regular" w:eastAsia="黑体" w:cs="Times New Roman Regular"/>
                <w:bCs/>
                <w:color w:val="000000"/>
                <w:sz w:val="21"/>
                <w:szCs w:val="16"/>
                <w:lang w:val="en-US" w:eastAsia="zh-CN" w:bidi="ar-SA"/>
              </w:rPr>
            </w:pPr>
            <w:r>
              <w:rPr>
                <w:rFonts w:hint="default" w:ascii="Times New Roman Regular" w:hAnsi="Times New Roman Regular" w:eastAsia="黑体" w:cs="Times New Roman Regular"/>
                <w:bCs/>
                <w:szCs w:val="16"/>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2</w:t>
            </w:r>
          </w:p>
        </w:tc>
        <w:tc>
          <w:tcPr>
            <w:tcW w:w="3512" w:type="dxa"/>
            <w:tcBorders>
              <w:top w:val="single" w:color="auto" w:sz="4" w:space="0"/>
              <w:bottom w:val="single" w:color="auto" w:sz="4" w:space="0"/>
            </w:tcBorders>
            <w:shd w:val="clear" w:color="auto" w:fill="auto"/>
            <w:vAlign w:val="center"/>
          </w:tcPr>
          <w:p>
            <w:pPr>
              <w:widowControl w:val="0"/>
              <w:jc w:val="both"/>
              <w:rPr>
                <w:rFonts w:hint="default" w:ascii="Times New Roman Regular" w:hAnsi="Times New Roman Regular" w:eastAsia="宋体" w:cs="Times New Roman Regular"/>
                <w:sz w:val="21"/>
                <w:szCs w:val="21"/>
                <w:lang w:val="en-US" w:eastAsia="zh-CN" w:bidi="ar-SA"/>
              </w:rPr>
            </w:pPr>
            <w:r>
              <w:rPr>
                <w:rFonts w:hint="eastAsia" w:ascii="Times New Roman Regular" w:hAnsi="Times New Roman Regular" w:eastAsia="宋体" w:cs="Times New Roman Regular"/>
                <w:sz w:val="21"/>
                <w:szCs w:val="21"/>
              </w:rPr>
              <w:t>导入技能</w:t>
            </w:r>
          </w:p>
        </w:tc>
        <w:tc>
          <w:tcPr>
            <w:tcW w:w="1272" w:type="dxa"/>
            <w:tcBorders>
              <w:top w:val="single" w:color="auto" w:sz="4" w:space="0"/>
              <w:bottom w:val="single" w:color="auto" w:sz="4" w:space="0"/>
            </w:tcBorders>
            <w:vAlign w:val="center"/>
          </w:tcPr>
          <w:p>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default" w:ascii="Times New Roman Regular" w:hAnsi="Times New Roman Regular" w:cs="Times New Roman Regular"/>
                <w:szCs w:val="16"/>
                <w:lang w:val="en-US" w:eastAsia="zh-CN"/>
              </w:rPr>
              <w:t>0</w:t>
            </w:r>
          </w:p>
        </w:tc>
        <w:tc>
          <w:tcPr>
            <w:tcW w:w="848" w:type="dxa"/>
            <w:tcBorders>
              <w:top w:val="single" w:color="auto" w:sz="4" w:space="0"/>
              <w:bottom w:val="single" w:color="auto" w:sz="4" w:space="0"/>
            </w:tcBorders>
            <w:vAlign w:val="center"/>
          </w:tcPr>
          <w:p>
            <w:pPr>
              <w:pStyle w:val="14"/>
              <w:rPr>
                <w:rFonts w:hint="default" w:ascii="Times New Roman Regular" w:hAnsi="Times New Roman Regular" w:eastAsia="黑体" w:cs="Times New Roman Regular"/>
                <w:bCs/>
                <w:szCs w:val="16"/>
              </w:rPr>
            </w:pPr>
            <w:r>
              <w:rPr>
                <w:rFonts w:hint="default" w:ascii="Times New Roman Regular" w:hAnsi="Times New Roman Regular" w:eastAsia="黑体" w:cs="Times New Roman Regular"/>
                <w:bCs/>
                <w:szCs w:val="16"/>
                <w:lang w:val="en-US" w:eastAsia="zh-CN"/>
              </w:rPr>
              <w:t>2</w:t>
            </w:r>
          </w:p>
        </w:tc>
        <w:tc>
          <w:tcPr>
            <w:tcW w:w="786" w:type="dxa"/>
            <w:tcBorders>
              <w:top w:val="single" w:color="auto" w:sz="4" w:space="0"/>
              <w:bottom w:val="single" w:color="auto" w:sz="4" w:space="0"/>
            </w:tcBorders>
            <w:shd w:val="clear" w:color="auto" w:fill="auto"/>
            <w:vAlign w:val="center"/>
          </w:tcPr>
          <w:p>
            <w:pPr>
              <w:pStyle w:val="14"/>
              <w:rPr>
                <w:rFonts w:hint="default" w:ascii="Times New Roman Regular" w:hAnsi="Times New Roman Regular" w:eastAsia="黑体" w:cs="Times New Roman Regular"/>
                <w:bCs/>
                <w:color w:val="000000"/>
                <w:sz w:val="21"/>
                <w:szCs w:val="16"/>
                <w:lang w:val="en-US" w:eastAsia="zh-CN" w:bidi="ar-SA"/>
              </w:rPr>
            </w:pPr>
            <w:r>
              <w:rPr>
                <w:rFonts w:hint="default" w:ascii="Times New Roman Regular" w:hAnsi="Times New Roman Regular" w:eastAsia="黑体" w:cs="Times New Roman Regular"/>
                <w:bCs/>
                <w:szCs w:val="16"/>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3</w:t>
            </w:r>
          </w:p>
        </w:tc>
        <w:tc>
          <w:tcPr>
            <w:tcW w:w="3512" w:type="dxa"/>
            <w:tcBorders>
              <w:top w:val="single" w:color="auto" w:sz="4" w:space="0"/>
              <w:bottom w:val="single" w:color="auto" w:sz="4" w:space="0"/>
            </w:tcBorders>
            <w:shd w:val="clear" w:color="auto" w:fill="auto"/>
            <w:vAlign w:val="center"/>
          </w:tcPr>
          <w:p>
            <w:pPr>
              <w:widowControl w:val="0"/>
              <w:jc w:val="both"/>
              <w:rPr>
                <w:rFonts w:hint="default" w:ascii="Times New Roman Regular" w:hAnsi="Times New Roman Regular" w:eastAsia="宋体" w:cs="Times New Roman Regular"/>
                <w:sz w:val="21"/>
                <w:szCs w:val="21"/>
                <w:lang w:val="en-US" w:eastAsia="zh-CN" w:bidi="ar-SA"/>
              </w:rPr>
            </w:pPr>
            <w:r>
              <w:rPr>
                <w:rFonts w:hint="eastAsia" w:ascii="Times New Roman Regular" w:hAnsi="Times New Roman Regular" w:eastAsia="宋体" w:cs="Times New Roman Regular"/>
                <w:sz w:val="21"/>
                <w:szCs w:val="21"/>
              </w:rPr>
              <w:t>提问技能</w:t>
            </w:r>
          </w:p>
        </w:tc>
        <w:tc>
          <w:tcPr>
            <w:tcW w:w="1272" w:type="dxa"/>
            <w:tcBorders>
              <w:top w:val="single" w:color="auto" w:sz="4" w:space="0"/>
              <w:bottom w:val="single" w:color="auto" w:sz="4" w:space="0"/>
            </w:tcBorders>
            <w:vAlign w:val="center"/>
          </w:tcPr>
          <w:p>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pPr>
              <w:pStyle w:val="13"/>
              <w:rPr>
                <w:rFonts w:hint="eastAsia" w:ascii="Arial" w:hAnsi="Arial" w:eastAsia="黑体" w:cs="宋体"/>
                <w:bCs/>
                <w:color w:val="000000"/>
                <w:sz w:val="21"/>
                <w:szCs w:val="16"/>
                <w:lang w:val="en-US" w:eastAsia="zh-CN" w:bidi="ar-SA"/>
              </w:rPr>
            </w:pPr>
            <w:r>
              <w:rPr>
                <w:rFonts w:hint="default" w:ascii="Times New Roman Regular" w:hAnsi="Times New Roman Regular" w:cs="Times New Roman Regular"/>
                <w:szCs w:val="16"/>
                <w:lang w:val="en-US" w:eastAsia="zh-CN"/>
              </w:rPr>
              <w:t>0</w:t>
            </w:r>
          </w:p>
        </w:tc>
        <w:tc>
          <w:tcPr>
            <w:tcW w:w="848" w:type="dxa"/>
            <w:tcBorders>
              <w:top w:val="single" w:color="auto" w:sz="4" w:space="0"/>
              <w:bottom w:val="single" w:color="auto" w:sz="4" w:space="0"/>
            </w:tcBorders>
            <w:vAlign w:val="center"/>
          </w:tcPr>
          <w:p>
            <w:pPr>
              <w:pStyle w:val="14"/>
              <w:rPr>
                <w:rFonts w:hint="default" w:ascii="Times New Roman Regular" w:hAnsi="Times New Roman Regular" w:eastAsia="黑体" w:cs="Times New Roman Regular"/>
                <w:bCs/>
                <w:szCs w:val="16"/>
              </w:rPr>
            </w:pPr>
            <w:r>
              <w:rPr>
                <w:rFonts w:hint="default" w:ascii="Times New Roman Regular" w:hAnsi="Times New Roman Regular" w:eastAsia="黑体" w:cs="Times New Roman Regular"/>
                <w:bCs/>
                <w:szCs w:val="16"/>
                <w:lang w:val="en-US" w:eastAsia="zh-CN"/>
              </w:rPr>
              <w:t>2</w:t>
            </w:r>
          </w:p>
        </w:tc>
        <w:tc>
          <w:tcPr>
            <w:tcW w:w="786" w:type="dxa"/>
            <w:tcBorders>
              <w:top w:val="single" w:color="auto" w:sz="4" w:space="0"/>
              <w:bottom w:val="single" w:color="auto" w:sz="4" w:space="0"/>
            </w:tcBorders>
            <w:shd w:val="clear" w:color="auto" w:fill="auto"/>
            <w:vAlign w:val="center"/>
          </w:tcPr>
          <w:p>
            <w:pPr>
              <w:pStyle w:val="14"/>
              <w:rPr>
                <w:rFonts w:hint="default" w:ascii="Times New Roman Regular" w:hAnsi="Times New Roman Regular" w:eastAsia="黑体" w:cs="Times New Roman Regular"/>
                <w:bCs/>
                <w:color w:val="000000"/>
                <w:sz w:val="21"/>
                <w:szCs w:val="16"/>
                <w:lang w:val="en-US" w:eastAsia="zh-CN" w:bidi="ar-SA"/>
              </w:rPr>
            </w:pPr>
            <w:r>
              <w:rPr>
                <w:rFonts w:hint="default" w:ascii="Times New Roman Regular" w:hAnsi="Times New Roman Regular" w:eastAsia="黑体" w:cs="Times New Roman Regular"/>
                <w:bCs/>
                <w:szCs w:val="16"/>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rPr>
                <w:rFonts w:hint="eastAsia" w:eastAsia="宋体"/>
                <w:lang w:val="en-US" w:eastAsia="zh-CN"/>
              </w:rPr>
            </w:pPr>
            <w:r>
              <w:rPr>
                <w:rFonts w:hint="eastAsia"/>
                <w:lang w:val="en-US" w:eastAsia="zh-CN"/>
              </w:rPr>
              <w:t>4</w:t>
            </w:r>
          </w:p>
        </w:tc>
        <w:tc>
          <w:tcPr>
            <w:tcW w:w="3512" w:type="dxa"/>
            <w:tcBorders>
              <w:top w:val="single" w:color="auto" w:sz="4" w:space="0"/>
              <w:bottom w:val="single" w:color="auto" w:sz="4" w:space="0"/>
            </w:tcBorders>
            <w:shd w:val="clear" w:color="auto" w:fill="auto"/>
            <w:vAlign w:val="center"/>
          </w:tcPr>
          <w:p>
            <w:pPr>
              <w:widowControl w:val="0"/>
              <w:jc w:val="both"/>
              <w:rPr>
                <w:rFonts w:hint="eastAsia" w:ascii="Times New Roman Regular" w:hAnsi="Times New Roman Regular" w:eastAsia="宋体" w:cs="Times New Roman Regular"/>
                <w:sz w:val="21"/>
                <w:szCs w:val="21"/>
                <w:lang w:val="en-US" w:eastAsia="zh-CN" w:bidi="ar-SA"/>
              </w:rPr>
            </w:pPr>
            <w:r>
              <w:rPr>
                <w:rFonts w:hint="eastAsia" w:ascii="Times New Roman Regular" w:hAnsi="Times New Roman Regular" w:eastAsia="宋体" w:cs="Times New Roman Regular"/>
                <w:sz w:val="21"/>
                <w:szCs w:val="21"/>
                <w:lang w:val="en-US" w:eastAsia="zh-CN"/>
              </w:rPr>
              <w:t>自然拼读法教学</w:t>
            </w:r>
          </w:p>
        </w:tc>
        <w:tc>
          <w:tcPr>
            <w:tcW w:w="1272" w:type="dxa"/>
            <w:tcBorders>
              <w:top w:val="single" w:color="auto" w:sz="4" w:space="0"/>
              <w:bottom w:val="single" w:color="auto" w:sz="4" w:space="0"/>
            </w:tcBorders>
            <w:vAlign w:val="center"/>
          </w:tcPr>
          <w:p>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pPr>
              <w:pStyle w:val="13"/>
              <w:rPr>
                <w:rFonts w:ascii="Arial" w:hAnsi="Arial" w:eastAsia="黑体" w:cs="宋体"/>
                <w:bCs/>
                <w:color w:val="000000"/>
                <w:sz w:val="21"/>
                <w:szCs w:val="16"/>
                <w:lang w:val="en-US" w:eastAsia="zh-CN" w:bidi="ar-SA"/>
              </w:rPr>
            </w:pPr>
            <w:r>
              <w:rPr>
                <w:rFonts w:hint="default" w:ascii="Times New Roman Regular" w:hAnsi="Times New Roman Regular" w:cs="Times New Roman Regular"/>
                <w:szCs w:val="16"/>
                <w:lang w:val="en-US" w:eastAsia="zh-CN"/>
              </w:rPr>
              <w:t>0</w:t>
            </w:r>
          </w:p>
        </w:tc>
        <w:tc>
          <w:tcPr>
            <w:tcW w:w="848" w:type="dxa"/>
            <w:tcBorders>
              <w:top w:val="single" w:color="auto" w:sz="4" w:space="0"/>
              <w:bottom w:val="single" w:color="auto" w:sz="4" w:space="0"/>
            </w:tcBorders>
            <w:vAlign w:val="center"/>
          </w:tcPr>
          <w:p>
            <w:pPr>
              <w:pStyle w:val="14"/>
              <w:rPr>
                <w:rFonts w:hint="default" w:ascii="Times New Roman Regular" w:hAnsi="Times New Roman Regular" w:eastAsia="黑体" w:cs="Times New Roman Regular"/>
                <w:bCs/>
                <w:szCs w:val="16"/>
              </w:rPr>
            </w:pPr>
            <w:r>
              <w:rPr>
                <w:rFonts w:hint="default" w:ascii="Times New Roman Regular" w:hAnsi="Times New Roman Regular" w:eastAsia="黑体" w:cs="Times New Roman Regular"/>
                <w:bCs/>
                <w:szCs w:val="16"/>
                <w:lang w:val="en-US" w:eastAsia="zh-CN"/>
              </w:rPr>
              <w:t>2</w:t>
            </w:r>
          </w:p>
        </w:tc>
        <w:tc>
          <w:tcPr>
            <w:tcW w:w="786" w:type="dxa"/>
            <w:tcBorders>
              <w:top w:val="single" w:color="auto" w:sz="4" w:space="0"/>
              <w:bottom w:val="single" w:color="auto" w:sz="4" w:space="0"/>
            </w:tcBorders>
            <w:shd w:val="clear" w:color="auto" w:fill="auto"/>
            <w:vAlign w:val="center"/>
          </w:tcPr>
          <w:p>
            <w:pPr>
              <w:pStyle w:val="14"/>
              <w:rPr>
                <w:rFonts w:hint="default" w:ascii="Times New Roman Regular" w:hAnsi="Times New Roman Regular" w:eastAsia="黑体" w:cs="Times New Roman Regular"/>
                <w:bCs/>
                <w:color w:val="000000"/>
                <w:sz w:val="21"/>
                <w:szCs w:val="16"/>
                <w:lang w:val="en-US" w:eastAsia="zh-CN" w:bidi="ar-SA"/>
              </w:rPr>
            </w:pPr>
            <w:r>
              <w:rPr>
                <w:rFonts w:hint="default" w:ascii="Times New Roman Regular" w:hAnsi="Times New Roman Regular" w:eastAsia="黑体" w:cs="Times New Roman Regular"/>
                <w:bCs/>
                <w:szCs w:val="16"/>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rPr>
                <w:rFonts w:hint="eastAsia" w:eastAsia="宋体"/>
                <w:lang w:val="en-US" w:eastAsia="zh-CN"/>
              </w:rPr>
            </w:pPr>
            <w:r>
              <w:rPr>
                <w:rFonts w:hint="eastAsia"/>
                <w:lang w:val="en-US" w:eastAsia="zh-CN"/>
              </w:rPr>
              <w:t>5</w:t>
            </w:r>
          </w:p>
        </w:tc>
        <w:tc>
          <w:tcPr>
            <w:tcW w:w="3512" w:type="dxa"/>
            <w:tcBorders>
              <w:top w:val="single" w:color="auto" w:sz="4" w:space="0"/>
              <w:bottom w:val="single" w:color="auto" w:sz="4" w:space="0"/>
            </w:tcBorders>
            <w:shd w:val="clear" w:color="auto" w:fill="auto"/>
            <w:vAlign w:val="center"/>
          </w:tcPr>
          <w:p>
            <w:pPr>
              <w:widowControl w:val="0"/>
              <w:jc w:val="both"/>
              <w:rPr>
                <w:rFonts w:hint="eastAsia" w:ascii="Times New Roman Regular" w:hAnsi="Times New Roman Regular" w:eastAsia="宋体" w:cs="Times New Roman Regular"/>
                <w:sz w:val="21"/>
                <w:szCs w:val="21"/>
                <w:lang w:val="en-US" w:eastAsia="zh-CN" w:bidi="ar-SA"/>
              </w:rPr>
            </w:pPr>
            <w:r>
              <w:rPr>
                <w:rFonts w:hint="eastAsia" w:ascii="Times New Roman Regular" w:hAnsi="Times New Roman Regular" w:eastAsia="宋体" w:cs="Times New Roman Regular"/>
                <w:sz w:val="21"/>
                <w:szCs w:val="21"/>
                <w:lang w:val="en-US" w:eastAsia="zh-CN"/>
              </w:rPr>
              <w:t>词汇教学</w:t>
            </w:r>
          </w:p>
        </w:tc>
        <w:tc>
          <w:tcPr>
            <w:tcW w:w="1272" w:type="dxa"/>
            <w:tcBorders>
              <w:top w:val="single" w:color="auto" w:sz="4" w:space="0"/>
              <w:bottom w:val="single" w:color="auto" w:sz="4" w:space="0"/>
            </w:tcBorders>
            <w:vAlign w:val="center"/>
          </w:tcPr>
          <w:p>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pPr>
              <w:pStyle w:val="13"/>
              <w:rPr>
                <w:rFonts w:hint="eastAsia" w:ascii="Arial" w:hAnsi="Arial" w:eastAsia="黑体" w:cs="宋体"/>
                <w:bCs/>
                <w:color w:val="000000"/>
                <w:sz w:val="21"/>
                <w:szCs w:val="16"/>
                <w:lang w:val="en-US" w:eastAsia="zh-CN" w:bidi="ar-SA"/>
              </w:rPr>
            </w:pPr>
            <w:r>
              <w:rPr>
                <w:rFonts w:hint="default" w:ascii="Times New Roman Regular" w:hAnsi="Times New Roman Regular" w:cs="Times New Roman Regular"/>
                <w:szCs w:val="16"/>
                <w:lang w:val="en-US" w:eastAsia="zh-CN"/>
              </w:rPr>
              <w:t>0</w:t>
            </w:r>
          </w:p>
        </w:tc>
        <w:tc>
          <w:tcPr>
            <w:tcW w:w="848" w:type="dxa"/>
            <w:tcBorders>
              <w:top w:val="single" w:color="auto" w:sz="4" w:space="0"/>
              <w:bottom w:val="single" w:color="auto" w:sz="4" w:space="0"/>
            </w:tcBorders>
            <w:vAlign w:val="center"/>
          </w:tcPr>
          <w:p>
            <w:pPr>
              <w:pStyle w:val="14"/>
              <w:rPr>
                <w:rFonts w:hint="default" w:ascii="Times New Roman Regular" w:hAnsi="Times New Roman Regular" w:eastAsia="黑体" w:cs="Times New Roman Regular"/>
                <w:bCs/>
                <w:szCs w:val="16"/>
              </w:rPr>
            </w:pPr>
            <w:r>
              <w:rPr>
                <w:rFonts w:hint="default" w:ascii="Times New Roman Regular" w:hAnsi="Times New Roman Regular" w:eastAsia="黑体" w:cs="Times New Roman Regular"/>
                <w:bCs/>
                <w:szCs w:val="16"/>
                <w:lang w:val="en-US" w:eastAsia="zh-CN"/>
              </w:rPr>
              <w:t>2</w:t>
            </w:r>
          </w:p>
        </w:tc>
        <w:tc>
          <w:tcPr>
            <w:tcW w:w="786" w:type="dxa"/>
            <w:tcBorders>
              <w:top w:val="single" w:color="auto" w:sz="4" w:space="0"/>
              <w:bottom w:val="single" w:color="auto" w:sz="4" w:space="0"/>
            </w:tcBorders>
            <w:shd w:val="clear" w:color="auto" w:fill="auto"/>
            <w:vAlign w:val="center"/>
          </w:tcPr>
          <w:p>
            <w:pPr>
              <w:pStyle w:val="14"/>
              <w:rPr>
                <w:rFonts w:hint="default" w:ascii="Times New Roman Regular" w:hAnsi="Times New Roman Regular" w:eastAsia="黑体" w:cs="Times New Roman Regular"/>
                <w:bCs/>
                <w:color w:val="000000"/>
                <w:sz w:val="21"/>
                <w:szCs w:val="16"/>
                <w:lang w:val="en-US" w:eastAsia="zh-CN" w:bidi="ar-SA"/>
              </w:rPr>
            </w:pPr>
            <w:r>
              <w:rPr>
                <w:rFonts w:hint="default" w:ascii="Times New Roman Regular" w:hAnsi="Times New Roman Regular" w:eastAsia="黑体" w:cs="Times New Roman Regular"/>
                <w:bCs/>
                <w:szCs w:val="16"/>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rPr>
                <w:rFonts w:hint="eastAsia" w:eastAsia="宋体"/>
                <w:lang w:val="en-US" w:eastAsia="zh-CN"/>
              </w:rPr>
            </w:pPr>
            <w:r>
              <w:rPr>
                <w:rFonts w:hint="eastAsia"/>
                <w:lang w:val="en-US" w:eastAsia="zh-CN"/>
              </w:rPr>
              <w:t>6</w:t>
            </w:r>
          </w:p>
        </w:tc>
        <w:tc>
          <w:tcPr>
            <w:tcW w:w="3512" w:type="dxa"/>
            <w:tcBorders>
              <w:top w:val="single" w:color="auto" w:sz="4" w:space="0"/>
              <w:bottom w:val="single" w:color="auto" w:sz="4" w:space="0"/>
            </w:tcBorders>
            <w:shd w:val="clear" w:color="auto" w:fill="auto"/>
            <w:vAlign w:val="center"/>
          </w:tcPr>
          <w:p>
            <w:pPr>
              <w:widowControl w:val="0"/>
              <w:jc w:val="both"/>
              <w:rPr>
                <w:rFonts w:hint="eastAsia" w:ascii="Times New Roman Regular" w:hAnsi="Times New Roman Regular" w:eastAsia="宋体" w:cs="Times New Roman Regular"/>
                <w:sz w:val="21"/>
                <w:szCs w:val="21"/>
                <w:lang w:val="en-US" w:eastAsia="zh-CN" w:bidi="ar-SA"/>
              </w:rPr>
            </w:pPr>
            <w:r>
              <w:rPr>
                <w:rFonts w:hint="eastAsia" w:ascii="Times New Roman Regular" w:hAnsi="Times New Roman Regular" w:eastAsia="宋体" w:cs="Times New Roman Regular"/>
                <w:sz w:val="21"/>
                <w:szCs w:val="21"/>
                <w:lang w:val="en-US" w:eastAsia="zh-CN"/>
              </w:rPr>
              <w:t>阅读</w:t>
            </w:r>
            <w:r>
              <w:rPr>
                <w:rFonts w:hint="default" w:ascii="Times New Roman Regular" w:hAnsi="Times New Roman Regular" w:eastAsia="宋体" w:cs="Times New Roman Regular"/>
                <w:sz w:val="21"/>
                <w:szCs w:val="21"/>
              </w:rPr>
              <w:t>教学</w:t>
            </w:r>
          </w:p>
        </w:tc>
        <w:tc>
          <w:tcPr>
            <w:tcW w:w="1272" w:type="dxa"/>
            <w:tcBorders>
              <w:top w:val="single" w:color="auto" w:sz="4" w:space="0"/>
              <w:bottom w:val="single" w:color="auto" w:sz="4" w:space="0"/>
            </w:tcBorders>
            <w:vAlign w:val="center"/>
          </w:tcPr>
          <w:p>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pPr>
              <w:pStyle w:val="13"/>
              <w:rPr>
                <w:rFonts w:ascii="Arial" w:hAnsi="Arial" w:eastAsia="黑体" w:cs="宋体"/>
                <w:bCs/>
                <w:color w:val="000000"/>
                <w:sz w:val="21"/>
                <w:szCs w:val="16"/>
                <w:lang w:val="en-US" w:eastAsia="zh-CN" w:bidi="ar-SA"/>
              </w:rPr>
            </w:pPr>
            <w:r>
              <w:rPr>
                <w:rFonts w:hint="default" w:ascii="Times New Roman Regular" w:hAnsi="Times New Roman Regular" w:cs="Times New Roman Regular"/>
                <w:szCs w:val="16"/>
                <w:lang w:val="en-US" w:eastAsia="zh-CN"/>
              </w:rPr>
              <w:t>0</w:t>
            </w:r>
          </w:p>
        </w:tc>
        <w:tc>
          <w:tcPr>
            <w:tcW w:w="848" w:type="dxa"/>
            <w:tcBorders>
              <w:top w:val="single" w:color="auto" w:sz="4" w:space="0"/>
              <w:bottom w:val="single" w:color="auto" w:sz="4" w:space="0"/>
            </w:tcBorders>
            <w:vAlign w:val="center"/>
          </w:tcPr>
          <w:p>
            <w:pPr>
              <w:pStyle w:val="14"/>
              <w:rPr>
                <w:rFonts w:hint="default" w:ascii="Times New Roman Regular" w:hAnsi="Times New Roman Regular" w:eastAsia="黑体" w:cs="Times New Roman Regular"/>
                <w:bCs/>
                <w:szCs w:val="16"/>
              </w:rPr>
            </w:pPr>
            <w:r>
              <w:rPr>
                <w:rFonts w:hint="default" w:ascii="Times New Roman Regular" w:hAnsi="Times New Roman Regular" w:eastAsia="黑体" w:cs="Times New Roman Regular"/>
                <w:bCs/>
                <w:szCs w:val="16"/>
                <w:lang w:val="en-US" w:eastAsia="zh-CN"/>
              </w:rPr>
              <w:t>2</w:t>
            </w:r>
          </w:p>
        </w:tc>
        <w:tc>
          <w:tcPr>
            <w:tcW w:w="786" w:type="dxa"/>
            <w:tcBorders>
              <w:top w:val="single" w:color="auto" w:sz="4" w:space="0"/>
              <w:bottom w:val="single" w:color="auto" w:sz="4" w:space="0"/>
            </w:tcBorders>
            <w:shd w:val="clear" w:color="auto" w:fill="auto"/>
            <w:vAlign w:val="center"/>
          </w:tcPr>
          <w:p>
            <w:pPr>
              <w:pStyle w:val="14"/>
              <w:rPr>
                <w:rFonts w:hint="default" w:ascii="Times New Roman Regular" w:hAnsi="Times New Roman Regular" w:eastAsia="黑体" w:cs="Times New Roman Regular"/>
                <w:bCs/>
                <w:color w:val="000000"/>
                <w:sz w:val="21"/>
                <w:szCs w:val="16"/>
                <w:lang w:val="en-US" w:eastAsia="zh-CN" w:bidi="ar-SA"/>
              </w:rPr>
            </w:pPr>
            <w:r>
              <w:rPr>
                <w:rFonts w:hint="default" w:ascii="Times New Roman Regular" w:hAnsi="Times New Roman Regular" w:eastAsia="黑体" w:cs="Times New Roman Regular"/>
                <w:bCs/>
                <w:szCs w:val="16"/>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rPr>
                <w:rFonts w:hint="eastAsia" w:eastAsia="宋体"/>
                <w:lang w:val="en-US" w:eastAsia="zh-CN"/>
              </w:rPr>
            </w:pPr>
            <w:r>
              <w:rPr>
                <w:rFonts w:hint="eastAsia"/>
                <w:lang w:val="en-US" w:eastAsia="zh-CN"/>
              </w:rPr>
              <w:t>7</w:t>
            </w:r>
          </w:p>
        </w:tc>
        <w:tc>
          <w:tcPr>
            <w:tcW w:w="3512" w:type="dxa"/>
            <w:tcBorders>
              <w:top w:val="single" w:color="auto" w:sz="4" w:space="0"/>
              <w:bottom w:val="single" w:color="auto" w:sz="4" w:space="0"/>
            </w:tcBorders>
            <w:shd w:val="clear" w:color="auto" w:fill="auto"/>
            <w:vAlign w:val="center"/>
          </w:tcPr>
          <w:p>
            <w:pPr>
              <w:widowControl w:val="0"/>
              <w:jc w:val="both"/>
              <w:rPr>
                <w:rFonts w:hint="eastAsia" w:ascii="Times New Roman Regular" w:hAnsi="Times New Roman Regular" w:eastAsia="宋体" w:cs="Times New Roman Regular"/>
                <w:sz w:val="21"/>
                <w:szCs w:val="21"/>
                <w:lang w:val="en-US" w:eastAsia="zh-CN" w:bidi="ar-SA"/>
              </w:rPr>
            </w:pPr>
            <w:r>
              <w:rPr>
                <w:rFonts w:hint="eastAsia" w:ascii="Times New Roman Regular" w:hAnsi="Times New Roman Regular" w:eastAsia="宋体" w:cs="Times New Roman Regular"/>
                <w:sz w:val="21"/>
                <w:szCs w:val="21"/>
                <w:lang w:val="en-US" w:eastAsia="zh-CN"/>
              </w:rPr>
              <w:t>写作教学</w:t>
            </w:r>
          </w:p>
        </w:tc>
        <w:tc>
          <w:tcPr>
            <w:tcW w:w="1272" w:type="dxa"/>
            <w:tcBorders>
              <w:top w:val="single" w:color="auto" w:sz="4" w:space="0"/>
              <w:bottom w:val="single" w:color="auto" w:sz="4" w:space="0"/>
            </w:tcBorders>
            <w:vAlign w:val="center"/>
          </w:tcPr>
          <w:p>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pPr>
              <w:pStyle w:val="13"/>
              <w:rPr>
                <w:rFonts w:hint="eastAsia" w:ascii="Arial" w:hAnsi="Arial" w:eastAsia="黑体" w:cs="宋体"/>
                <w:bCs/>
                <w:color w:val="000000"/>
                <w:sz w:val="21"/>
                <w:szCs w:val="16"/>
                <w:lang w:val="en-US" w:eastAsia="zh-CN" w:bidi="ar-SA"/>
              </w:rPr>
            </w:pPr>
            <w:r>
              <w:rPr>
                <w:rFonts w:hint="default" w:ascii="Times New Roman Regular" w:hAnsi="Times New Roman Regular" w:cs="Times New Roman Regular"/>
                <w:szCs w:val="16"/>
                <w:lang w:val="en-US" w:eastAsia="zh-CN"/>
              </w:rPr>
              <w:t>0</w:t>
            </w:r>
          </w:p>
        </w:tc>
        <w:tc>
          <w:tcPr>
            <w:tcW w:w="848" w:type="dxa"/>
            <w:tcBorders>
              <w:top w:val="single" w:color="auto" w:sz="4" w:space="0"/>
              <w:bottom w:val="single" w:color="auto" w:sz="4" w:space="0"/>
            </w:tcBorders>
            <w:vAlign w:val="center"/>
          </w:tcPr>
          <w:p>
            <w:pPr>
              <w:pStyle w:val="14"/>
              <w:rPr>
                <w:rFonts w:hint="default" w:ascii="Times New Roman Regular" w:hAnsi="Times New Roman Regular" w:eastAsia="黑体" w:cs="Times New Roman Regular"/>
                <w:bCs/>
                <w:szCs w:val="16"/>
              </w:rPr>
            </w:pPr>
            <w:r>
              <w:rPr>
                <w:rFonts w:hint="default" w:ascii="Times New Roman Regular" w:hAnsi="Times New Roman Regular" w:eastAsia="黑体" w:cs="Times New Roman Regular"/>
                <w:bCs/>
                <w:szCs w:val="16"/>
                <w:lang w:val="en-US" w:eastAsia="zh-CN"/>
              </w:rPr>
              <w:t>2</w:t>
            </w:r>
          </w:p>
        </w:tc>
        <w:tc>
          <w:tcPr>
            <w:tcW w:w="786" w:type="dxa"/>
            <w:tcBorders>
              <w:top w:val="single" w:color="auto" w:sz="4" w:space="0"/>
              <w:bottom w:val="single" w:color="auto" w:sz="4" w:space="0"/>
            </w:tcBorders>
            <w:shd w:val="clear" w:color="auto" w:fill="auto"/>
            <w:vAlign w:val="center"/>
          </w:tcPr>
          <w:p>
            <w:pPr>
              <w:pStyle w:val="14"/>
              <w:rPr>
                <w:rFonts w:hint="default" w:ascii="Times New Roman Regular" w:hAnsi="Times New Roman Regular" w:eastAsia="黑体" w:cs="Times New Roman Regular"/>
                <w:bCs/>
                <w:color w:val="000000"/>
                <w:sz w:val="21"/>
                <w:szCs w:val="16"/>
                <w:lang w:val="en-US" w:eastAsia="zh-CN" w:bidi="ar-SA"/>
              </w:rPr>
            </w:pPr>
            <w:r>
              <w:rPr>
                <w:rFonts w:hint="default" w:ascii="Times New Roman Regular" w:hAnsi="Times New Roman Regular" w:eastAsia="黑体" w:cs="Times New Roman Regular"/>
                <w:bCs/>
                <w:szCs w:val="16"/>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4"/>
              <w:rPr>
                <w:rFonts w:hint="eastAsia" w:eastAsia="宋体"/>
                <w:lang w:val="en-US" w:eastAsia="zh-CN"/>
              </w:rPr>
            </w:pPr>
            <w:r>
              <w:rPr>
                <w:rFonts w:hint="eastAsia"/>
                <w:lang w:val="en-US" w:eastAsia="zh-CN"/>
              </w:rPr>
              <w:t>8</w:t>
            </w:r>
          </w:p>
        </w:tc>
        <w:tc>
          <w:tcPr>
            <w:tcW w:w="3512" w:type="dxa"/>
            <w:tcBorders>
              <w:top w:val="single" w:color="auto" w:sz="4" w:space="0"/>
              <w:bottom w:val="single" w:color="auto" w:sz="4" w:space="0"/>
            </w:tcBorders>
            <w:shd w:val="clear" w:color="auto" w:fill="auto"/>
            <w:vAlign w:val="center"/>
          </w:tcPr>
          <w:p>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语法教学</w:t>
            </w:r>
          </w:p>
          <w:p>
            <w:pPr>
              <w:widowControl w:val="0"/>
              <w:jc w:val="both"/>
              <w:rPr>
                <w:rFonts w:hint="eastAsia" w:ascii="Times New Roman Regular" w:hAnsi="Times New Roman Regular" w:eastAsia="宋体" w:cs="Times New Roman Regular"/>
                <w:sz w:val="21"/>
                <w:szCs w:val="21"/>
                <w:lang w:val="en-US" w:eastAsia="zh-CN" w:bidi="ar-SA"/>
              </w:rPr>
            </w:pPr>
            <w:r>
              <w:rPr>
                <w:rFonts w:hint="eastAsia" w:ascii="Times New Roman Regular" w:hAnsi="Times New Roman Regular" w:eastAsia="宋体" w:cs="Times New Roman Regular"/>
                <w:sz w:val="21"/>
                <w:szCs w:val="21"/>
                <w:lang w:val="en-US" w:eastAsia="zh-CN"/>
              </w:rPr>
              <w:t>复习、测试</w:t>
            </w:r>
          </w:p>
        </w:tc>
        <w:tc>
          <w:tcPr>
            <w:tcW w:w="1272" w:type="dxa"/>
            <w:tcBorders>
              <w:top w:val="single" w:color="auto" w:sz="4" w:space="0"/>
              <w:bottom w:val="single" w:color="auto" w:sz="4" w:space="0"/>
            </w:tcBorders>
            <w:vAlign w:val="center"/>
          </w:tcPr>
          <w:p>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pPr>
              <w:pStyle w:val="13"/>
              <w:rPr>
                <w:rFonts w:ascii="Arial" w:hAnsi="Arial" w:eastAsia="黑体" w:cs="宋体"/>
                <w:bCs/>
                <w:color w:val="000000"/>
                <w:sz w:val="21"/>
                <w:szCs w:val="16"/>
                <w:lang w:val="en-US" w:eastAsia="zh-CN" w:bidi="ar-SA"/>
              </w:rPr>
            </w:pPr>
            <w:r>
              <w:rPr>
                <w:rFonts w:hint="default" w:ascii="Times New Roman Regular" w:hAnsi="Times New Roman Regular" w:cs="Times New Roman Regular"/>
                <w:szCs w:val="16"/>
                <w:lang w:val="en-US" w:eastAsia="zh-CN"/>
              </w:rPr>
              <w:t>0</w:t>
            </w:r>
          </w:p>
        </w:tc>
        <w:tc>
          <w:tcPr>
            <w:tcW w:w="848" w:type="dxa"/>
            <w:tcBorders>
              <w:top w:val="single" w:color="auto" w:sz="4" w:space="0"/>
              <w:bottom w:val="single" w:color="auto" w:sz="4" w:space="0"/>
            </w:tcBorders>
            <w:vAlign w:val="center"/>
          </w:tcPr>
          <w:p>
            <w:pPr>
              <w:pStyle w:val="14"/>
              <w:rPr>
                <w:rFonts w:hint="default" w:ascii="Times New Roman Regular" w:hAnsi="Times New Roman Regular" w:eastAsia="黑体" w:cs="Times New Roman Regular"/>
                <w:bCs/>
                <w:szCs w:val="16"/>
              </w:rPr>
            </w:pPr>
            <w:r>
              <w:rPr>
                <w:rFonts w:hint="default" w:ascii="Times New Roman Regular" w:hAnsi="Times New Roman Regular" w:eastAsia="黑体" w:cs="Times New Roman Regular"/>
                <w:bCs/>
                <w:szCs w:val="16"/>
                <w:lang w:val="en-US" w:eastAsia="zh-CN"/>
              </w:rPr>
              <w:t>2</w:t>
            </w:r>
          </w:p>
        </w:tc>
        <w:tc>
          <w:tcPr>
            <w:tcW w:w="786" w:type="dxa"/>
            <w:tcBorders>
              <w:top w:val="single" w:color="auto" w:sz="4" w:space="0"/>
              <w:bottom w:val="single" w:color="auto" w:sz="4" w:space="0"/>
            </w:tcBorders>
            <w:shd w:val="clear" w:color="auto" w:fill="auto"/>
            <w:vAlign w:val="center"/>
          </w:tcPr>
          <w:p>
            <w:pPr>
              <w:pStyle w:val="14"/>
              <w:rPr>
                <w:rFonts w:hint="default" w:ascii="Times New Roman Regular" w:hAnsi="Times New Roman Regular" w:eastAsia="黑体" w:cs="Times New Roman Regular"/>
                <w:bCs/>
                <w:color w:val="000000"/>
                <w:sz w:val="21"/>
                <w:szCs w:val="16"/>
                <w:lang w:val="en-US" w:eastAsia="zh-CN" w:bidi="ar-SA"/>
              </w:rPr>
            </w:pPr>
            <w:r>
              <w:rPr>
                <w:rFonts w:hint="default" w:ascii="Times New Roman Regular" w:hAnsi="Times New Roman Regular" w:eastAsia="黑体" w:cs="Times New Roman Regular"/>
                <w:bCs/>
                <w:szCs w:val="16"/>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pPr>
        <w:pStyle w:val="17"/>
        <w:spacing w:before="163" w:after="163"/>
      </w:pPr>
      <w:r>
        <w:rPr>
          <w:rFonts w:hint="eastAsia"/>
        </w:rPr>
        <w:t>（二）各实验项目教学目标、内容与要求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widowControl w:val="0"/>
              <w:spacing w:line="440" w:lineRule="exact"/>
              <w:jc w:val="both"/>
              <w:rPr>
                <w:rFonts w:cs="仿宋"/>
                <w:bCs/>
                <w:color w:val="000000"/>
                <w:szCs w:val="21"/>
              </w:rPr>
            </w:pPr>
            <w:r>
              <w:rPr>
                <w:rFonts w:hint="eastAsia" w:cs="仿宋"/>
                <w:bCs/>
                <w:color w:val="000000"/>
                <w:szCs w:val="21"/>
              </w:rPr>
              <w:t>实验</w:t>
            </w:r>
            <w:r>
              <w:rPr>
                <w:rFonts w:hint="default" w:ascii="Times New Roman Regular" w:hAnsi="Times New Roman Regular" w:cs="Times New Roman Regular"/>
                <w:bCs/>
                <w:color w:val="000000"/>
                <w:szCs w:val="21"/>
              </w:rPr>
              <w:t>1</w:t>
            </w:r>
            <w:r>
              <w:rPr>
                <w:rFonts w:hint="eastAsia" w:cs="仿宋"/>
                <w:bCs/>
                <w:color w:val="000000"/>
                <w:szCs w:val="21"/>
              </w:rPr>
              <w:t>：</w:t>
            </w:r>
            <w:r>
              <w:rPr>
                <w:rFonts w:hint="eastAsia" w:cs="仿宋"/>
                <w:bCs/>
                <w:szCs w:val="21"/>
              </w:rPr>
              <w:t>（实验名称）</w:t>
            </w:r>
            <w:r>
              <w:rPr>
                <w:rFonts w:hint="eastAsia" w:ascii="Times New Roman Regular" w:hAnsi="Times New Roman Regular" w:eastAsia="宋体" w:cs="Times New Roman Regular"/>
                <w:sz w:val="21"/>
                <w:szCs w:val="21"/>
                <w:lang w:val="en-US" w:eastAsia="zh-CN"/>
              </w:rPr>
              <w:t>开场白</w:t>
            </w:r>
            <w:r>
              <w:rPr>
                <w:rFonts w:hint="eastAsia" w:ascii="Times New Roman Regular" w:hAnsi="Times New Roman Regular" w:eastAsia="宋体" w:cs="Times New Roman Regular"/>
                <w:sz w:val="21"/>
                <w:szCs w:val="21"/>
              </w:rPr>
              <w:t>技能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了解开场白的重要性，能够根据不同年龄段的学生设计符合学情的开场白；</w:t>
            </w:r>
          </w:p>
          <w:p>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能够用实例列举出不同类型的教态应用场景；</w:t>
            </w:r>
          </w:p>
          <w:p>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能够在具体场景中分析错误的教资教态并改正；</w:t>
            </w:r>
          </w:p>
          <w:p>
            <w:pPr>
              <w:widowControl w:val="0"/>
              <w:jc w:val="both"/>
              <w:rPr>
                <w:rFonts w:cs="仿宋"/>
                <w:bCs/>
              </w:rPr>
            </w:pPr>
            <w:r>
              <w:rPr>
                <w:rFonts w:hint="eastAsia" w:ascii="Times New Roman Regular" w:hAnsi="Times New Roman Regular" w:eastAsia="宋体" w:cs="Times New Roman Regular"/>
                <w:sz w:val="21"/>
                <w:szCs w:val="21"/>
                <w:lang w:val="en-US" w:eastAsia="zh-CN"/>
              </w:rPr>
              <w:t>能够在教学实践中灵活运用身体语言表达不同含义。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widowControl w:val="0"/>
              <w:spacing w:line="440" w:lineRule="exact"/>
              <w:jc w:val="both"/>
              <w:rPr>
                <w:rFonts w:cs="仿宋"/>
                <w:bCs/>
                <w:color w:val="000000"/>
                <w:szCs w:val="21"/>
              </w:rPr>
            </w:pPr>
            <w:r>
              <w:rPr>
                <w:rFonts w:hint="eastAsia" w:cs="仿宋"/>
                <w:bCs/>
                <w:color w:val="000000"/>
                <w:szCs w:val="21"/>
              </w:rPr>
              <w:t>实验</w:t>
            </w:r>
            <w:r>
              <w:rPr>
                <w:rFonts w:hint="default" w:ascii="Times New Roman Regular" w:hAnsi="Times New Roman Regular" w:cs="Times New Roman Regular"/>
                <w:bCs/>
                <w:color w:val="000000"/>
                <w:szCs w:val="21"/>
              </w:rPr>
              <w:t>2</w:t>
            </w:r>
            <w:r>
              <w:rPr>
                <w:rFonts w:hint="eastAsia" w:cs="仿宋"/>
                <w:bCs/>
                <w:color w:val="000000"/>
                <w:szCs w:val="21"/>
              </w:rPr>
              <w:t>：</w:t>
            </w:r>
            <w:r>
              <w:rPr>
                <w:rFonts w:hint="eastAsia" w:cs="仿宋"/>
                <w:bCs/>
                <w:szCs w:val="21"/>
              </w:rPr>
              <w:t>（实验名称）</w:t>
            </w:r>
            <w:r>
              <w:rPr>
                <w:rFonts w:hint="eastAsia" w:ascii="Times New Roman Regular" w:hAnsi="Times New Roman Regular" w:eastAsia="宋体" w:cs="Times New Roman Regular"/>
                <w:sz w:val="21"/>
                <w:szCs w:val="21"/>
              </w:rPr>
              <w:t>导入技能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了解导入技能的内涵，作用及组成；</w:t>
            </w:r>
          </w:p>
          <w:p>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了解7种常用导入技能，能列举出不同类型的导入技能及适用场景</w:t>
            </w:r>
            <w:r>
              <w:rPr>
                <w:rFonts w:hint="eastAsia" w:ascii="Times New Roman Regular" w:hAnsi="Times New Roman Regular" w:cs="Times New Roman Regular"/>
                <w:sz w:val="21"/>
                <w:szCs w:val="21"/>
                <w:lang w:val="en-US" w:eastAsia="zh-CN"/>
              </w:rPr>
              <w:t>；</w:t>
            </w:r>
          </w:p>
          <w:p>
            <w:pPr>
              <w:pStyle w:val="14"/>
              <w:widowControl w:val="0"/>
              <w:jc w:val="left"/>
              <w:rPr>
                <w:rFonts w:cs="仿宋"/>
                <w:bCs/>
              </w:rPr>
            </w:pPr>
            <w:r>
              <w:rPr>
                <w:rFonts w:hint="eastAsia" w:ascii="Times New Roman Regular" w:hAnsi="Times New Roman Regular" w:eastAsia="宋体" w:cs="Times New Roman Regular"/>
                <w:sz w:val="21"/>
                <w:szCs w:val="21"/>
                <w:lang w:val="en-US" w:eastAsia="zh-CN"/>
              </w:rPr>
              <w:t>能够在教学实践中设计适合具体情景的导入环节并灵活运用。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pStyle w:val="14"/>
              <w:widowControl w:val="0"/>
              <w:jc w:val="left"/>
              <w:rPr>
                <w:rFonts w:cs="仿宋"/>
                <w:bCs/>
              </w:rPr>
            </w:pPr>
            <w:r>
              <w:rPr>
                <w:rFonts w:hint="eastAsia" w:cs="仿宋"/>
                <w:bCs/>
                <w:color w:val="000000"/>
                <w:szCs w:val="21"/>
              </w:rPr>
              <w:t>实验</w:t>
            </w:r>
            <w:r>
              <w:rPr>
                <w:rFonts w:hint="eastAsia" w:cs="仿宋"/>
                <w:bCs/>
                <w:color w:val="000000"/>
                <w:szCs w:val="21"/>
                <w:lang w:val="en-US" w:eastAsia="zh-CN"/>
              </w:rPr>
              <w:t>3</w:t>
            </w:r>
            <w:r>
              <w:rPr>
                <w:rFonts w:hint="eastAsia" w:cs="仿宋"/>
                <w:bCs/>
                <w:color w:val="000000"/>
                <w:szCs w:val="21"/>
              </w:rPr>
              <w:t>：</w:t>
            </w:r>
            <w:r>
              <w:rPr>
                <w:rFonts w:hint="eastAsia" w:cs="仿宋"/>
                <w:bCs/>
                <w:szCs w:val="21"/>
              </w:rPr>
              <w:t>（实验名称）</w:t>
            </w:r>
            <w:r>
              <w:rPr>
                <w:rFonts w:hint="eastAsia" w:ascii="Times New Roman Regular" w:hAnsi="Times New Roman Regular" w:eastAsia="宋体" w:cs="Times New Roman Regular"/>
                <w:sz w:val="21"/>
                <w:szCs w:val="21"/>
              </w:rPr>
              <w:t>提问技能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了解提问技能的内涵，作用及原理；</w:t>
            </w:r>
          </w:p>
          <w:p>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理解6种不同层次的提问方法，能对应说出不同的提问层次考核学生哪个层次的能力；</w:t>
            </w:r>
          </w:p>
          <w:p>
            <w:pPr>
              <w:pStyle w:val="14"/>
              <w:widowControl w:val="0"/>
              <w:jc w:val="left"/>
              <w:rPr>
                <w:rFonts w:cs="仿宋"/>
                <w:bCs/>
              </w:rPr>
            </w:pPr>
            <w:r>
              <w:rPr>
                <w:rFonts w:hint="eastAsia" w:ascii="Times New Roman Regular" w:hAnsi="Times New Roman Regular" w:eastAsia="宋体" w:cs="Times New Roman Regular"/>
                <w:sz w:val="21"/>
                <w:szCs w:val="21"/>
                <w:lang w:val="en-US" w:eastAsia="zh-CN"/>
              </w:rPr>
              <w:t>能够在教学实践中设计适合具体情景的导入环节并灵活运用。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pStyle w:val="14"/>
              <w:widowControl w:val="0"/>
              <w:jc w:val="left"/>
              <w:rPr>
                <w:rFonts w:cs="仿宋"/>
                <w:bCs/>
              </w:rPr>
            </w:pPr>
            <w:r>
              <w:rPr>
                <w:rFonts w:hint="eastAsia" w:cs="仿宋"/>
                <w:bCs/>
                <w:color w:val="000000"/>
                <w:szCs w:val="21"/>
              </w:rPr>
              <w:t>实验</w:t>
            </w:r>
            <w:r>
              <w:rPr>
                <w:rFonts w:hint="eastAsia" w:cs="仿宋"/>
                <w:bCs/>
                <w:color w:val="000000"/>
                <w:szCs w:val="21"/>
                <w:lang w:val="en-US" w:eastAsia="zh-CN"/>
              </w:rPr>
              <w:t>4</w:t>
            </w:r>
            <w:r>
              <w:rPr>
                <w:rFonts w:hint="eastAsia" w:cs="仿宋"/>
                <w:bCs/>
                <w:color w:val="000000"/>
                <w:szCs w:val="21"/>
              </w:rPr>
              <w:t>：</w:t>
            </w:r>
            <w:r>
              <w:rPr>
                <w:rFonts w:hint="eastAsia" w:cs="仿宋"/>
                <w:bCs/>
                <w:szCs w:val="21"/>
              </w:rPr>
              <w:t>（实验名称）</w:t>
            </w:r>
            <w:r>
              <w:rPr>
                <w:rFonts w:hint="eastAsia" w:ascii="Times New Roman Regular" w:hAnsi="Times New Roman Regular" w:eastAsia="宋体" w:cs="Times New Roman Regular"/>
                <w:sz w:val="21"/>
                <w:szCs w:val="21"/>
                <w:lang w:val="en-US" w:eastAsia="zh-CN"/>
              </w:rPr>
              <w:t>自然拼读法教学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能够罗列出不同的</w:t>
            </w:r>
            <w:r>
              <w:rPr>
                <w:rFonts w:hint="default" w:ascii="Times New Roman Regular" w:hAnsi="Times New Roman Regular" w:eastAsia="宋体" w:cs="Times New Roman Regular"/>
                <w:sz w:val="21"/>
                <w:szCs w:val="21"/>
                <w:lang w:val="en-US" w:eastAsia="zh-CN"/>
              </w:rPr>
              <w:t>Phonics Teaching</w:t>
            </w:r>
            <w:r>
              <w:rPr>
                <w:rFonts w:hint="eastAsia" w:ascii="Times New Roman Regular" w:hAnsi="Times New Roman Regular" w:eastAsia="宋体" w:cs="Times New Roman Regular"/>
                <w:sz w:val="21"/>
                <w:szCs w:val="21"/>
                <w:lang w:val="en-US" w:eastAsia="zh-CN"/>
              </w:rPr>
              <w:t>方式；</w:t>
            </w:r>
          </w:p>
          <w:p>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能够根据实际教学情境判断采用最合适的</w:t>
            </w:r>
            <w:r>
              <w:rPr>
                <w:rFonts w:hint="default" w:ascii="Times New Roman Regular" w:hAnsi="Times New Roman Regular" w:eastAsia="宋体" w:cs="Times New Roman Regular"/>
                <w:sz w:val="21"/>
                <w:szCs w:val="21"/>
                <w:lang w:val="en-US" w:eastAsia="zh-CN"/>
              </w:rPr>
              <w:t>Phonics Teaching</w:t>
            </w:r>
            <w:r>
              <w:rPr>
                <w:rFonts w:hint="eastAsia" w:ascii="Times New Roman Regular" w:hAnsi="Times New Roman Regular" w:eastAsia="宋体" w:cs="Times New Roman Regular"/>
                <w:sz w:val="21"/>
                <w:szCs w:val="21"/>
                <w:lang w:val="en-US" w:eastAsia="zh-CN"/>
              </w:rPr>
              <w:t>方式或组合；</w:t>
            </w:r>
          </w:p>
          <w:p>
            <w:pPr>
              <w:widowControl w:val="0"/>
              <w:jc w:val="both"/>
              <w:rPr>
                <w:rFonts w:cs="仿宋"/>
                <w:bCs/>
              </w:rPr>
            </w:pPr>
            <w:r>
              <w:rPr>
                <w:rFonts w:hint="eastAsia" w:ascii="Times New Roman Regular" w:hAnsi="Times New Roman Regular" w:eastAsia="宋体" w:cs="Times New Roman Regular"/>
                <w:sz w:val="21"/>
                <w:szCs w:val="21"/>
                <w:lang w:val="en-US" w:eastAsia="zh-CN"/>
              </w:rPr>
              <w:t>能够在教学实践中灵活运用</w:t>
            </w:r>
            <w:r>
              <w:rPr>
                <w:rFonts w:hint="default" w:ascii="Times New Roman Regular" w:hAnsi="Times New Roman Regular" w:eastAsia="宋体" w:cs="Times New Roman Regular"/>
                <w:sz w:val="21"/>
                <w:szCs w:val="21"/>
                <w:lang w:val="en-US" w:eastAsia="zh-CN"/>
              </w:rPr>
              <w:t>Phonics Teaching</w:t>
            </w:r>
            <w:r>
              <w:rPr>
                <w:rFonts w:hint="eastAsia" w:ascii="Times New Roman Regular" w:hAnsi="Times New Roman Regular" w:eastAsia="宋体" w:cs="Times New Roman Regular"/>
                <w:sz w:val="21"/>
                <w:szCs w:val="21"/>
                <w:lang w:val="en-US" w:eastAsia="zh-CN"/>
              </w:rPr>
              <w:t>，自然不造作。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pStyle w:val="14"/>
              <w:widowControl w:val="0"/>
              <w:jc w:val="left"/>
              <w:rPr>
                <w:rFonts w:cs="仿宋"/>
                <w:bCs/>
              </w:rPr>
            </w:pPr>
            <w:r>
              <w:rPr>
                <w:rFonts w:hint="eastAsia" w:cs="仿宋"/>
                <w:bCs/>
                <w:color w:val="000000"/>
                <w:szCs w:val="21"/>
              </w:rPr>
              <w:t>实验</w:t>
            </w:r>
            <w:r>
              <w:rPr>
                <w:rFonts w:hint="eastAsia" w:cs="仿宋"/>
                <w:bCs/>
                <w:color w:val="000000"/>
                <w:szCs w:val="21"/>
                <w:lang w:val="en-US" w:eastAsia="zh-CN"/>
              </w:rPr>
              <w:t>5</w:t>
            </w:r>
            <w:r>
              <w:rPr>
                <w:rFonts w:hint="eastAsia" w:cs="仿宋"/>
                <w:bCs/>
                <w:color w:val="000000"/>
                <w:szCs w:val="21"/>
              </w:rPr>
              <w:t>：</w:t>
            </w:r>
            <w:r>
              <w:rPr>
                <w:rFonts w:hint="eastAsia" w:cs="仿宋"/>
                <w:bCs/>
                <w:szCs w:val="21"/>
              </w:rPr>
              <w:t>（实验名称）</w:t>
            </w:r>
            <w:r>
              <w:rPr>
                <w:rFonts w:hint="eastAsia" w:ascii="Times New Roman Regular" w:hAnsi="Times New Roman Regular" w:eastAsia="宋体" w:cs="Times New Roman Regular"/>
                <w:sz w:val="21"/>
                <w:szCs w:val="21"/>
                <w:lang w:val="en-US" w:eastAsia="zh-CN"/>
              </w:rPr>
              <w:t>词汇教学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能够列举</w:t>
            </w:r>
            <w:r>
              <w:rPr>
                <w:rFonts w:hint="default" w:ascii="Times New Roman Regular" w:hAnsi="Times New Roman Regular" w:eastAsia="宋体" w:cs="Times New Roman Regular"/>
                <w:sz w:val="21"/>
                <w:szCs w:val="21"/>
                <w:lang w:val="en-US" w:eastAsia="zh-CN"/>
              </w:rPr>
              <w:t>单词教学</w:t>
            </w:r>
            <w:r>
              <w:rPr>
                <w:rFonts w:hint="eastAsia" w:ascii="Times New Roman Regular" w:hAnsi="Times New Roman Regular" w:eastAsia="宋体" w:cs="Times New Roman Regular"/>
                <w:sz w:val="21"/>
                <w:szCs w:val="21"/>
                <w:lang w:val="en-US" w:eastAsia="zh-CN"/>
              </w:rPr>
              <w:t>的不同方法；</w:t>
            </w:r>
          </w:p>
          <w:p>
            <w:pPr>
              <w:widowControl w:val="0"/>
              <w:jc w:val="both"/>
              <w:rPr>
                <w:rFonts w:cs="仿宋"/>
                <w:bCs/>
              </w:rPr>
            </w:pPr>
            <w:r>
              <w:rPr>
                <w:rFonts w:hint="eastAsia" w:ascii="Times New Roman Regular" w:hAnsi="Times New Roman Regular" w:eastAsia="宋体" w:cs="Times New Roman Regular"/>
                <w:sz w:val="21"/>
                <w:szCs w:val="21"/>
                <w:lang w:val="en-US" w:eastAsia="zh-CN"/>
              </w:rPr>
              <w:t>能够根据具体教学情境设计合适的</w:t>
            </w:r>
            <w:r>
              <w:rPr>
                <w:rFonts w:hint="default" w:ascii="Times New Roman Regular" w:hAnsi="Times New Roman Regular" w:eastAsia="宋体" w:cs="Times New Roman Regular"/>
                <w:sz w:val="21"/>
                <w:szCs w:val="21"/>
                <w:lang w:val="en-US" w:eastAsia="zh-CN"/>
              </w:rPr>
              <w:t>单词教学</w:t>
            </w:r>
            <w:r>
              <w:rPr>
                <w:rFonts w:hint="eastAsia" w:ascii="Times New Roman Regular" w:hAnsi="Times New Roman Regular" w:eastAsia="宋体" w:cs="Times New Roman Regular"/>
                <w:sz w:val="21"/>
                <w:szCs w:val="21"/>
                <w:lang w:val="en-US" w:eastAsia="zh-CN"/>
              </w:rPr>
              <w:t>方法，构建situation并进行教学实践。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pStyle w:val="14"/>
              <w:widowControl w:val="0"/>
              <w:jc w:val="left"/>
              <w:rPr>
                <w:rFonts w:cs="仿宋"/>
                <w:bCs/>
              </w:rPr>
            </w:pPr>
            <w:r>
              <w:rPr>
                <w:rFonts w:hint="eastAsia" w:cs="仿宋"/>
                <w:bCs/>
                <w:color w:val="000000"/>
                <w:szCs w:val="21"/>
              </w:rPr>
              <w:t>实验</w:t>
            </w:r>
            <w:r>
              <w:rPr>
                <w:rFonts w:hint="eastAsia" w:cs="仿宋"/>
                <w:bCs/>
                <w:color w:val="000000"/>
                <w:szCs w:val="21"/>
                <w:lang w:val="en-US" w:eastAsia="zh-CN"/>
              </w:rPr>
              <w:t>6</w:t>
            </w:r>
            <w:r>
              <w:rPr>
                <w:rFonts w:hint="eastAsia" w:cs="仿宋"/>
                <w:bCs/>
                <w:color w:val="000000"/>
                <w:szCs w:val="21"/>
              </w:rPr>
              <w:t>：</w:t>
            </w:r>
            <w:r>
              <w:rPr>
                <w:rFonts w:hint="eastAsia" w:cs="仿宋"/>
                <w:bCs/>
                <w:szCs w:val="21"/>
              </w:rPr>
              <w:t>（实验名称）</w:t>
            </w:r>
            <w:r>
              <w:rPr>
                <w:rFonts w:hint="eastAsia" w:ascii="Times New Roman Regular" w:hAnsi="Times New Roman Regular" w:eastAsia="宋体" w:cs="Times New Roman Regular"/>
                <w:sz w:val="21"/>
                <w:szCs w:val="21"/>
                <w:lang w:val="en-US" w:eastAsia="zh-CN"/>
              </w:rPr>
              <w:t>阅读</w:t>
            </w:r>
            <w:r>
              <w:rPr>
                <w:rFonts w:hint="default" w:ascii="Times New Roman Regular" w:hAnsi="Times New Roman Regular" w:eastAsia="宋体" w:cs="Times New Roman Regular"/>
                <w:sz w:val="21"/>
                <w:szCs w:val="21"/>
              </w:rPr>
              <w:t>教学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widowControl w:val="0"/>
              <w:jc w:val="both"/>
              <w:rPr>
                <w:rFonts w:hint="default" w:ascii="Times New Roman Regular" w:hAnsi="Times New Roman Regular" w:eastAsia="宋体" w:cs="Times New Roman Regular"/>
                <w:sz w:val="21"/>
                <w:szCs w:val="21"/>
                <w:lang w:val="en-US" w:eastAsia="zh-CN"/>
              </w:rPr>
            </w:pPr>
            <w:bookmarkStart w:id="4" w:name="_GoBack"/>
            <w:r>
              <w:rPr>
                <w:rFonts w:hint="default" w:ascii="Times New Roman Regular" w:hAnsi="Times New Roman Regular" w:eastAsia="宋体" w:cs="Times New Roman Regular"/>
                <w:sz w:val="21"/>
                <w:szCs w:val="21"/>
                <w:lang w:val="en-US" w:eastAsia="zh-CN"/>
              </w:rPr>
              <w:t>知道</w:t>
            </w:r>
            <w:r>
              <w:rPr>
                <w:rFonts w:hint="eastAsia" w:ascii="Times New Roman Regular" w:hAnsi="Times New Roman Regular" w:eastAsia="宋体" w:cs="Times New Roman Regular"/>
                <w:sz w:val="21"/>
                <w:szCs w:val="21"/>
                <w:lang w:val="en-US" w:eastAsia="zh-CN"/>
              </w:rPr>
              <w:t>不同的阅读技巧</w:t>
            </w:r>
            <w:r>
              <w:rPr>
                <w:rFonts w:hint="default" w:ascii="Times New Roman Regular" w:hAnsi="Times New Roman Regular" w:eastAsia="宋体" w:cs="Times New Roman Regular"/>
                <w:sz w:val="21"/>
                <w:szCs w:val="21"/>
                <w:lang w:val="en-US" w:eastAsia="zh-CN"/>
              </w:rPr>
              <w:t>；</w:t>
            </w:r>
          </w:p>
          <w:p>
            <w:pPr>
              <w:widowControl w:val="0"/>
              <w:jc w:val="both"/>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深入理解</w:t>
            </w:r>
            <w:r>
              <w:rPr>
                <w:rFonts w:hint="eastAsia" w:ascii="Times New Roman Regular" w:hAnsi="Times New Roman Regular" w:eastAsia="宋体" w:cs="Times New Roman Regular"/>
                <w:sz w:val="21"/>
                <w:szCs w:val="21"/>
                <w:lang w:val="en-US" w:eastAsia="zh-CN"/>
              </w:rPr>
              <w:t>阅读技巧与认知语言学、心理学的关系</w:t>
            </w:r>
            <w:r>
              <w:rPr>
                <w:rFonts w:hint="eastAsia" w:ascii="Times New Roman Regular" w:hAnsi="Times New Roman Regular" w:cs="Times New Roman Regular"/>
                <w:sz w:val="21"/>
                <w:szCs w:val="21"/>
                <w:lang w:val="en-US" w:eastAsia="zh-CN"/>
              </w:rPr>
              <w:t>；</w:t>
            </w:r>
          </w:p>
          <w:bookmarkEnd w:id="4"/>
          <w:p>
            <w:pPr>
              <w:widowControl w:val="0"/>
              <w:jc w:val="both"/>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能够根据具体教学情境设计合适的阅读</w:t>
            </w:r>
            <w:r>
              <w:rPr>
                <w:rFonts w:hint="default" w:ascii="Times New Roman Regular" w:hAnsi="Times New Roman Regular" w:eastAsia="宋体" w:cs="Times New Roman Regular"/>
                <w:sz w:val="21"/>
                <w:szCs w:val="21"/>
                <w:lang w:val="en-US" w:eastAsia="zh-CN"/>
              </w:rPr>
              <w:t>教学</w:t>
            </w:r>
            <w:r>
              <w:rPr>
                <w:rFonts w:hint="eastAsia" w:ascii="Times New Roman Regular" w:hAnsi="Times New Roman Regular" w:eastAsia="宋体" w:cs="Times New Roman Regular"/>
                <w:sz w:val="21"/>
                <w:szCs w:val="21"/>
                <w:lang w:val="en-US" w:eastAsia="zh-CN"/>
              </w:rPr>
              <w:t>方法，构建situation并进行教学实践。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pStyle w:val="14"/>
              <w:widowControl w:val="0"/>
              <w:jc w:val="left"/>
              <w:rPr>
                <w:rFonts w:cs="仿宋"/>
                <w:bCs/>
              </w:rPr>
            </w:pPr>
            <w:r>
              <w:rPr>
                <w:rFonts w:hint="eastAsia" w:cs="仿宋"/>
                <w:bCs/>
                <w:color w:val="000000"/>
                <w:szCs w:val="21"/>
              </w:rPr>
              <w:t>实验</w:t>
            </w:r>
            <w:r>
              <w:rPr>
                <w:rFonts w:hint="default" w:ascii="Times New Roman Regular" w:hAnsi="Times New Roman Regular" w:cs="Times New Roman Regular"/>
                <w:bCs/>
                <w:color w:val="000000"/>
                <w:szCs w:val="21"/>
                <w:lang w:val="en-US" w:eastAsia="zh-CN"/>
              </w:rPr>
              <w:t>7</w:t>
            </w:r>
            <w:r>
              <w:rPr>
                <w:rFonts w:hint="eastAsia" w:cs="仿宋"/>
                <w:bCs/>
                <w:color w:val="000000"/>
                <w:szCs w:val="21"/>
              </w:rPr>
              <w:t>：</w:t>
            </w:r>
            <w:r>
              <w:rPr>
                <w:rFonts w:hint="eastAsia" w:cs="仿宋"/>
                <w:bCs/>
                <w:szCs w:val="21"/>
              </w:rPr>
              <w:t>（实验名称）</w:t>
            </w:r>
            <w:r>
              <w:rPr>
                <w:rFonts w:hint="eastAsia" w:ascii="Times New Roman Regular" w:hAnsi="Times New Roman Regular" w:eastAsia="宋体" w:cs="Times New Roman Regular"/>
                <w:sz w:val="21"/>
                <w:szCs w:val="21"/>
                <w:lang w:val="en-US" w:eastAsia="zh-CN"/>
              </w:rPr>
              <w:t>写作教学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widowControl w:val="0"/>
              <w:jc w:val="both"/>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掌握不同的写作技巧</w:t>
            </w:r>
            <w:r>
              <w:rPr>
                <w:rFonts w:hint="default" w:ascii="Times New Roman Regular" w:hAnsi="Times New Roman Regular" w:eastAsia="宋体" w:cs="Times New Roman Regular"/>
                <w:sz w:val="21"/>
                <w:szCs w:val="21"/>
                <w:lang w:val="en-US" w:eastAsia="zh-CN"/>
              </w:rPr>
              <w:t>；</w:t>
            </w:r>
          </w:p>
          <w:p>
            <w:pPr>
              <w:pStyle w:val="14"/>
              <w:widowControl w:val="0"/>
              <w:jc w:val="left"/>
              <w:rPr>
                <w:rFonts w:cs="仿宋"/>
                <w:bCs/>
              </w:rPr>
            </w:pPr>
            <w:r>
              <w:rPr>
                <w:rFonts w:hint="default" w:ascii="Times New Roman Regular" w:hAnsi="Times New Roman Regular" w:eastAsia="宋体" w:cs="Times New Roman Regular"/>
                <w:sz w:val="21"/>
                <w:szCs w:val="21"/>
                <w:lang w:val="en-US" w:eastAsia="zh-CN"/>
              </w:rPr>
              <w:t>深入理解</w:t>
            </w:r>
            <w:r>
              <w:rPr>
                <w:rFonts w:hint="eastAsia" w:ascii="Times New Roman Regular" w:hAnsi="Times New Roman Regular" w:eastAsia="宋体" w:cs="Times New Roman Regular"/>
                <w:sz w:val="21"/>
                <w:szCs w:val="21"/>
                <w:lang w:val="en-US" w:eastAsia="zh-CN"/>
              </w:rPr>
              <w:t>写作技巧与认知语言学、心理学的关系</w:t>
            </w:r>
            <w:r>
              <w:rPr>
                <w:rFonts w:hint="default" w:ascii="Times New Roman Regular" w:hAnsi="Times New Roman Regular" w:eastAsia="宋体" w:cs="Times New Roman Regular"/>
                <w:sz w:val="21"/>
                <w:szCs w:val="21"/>
                <w:lang w:val="en-US" w:eastAsia="zh-CN"/>
              </w:rPr>
              <w:t>。</w:t>
            </w:r>
          </w:p>
          <w:p>
            <w:pPr>
              <w:pStyle w:val="14"/>
              <w:widowControl w:val="0"/>
              <w:jc w:val="left"/>
              <w:rPr>
                <w:rFonts w:cs="仿宋"/>
                <w:bCs/>
              </w:rPr>
            </w:pPr>
            <w:r>
              <w:rPr>
                <w:rFonts w:hint="eastAsia" w:ascii="Times New Roman Regular" w:hAnsi="Times New Roman Regular" w:eastAsia="宋体" w:cs="Times New Roman Regular"/>
                <w:sz w:val="21"/>
                <w:szCs w:val="21"/>
                <w:lang w:val="en-US" w:eastAsia="zh-CN"/>
              </w:rPr>
              <w:t>能够根据具体教学需要设计合适的写作</w:t>
            </w:r>
            <w:r>
              <w:rPr>
                <w:rFonts w:hint="default" w:ascii="Times New Roman Regular" w:hAnsi="Times New Roman Regular" w:eastAsia="宋体" w:cs="Times New Roman Regular"/>
                <w:sz w:val="21"/>
                <w:szCs w:val="21"/>
                <w:lang w:val="en-US" w:eastAsia="zh-CN"/>
              </w:rPr>
              <w:t>教学</w:t>
            </w:r>
            <w:r>
              <w:rPr>
                <w:rFonts w:hint="eastAsia" w:ascii="Times New Roman Regular" w:hAnsi="Times New Roman Regular" w:eastAsia="宋体" w:cs="Times New Roman Regular"/>
                <w:sz w:val="21"/>
                <w:szCs w:val="21"/>
                <w:lang w:val="en-US" w:eastAsia="zh-CN"/>
              </w:rPr>
              <w:t>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widowControl w:val="0"/>
              <w:jc w:val="both"/>
              <w:rPr>
                <w:rFonts w:cs="仿宋"/>
                <w:bCs/>
              </w:rPr>
            </w:pPr>
            <w:r>
              <w:rPr>
                <w:rFonts w:hint="eastAsia" w:cs="仿宋"/>
                <w:bCs/>
                <w:color w:val="000000"/>
                <w:szCs w:val="21"/>
              </w:rPr>
              <w:t>实验</w:t>
            </w:r>
            <w:r>
              <w:rPr>
                <w:rFonts w:hint="default" w:ascii="Times New Roman Regular" w:hAnsi="Times New Roman Regular" w:cs="Times New Roman Regular"/>
                <w:bCs/>
                <w:color w:val="000000"/>
                <w:szCs w:val="21"/>
                <w:lang w:val="en-US" w:eastAsia="zh-CN"/>
              </w:rPr>
              <w:t>8</w:t>
            </w:r>
            <w:r>
              <w:rPr>
                <w:rFonts w:hint="eastAsia" w:cs="仿宋"/>
                <w:bCs/>
                <w:color w:val="000000"/>
                <w:szCs w:val="21"/>
              </w:rPr>
              <w:t>：</w:t>
            </w:r>
            <w:r>
              <w:rPr>
                <w:rFonts w:hint="eastAsia" w:cs="仿宋"/>
                <w:bCs/>
                <w:szCs w:val="21"/>
              </w:rPr>
              <w:t>（实验名称）</w:t>
            </w:r>
            <w:r>
              <w:rPr>
                <w:rFonts w:hint="eastAsia" w:ascii="Times New Roman Regular" w:hAnsi="Times New Roman Regular" w:eastAsia="宋体" w:cs="Times New Roman Regular"/>
                <w:sz w:val="21"/>
                <w:szCs w:val="21"/>
                <w:lang w:val="en-US" w:eastAsia="zh-CN"/>
              </w:rPr>
              <w:t>语法教学、复习、测试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widowControl w:val="0"/>
              <w:jc w:val="both"/>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掌握不同的语法主题教学技巧</w:t>
            </w:r>
            <w:r>
              <w:rPr>
                <w:rFonts w:hint="default" w:ascii="Times New Roman Regular" w:hAnsi="Times New Roman Regular" w:eastAsia="宋体" w:cs="Times New Roman Regular"/>
                <w:sz w:val="21"/>
                <w:szCs w:val="21"/>
                <w:lang w:val="en-US" w:eastAsia="zh-CN"/>
              </w:rPr>
              <w:t>；</w:t>
            </w:r>
          </w:p>
          <w:p>
            <w:pPr>
              <w:pStyle w:val="14"/>
              <w:widowControl w:val="0"/>
              <w:jc w:val="left"/>
              <w:rPr>
                <w:rFonts w:cs="仿宋"/>
                <w:bCs/>
              </w:rPr>
            </w:pPr>
            <w:r>
              <w:rPr>
                <w:rFonts w:hint="default" w:ascii="Times New Roman Regular" w:hAnsi="Times New Roman Regular" w:eastAsia="宋体" w:cs="Times New Roman Regular"/>
                <w:sz w:val="21"/>
                <w:szCs w:val="21"/>
                <w:lang w:val="en-US" w:eastAsia="zh-CN"/>
              </w:rPr>
              <w:t>深入理解</w:t>
            </w:r>
            <w:r>
              <w:rPr>
                <w:rFonts w:hint="eastAsia" w:ascii="Times New Roman Regular" w:hAnsi="Times New Roman Regular" w:eastAsia="宋体" w:cs="Times New Roman Regular"/>
                <w:sz w:val="21"/>
                <w:szCs w:val="21"/>
                <w:lang w:val="en-US" w:eastAsia="zh-CN"/>
              </w:rPr>
              <w:t>不同语法主题教学的关系</w:t>
            </w:r>
            <w:r>
              <w:rPr>
                <w:rFonts w:hint="default" w:ascii="Times New Roman Regular" w:hAnsi="Times New Roman Regular" w:eastAsia="宋体" w:cs="Times New Roman Regular"/>
                <w:sz w:val="21"/>
                <w:szCs w:val="21"/>
                <w:lang w:val="en-US" w:eastAsia="zh-CN"/>
              </w:rPr>
              <w:t>。</w:t>
            </w:r>
          </w:p>
          <w:p>
            <w:pPr>
              <w:pStyle w:val="14"/>
              <w:widowControl w:val="0"/>
              <w:jc w:val="left"/>
              <w:rPr>
                <w:rFonts w:cs="仿宋"/>
                <w:bCs/>
              </w:rPr>
            </w:pPr>
            <w:r>
              <w:rPr>
                <w:rFonts w:hint="eastAsia" w:ascii="Times New Roman Regular" w:hAnsi="Times New Roman Regular" w:eastAsia="宋体" w:cs="Times New Roman Regular"/>
                <w:sz w:val="21"/>
                <w:szCs w:val="21"/>
                <w:lang w:val="en-US" w:eastAsia="zh-CN"/>
              </w:rPr>
              <w:t>能够根据具体教学情境设计合适的语法</w:t>
            </w:r>
            <w:r>
              <w:rPr>
                <w:rFonts w:hint="default" w:ascii="Times New Roman Regular" w:hAnsi="Times New Roman Regular" w:eastAsia="宋体" w:cs="Times New Roman Regular"/>
                <w:sz w:val="21"/>
                <w:szCs w:val="21"/>
                <w:lang w:val="en-US" w:eastAsia="zh-CN"/>
              </w:rPr>
              <w:t>教学</w:t>
            </w:r>
            <w:r>
              <w:rPr>
                <w:rFonts w:hint="eastAsia" w:ascii="Times New Roman Regular" w:hAnsi="Times New Roman Regular" w:eastAsia="宋体" w:cs="Times New Roman Regular"/>
                <w:sz w:val="21"/>
                <w:szCs w:val="21"/>
                <w:lang w:val="en-US" w:eastAsia="zh-CN"/>
              </w:rPr>
              <w:t>方法，构建situation并进行教学实践。</w:t>
            </w:r>
          </w:p>
        </w:tc>
      </w:tr>
    </w:tbl>
    <w:p>
      <w:pPr>
        <w:pStyle w:val="17"/>
        <w:spacing w:before="163" w:after="163"/>
        <w:rPr>
          <w:rFonts w:hint="eastAsia"/>
        </w:rPr>
      </w:pPr>
    </w:p>
    <w:p>
      <w:pPr>
        <w:pStyle w:val="17"/>
        <w:spacing w:before="163" w:after="163"/>
      </w:pPr>
      <w:r>
        <w:rPr>
          <w:rFonts w:hint="eastAsia"/>
        </w:rPr>
        <w:t>（三）各实验项目对课程目标的支撑关系</w:t>
      </w:r>
    </w:p>
    <w:bookmarkEnd w:id="0"/>
    <w:bookmarkEnd w:id="1"/>
    <w:tbl>
      <w:tblPr>
        <w:tblStyle w:val="4"/>
        <w:tblpPr w:leftFromText="180" w:rightFromText="180" w:vertAnchor="text" w:horzAnchor="page" w:tblpX="1806" w:tblpY="58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1878" w:type="dxa"/>
            <w:tcBorders>
              <w:top w:val="single" w:color="auto" w:sz="12" w:space="0"/>
              <w:left w:val="single" w:color="auto" w:sz="12" w:space="0"/>
              <w:tl2br w:val="single" w:color="auto" w:sz="4" w:space="0"/>
            </w:tcBorders>
            <w:tcMar>
              <w:top w:w="57" w:type="dxa"/>
              <w:left w:w="85" w:type="dxa"/>
              <w:bottom w:w="57" w:type="dxa"/>
              <w:right w:w="85" w:type="dxa"/>
            </w:tcMar>
            <w:vAlign w:val="center"/>
          </w:tcPr>
          <w:p>
            <w:pPr>
              <w:pStyle w:val="13"/>
              <w:ind w:firstLine="489"/>
              <w:jc w:val="right"/>
              <w:rPr>
                <w:szCs w:val="16"/>
              </w:rPr>
            </w:pPr>
            <w:bookmarkStart w:id="2" w:name="OLE_LINK3"/>
            <w:bookmarkStart w:id="3" w:name="OLE_LINK4"/>
            <w:r>
              <w:rPr>
                <w:rFonts w:hint="eastAsia"/>
                <w:szCs w:val="16"/>
              </w:rPr>
              <w:t>课程目标</w:t>
            </w:r>
          </w:p>
          <w:p>
            <w:pPr>
              <w:pStyle w:val="13"/>
              <w:ind w:right="210"/>
              <w:jc w:val="left"/>
              <w:rPr>
                <w:rFonts w:hint="eastAsia"/>
                <w:szCs w:val="16"/>
              </w:rPr>
            </w:pPr>
          </w:p>
          <w:p>
            <w:pPr>
              <w:pStyle w:val="13"/>
              <w:ind w:right="210"/>
              <w:jc w:val="left"/>
              <w:rPr>
                <w:szCs w:val="16"/>
              </w:rPr>
            </w:pPr>
            <w:r>
              <w:rPr>
                <w:rFonts w:hint="eastAsia"/>
                <w:szCs w:val="16"/>
              </w:rPr>
              <w:t>实验项目名称</w:t>
            </w:r>
          </w:p>
        </w:tc>
        <w:tc>
          <w:tcPr>
            <w:tcW w:w="1100" w:type="dxa"/>
            <w:tcBorders>
              <w:top w:val="single" w:color="auto" w:sz="12" w:space="0"/>
            </w:tcBorders>
            <w:tcMar>
              <w:top w:w="57" w:type="dxa"/>
              <w:left w:w="85" w:type="dxa"/>
              <w:bottom w:w="57" w:type="dxa"/>
              <w:right w:w="85" w:type="dxa"/>
            </w:tcMar>
            <w:vAlign w:val="center"/>
          </w:tcPr>
          <w:p>
            <w:pPr>
              <w:pStyle w:val="13"/>
              <w:rPr>
                <w:rFonts w:hint="default" w:ascii="Times New Roman Regular" w:hAnsi="Times New Roman Regular" w:eastAsia="黑体" w:cs="Times New Roman Regular"/>
                <w:szCs w:val="16"/>
                <w:lang w:eastAsia="zh-CN"/>
              </w:rPr>
            </w:pPr>
            <w:r>
              <w:rPr>
                <w:rFonts w:hint="default" w:ascii="Times New Roman Regular" w:hAnsi="Times New Roman Regular" w:eastAsia="仿宋" w:cs="Times New Roman Regular"/>
                <w:color w:val="000000"/>
                <w:kern w:val="0"/>
                <w:sz w:val="21"/>
                <w:szCs w:val="21"/>
                <w:lang w:val="en-US" w:eastAsia="zh-CN"/>
              </w:rPr>
              <w:t>1</w:t>
            </w:r>
          </w:p>
        </w:tc>
        <w:tc>
          <w:tcPr>
            <w:tcW w:w="1100" w:type="dxa"/>
            <w:tcBorders>
              <w:top w:val="single" w:color="auto" w:sz="12" w:space="0"/>
            </w:tcBorders>
            <w:tcMar>
              <w:top w:w="57" w:type="dxa"/>
              <w:left w:w="85" w:type="dxa"/>
              <w:bottom w:w="57" w:type="dxa"/>
              <w:right w:w="85" w:type="dxa"/>
            </w:tcMar>
            <w:vAlign w:val="center"/>
          </w:tcPr>
          <w:p>
            <w:pPr>
              <w:pStyle w:val="13"/>
              <w:rPr>
                <w:rFonts w:hint="default" w:ascii="Times New Roman Regular" w:hAnsi="Times New Roman Regular" w:cs="Times New Roman Regular"/>
                <w:szCs w:val="16"/>
              </w:rPr>
            </w:pPr>
            <w:r>
              <w:rPr>
                <w:rFonts w:hint="default" w:ascii="Times New Roman Regular" w:hAnsi="Times New Roman Regular" w:eastAsia="仿宋" w:cs="Times New Roman Regular"/>
                <w:color w:val="000000"/>
                <w:kern w:val="0"/>
                <w:sz w:val="21"/>
                <w:szCs w:val="21"/>
                <w:lang w:val="en-US" w:eastAsia="zh-CN"/>
              </w:rPr>
              <w:t>2</w:t>
            </w:r>
          </w:p>
        </w:tc>
        <w:tc>
          <w:tcPr>
            <w:tcW w:w="1100" w:type="dxa"/>
            <w:tcBorders>
              <w:top w:val="single" w:color="auto" w:sz="12" w:space="0"/>
            </w:tcBorders>
            <w:tcMar>
              <w:top w:w="57" w:type="dxa"/>
              <w:left w:w="85" w:type="dxa"/>
              <w:bottom w:w="57" w:type="dxa"/>
              <w:right w:w="85" w:type="dxa"/>
            </w:tcMar>
            <w:vAlign w:val="center"/>
          </w:tcPr>
          <w:p>
            <w:pPr>
              <w:pStyle w:val="13"/>
              <w:rPr>
                <w:rFonts w:hint="default" w:ascii="Times New Roman Regular" w:hAnsi="Times New Roman Regular" w:cs="Times New Roman Regular"/>
                <w:szCs w:val="16"/>
              </w:rPr>
            </w:pPr>
            <w:r>
              <w:rPr>
                <w:rFonts w:hint="default" w:ascii="Times New Roman Regular" w:hAnsi="Times New Roman Regular" w:eastAsia="仿宋" w:cs="Times New Roman Regular"/>
                <w:color w:val="000000"/>
                <w:kern w:val="0"/>
                <w:sz w:val="21"/>
                <w:szCs w:val="21"/>
                <w:lang w:val="en-US" w:eastAsia="zh-CN"/>
              </w:rPr>
              <w:t>3</w:t>
            </w:r>
          </w:p>
        </w:tc>
        <w:tc>
          <w:tcPr>
            <w:tcW w:w="1099" w:type="dxa"/>
            <w:tcBorders>
              <w:top w:val="single" w:color="auto" w:sz="12" w:space="0"/>
            </w:tcBorders>
            <w:tcMar>
              <w:top w:w="57" w:type="dxa"/>
              <w:left w:w="85" w:type="dxa"/>
              <w:bottom w:w="57" w:type="dxa"/>
              <w:right w:w="85" w:type="dxa"/>
            </w:tcMar>
            <w:vAlign w:val="center"/>
          </w:tcPr>
          <w:p>
            <w:pPr>
              <w:pStyle w:val="13"/>
              <w:rPr>
                <w:rFonts w:hint="default" w:ascii="Times New Roman Regular" w:hAnsi="Times New Roman Regular" w:cs="Times New Roman Regular"/>
                <w:szCs w:val="16"/>
              </w:rPr>
            </w:pPr>
            <w:r>
              <w:rPr>
                <w:rFonts w:hint="default" w:ascii="Times New Roman Regular" w:hAnsi="Times New Roman Regular" w:eastAsia="仿宋" w:cs="Times New Roman Regular"/>
                <w:color w:val="000000"/>
                <w:kern w:val="0"/>
                <w:sz w:val="21"/>
                <w:szCs w:val="21"/>
                <w:lang w:val="en-US" w:eastAsia="zh-CN"/>
              </w:rPr>
              <w:t>4</w:t>
            </w:r>
          </w:p>
        </w:tc>
        <w:tc>
          <w:tcPr>
            <w:tcW w:w="1099" w:type="dxa"/>
            <w:tcBorders>
              <w:top w:val="single" w:color="auto" w:sz="12" w:space="0"/>
            </w:tcBorders>
            <w:tcMar>
              <w:top w:w="57" w:type="dxa"/>
              <w:left w:w="85" w:type="dxa"/>
              <w:bottom w:w="57" w:type="dxa"/>
              <w:right w:w="85" w:type="dxa"/>
            </w:tcMar>
            <w:vAlign w:val="center"/>
          </w:tcPr>
          <w:p>
            <w:pPr>
              <w:pStyle w:val="13"/>
              <w:rPr>
                <w:rFonts w:hint="default" w:ascii="Times New Roman Regular" w:hAnsi="Times New Roman Regular" w:cs="Times New Roman Regular"/>
                <w:szCs w:val="16"/>
              </w:rPr>
            </w:pPr>
            <w:r>
              <w:rPr>
                <w:rFonts w:hint="default" w:ascii="Times New Roman Regular" w:hAnsi="Times New Roman Regular" w:eastAsia="仿宋" w:cs="Times New Roman Regular"/>
                <w:color w:val="000000"/>
                <w:kern w:val="0"/>
                <w:sz w:val="21"/>
                <w:szCs w:val="21"/>
                <w:lang w:val="en-US" w:eastAsia="zh-CN"/>
              </w:rPr>
              <w:t>5</w:t>
            </w:r>
          </w:p>
        </w:tc>
        <w:tc>
          <w:tcPr>
            <w:tcW w:w="1100" w:type="dxa"/>
            <w:tcBorders>
              <w:top w:val="single" w:color="auto" w:sz="12" w:space="0"/>
              <w:right w:val="single" w:color="auto" w:sz="12" w:space="0"/>
            </w:tcBorders>
            <w:tcMar>
              <w:top w:w="57" w:type="dxa"/>
              <w:left w:w="85" w:type="dxa"/>
              <w:bottom w:w="57" w:type="dxa"/>
              <w:right w:w="85" w:type="dxa"/>
            </w:tcMar>
            <w:vAlign w:val="center"/>
          </w:tcPr>
          <w:p>
            <w:pPr>
              <w:pStyle w:val="13"/>
              <w:rPr>
                <w:rFonts w:hint="default" w:ascii="Times New Roman Regular" w:hAnsi="Times New Roman Regular" w:cs="Times New Roman Regular"/>
                <w:szCs w:val="16"/>
              </w:rPr>
            </w:pPr>
            <w:r>
              <w:rPr>
                <w:rFonts w:hint="default" w:ascii="Times New Roman Regular" w:hAnsi="Times New Roman Regular" w:eastAsia="仿宋" w:cs="Times New Roman Regular"/>
                <w:color w:val="000000"/>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878" w:type="dxa"/>
            <w:tcBorders>
              <w:left w:val="single" w:color="auto" w:sz="12" w:space="0"/>
            </w:tcBorders>
            <w:tcMar>
              <w:top w:w="57" w:type="dxa"/>
              <w:left w:w="85" w:type="dxa"/>
              <w:bottom w:w="57" w:type="dxa"/>
              <w:right w:w="85" w:type="dxa"/>
            </w:tcMar>
            <w:vAlign w:val="center"/>
          </w:tcPr>
          <w:p>
            <w:pPr>
              <w:widowControl w:val="0"/>
              <w:jc w:val="both"/>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pPr>
            <w:r>
              <w:rPr>
                <w:rFonts w:hint="eastAsia" w:ascii="宋体" w:hAnsi="宋体"/>
                <w:sz w:val="21"/>
                <w:szCs w:val="21"/>
                <w:lang w:val="en-US" w:eastAsia="zh-CN"/>
              </w:rPr>
              <w:t>开场白</w:t>
            </w:r>
            <w:r>
              <w:rPr>
                <w:rFonts w:hint="eastAsia" w:ascii="宋体" w:hAnsi="宋体"/>
                <w:sz w:val="21"/>
                <w:szCs w:val="21"/>
              </w:rPr>
              <w:t>技能</w:t>
            </w:r>
          </w:p>
        </w:tc>
        <w:tc>
          <w:tcPr>
            <w:tcW w:w="1100" w:type="dxa"/>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pPr>
              <w:pStyle w:val="14"/>
            </w:pPr>
          </w:p>
        </w:tc>
        <w:tc>
          <w:tcPr>
            <w:tcW w:w="1099" w:type="dxa"/>
            <w:tcMar>
              <w:top w:w="57" w:type="dxa"/>
              <w:left w:w="85" w:type="dxa"/>
              <w:bottom w:w="57" w:type="dxa"/>
              <w:right w:w="85" w:type="dxa"/>
            </w:tcMar>
            <w:vAlign w:val="center"/>
          </w:tcPr>
          <w:p>
            <w:pPr>
              <w:pStyle w:val="14"/>
            </w:pPr>
          </w:p>
        </w:tc>
        <w:tc>
          <w:tcPr>
            <w:tcW w:w="1099" w:type="dxa"/>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c>
          <w:tcPr>
            <w:tcW w:w="1100" w:type="dxa"/>
            <w:tcBorders>
              <w:right w:val="single" w:color="auto" w:sz="12" w:space="0"/>
            </w:tcBorders>
            <w:tcMar>
              <w:top w:w="57" w:type="dxa"/>
              <w:left w:w="85" w:type="dxa"/>
              <w:bottom w:w="57" w:type="dxa"/>
              <w:right w:w="85" w:type="dxa"/>
            </w:tcMar>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878" w:type="dxa"/>
            <w:tcBorders>
              <w:left w:val="single" w:color="auto" w:sz="12" w:space="0"/>
            </w:tcBorders>
            <w:tcMar>
              <w:top w:w="57" w:type="dxa"/>
              <w:left w:w="85" w:type="dxa"/>
              <w:bottom w:w="57" w:type="dxa"/>
              <w:right w:w="85" w:type="dxa"/>
            </w:tcMar>
            <w:vAlign w:val="center"/>
          </w:tcPr>
          <w:p>
            <w:pPr>
              <w:widowControl w:val="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导入技能</w:t>
            </w:r>
          </w:p>
        </w:tc>
        <w:tc>
          <w:tcPr>
            <w:tcW w:w="1100" w:type="dxa"/>
            <w:tcMar>
              <w:top w:w="57" w:type="dxa"/>
              <w:left w:w="85" w:type="dxa"/>
              <w:bottom w:w="57" w:type="dxa"/>
              <w:right w:w="85" w:type="dxa"/>
            </w:tcMar>
            <w:vAlign w:val="center"/>
          </w:tcPr>
          <w:p>
            <w:pPr>
              <w:pStyle w:val="14"/>
            </w:pPr>
          </w:p>
        </w:tc>
        <w:tc>
          <w:tcPr>
            <w:tcW w:w="1100" w:type="dxa"/>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pPr>
              <w:pStyle w:val="14"/>
            </w:pPr>
          </w:p>
        </w:tc>
        <w:tc>
          <w:tcPr>
            <w:tcW w:w="1099" w:type="dxa"/>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c>
          <w:tcPr>
            <w:tcW w:w="1100" w:type="dxa"/>
            <w:tcBorders>
              <w:right w:val="single" w:color="auto" w:sz="12" w:space="0"/>
            </w:tcBorders>
            <w:tcMar>
              <w:top w:w="57" w:type="dxa"/>
              <w:left w:w="85" w:type="dxa"/>
              <w:bottom w:w="57" w:type="dxa"/>
              <w:right w:w="85" w:type="dxa"/>
            </w:tcMar>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878" w:type="dxa"/>
            <w:tcBorders>
              <w:left w:val="single" w:color="auto" w:sz="12" w:space="0"/>
            </w:tcBorders>
            <w:tcMar>
              <w:top w:w="57" w:type="dxa"/>
              <w:left w:w="85" w:type="dxa"/>
              <w:bottom w:w="57" w:type="dxa"/>
              <w:right w:w="85" w:type="dxa"/>
            </w:tcMar>
            <w:vAlign w:val="center"/>
          </w:tcPr>
          <w:p>
            <w:pPr>
              <w:widowControl w:val="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提问技能</w:t>
            </w:r>
          </w:p>
        </w:tc>
        <w:tc>
          <w:tcPr>
            <w:tcW w:w="1100" w:type="dxa"/>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pPr>
              <w:pStyle w:val="14"/>
            </w:pPr>
          </w:p>
        </w:tc>
        <w:tc>
          <w:tcPr>
            <w:tcW w:w="1100" w:type="dxa"/>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pPr>
              <w:pStyle w:val="14"/>
            </w:pPr>
          </w:p>
        </w:tc>
        <w:tc>
          <w:tcPr>
            <w:tcW w:w="1099" w:type="dxa"/>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c>
          <w:tcPr>
            <w:tcW w:w="1100" w:type="dxa"/>
            <w:tcBorders>
              <w:right w:val="single" w:color="auto" w:sz="12" w:space="0"/>
            </w:tcBorders>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878" w:type="dxa"/>
            <w:tcBorders>
              <w:left w:val="single" w:color="auto" w:sz="12" w:space="0"/>
            </w:tcBorders>
            <w:tcMar>
              <w:top w:w="57" w:type="dxa"/>
              <w:left w:w="85" w:type="dxa"/>
              <w:bottom w:w="57" w:type="dxa"/>
              <w:right w:w="85" w:type="dxa"/>
            </w:tcMar>
            <w:vAlign w:val="center"/>
          </w:tcPr>
          <w:p>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自然拼读法教学</w:t>
            </w:r>
          </w:p>
        </w:tc>
        <w:tc>
          <w:tcPr>
            <w:tcW w:w="1100" w:type="dxa"/>
            <w:tcMar>
              <w:top w:w="57" w:type="dxa"/>
              <w:left w:w="85" w:type="dxa"/>
              <w:bottom w:w="57" w:type="dxa"/>
              <w:right w:w="85" w:type="dxa"/>
            </w:tcMar>
            <w:vAlign w:val="center"/>
          </w:tcPr>
          <w:p>
            <w:pPr>
              <w:pStyle w:val="14"/>
            </w:pPr>
          </w:p>
        </w:tc>
        <w:tc>
          <w:tcPr>
            <w:tcW w:w="1100" w:type="dxa"/>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pPr>
              <w:pStyle w:val="14"/>
            </w:pPr>
          </w:p>
        </w:tc>
        <w:tc>
          <w:tcPr>
            <w:tcW w:w="1099" w:type="dxa"/>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c>
          <w:tcPr>
            <w:tcW w:w="1100" w:type="dxa"/>
            <w:tcBorders>
              <w:right w:val="single" w:color="auto" w:sz="12" w:space="0"/>
            </w:tcBorders>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878" w:type="dxa"/>
            <w:tcBorders>
              <w:left w:val="single" w:color="auto" w:sz="12" w:space="0"/>
            </w:tcBorders>
            <w:tcMar>
              <w:top w:w="57" w:type="dxa"/>
              <w:left w:w="85" w:type="dxa"/>
              <w:bottom w:w="57" w:type="dxa"/>
              <w:right w:w="85" w:type="dxa"/>
            </w:tcMar>
            <w:vAlign w:val="center"/>
          </w:tcPr>
          <w:p>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词汇教学</w:t>
            </w:r>
          </w:p>
        </w:tc>
        <w:tc>
          <w:tcPr>
            <w:tcW w:w="1100" w:type="dxa"/>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pPr>
              <w:pStyle w:val="14"/>
            </w:pPr>
          </w:p>
        </w:tc>
        <w:tc>
          <w:tcPr>
            <w:tcW w:w="1100" w:type="dxa"/>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pPr>
              <w:pStyle w:val="14"/>
            </w:pPr>
          </w:p>
        </w:tc>
        <w:tc>
          <w:tcPr>
            <w:tcW w:w="1099" w:type="dxa"/>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c>
          <w:tcPr>
            <w:tcW w:w="1100" w:type="dxa"/>
            <w:tcBorders>
              <w:right w:val="single" w:color="auto" w:sz="12" w:space="0"/>
            </w:tcBorders>
            <w:tcMar>
              <w:top w:w="57" w:type="dxa"/>
              <w:left w:w="85" w:type="dxa"/>
              <w:bottom w:w="57" w:type="dxa"/>
              <w:right w:w="85" w:type="dxa"/>
            </w:tcMar>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878" w:type="dxa"/>
            <w:tcBorders>
              <w:left w:val="single" w:color="auto" w:sz="12" w:space="0"/>
            </w:tcBorders>
            <w:tcMar>
              <w:top w:w="57" w:type="dxa"/>
              <w:left w:w="85" w:type="dxa"/>
              <w:bottom w:w="57" w:type="dxa"/>
              <w:right w:w="85" w:type="dxa"/>
            </w:tcMar>
            <w:vAlign w:val="center"/>
          </w:tcPr>
          <w:p>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阅读</w:t>
            </w:r>
            <w:r>
              <w:rPr>
                <w:rFonts w:hint="default" w:ascii="宋体" w:hAnsi="宋体" w:eastAsia="宋体" w:cs="宋体"/>
                <w:sz w:val="21"/>
                <w:szCs w:val="21"/>
                <w:lang w:val="en-US" w:eastAsia="zh-CN"/>
              </w:rPr>
              <w:t>教学</w:t>
            </w:r>
          </w:p>
        </w:tc>
        <w:tc>
          <w:tcPr>
            <w:tcW w:w="1100" w:type="dxa"/>
            <w:tcMar>
              <w:top w:w="57" w:type="dxa"/>
              <w:left w:w="85" w:type="dxa"/>
              <w:bottom w:w="57" w:type="dxa"/>
              <w:right w:w="85" w:type="dxa"/>
            </w:tcMar>
            <w:vAlign w:val="center"/>
          </w:tcPr>
          <w:p>
            <w:pPr>
              <w:pStyle w:val="14"/>
            </w:pPr>
          </w:p>
        </w:tc>
        <w:tc>
          <w:tcPr>
            <w:tcW w:w="1100" w:type="dxa"/>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c>
          <w:tcPr>
            <w:tcW w:w="1100" w:type="dxa"/>
            <w:tcBorders>
              <w:right w:val="single" w:color="auto" w:sz="12" w:space="0"/>
            </w:tcBorders>
            <w:tcMar>
              <w:top w:w="57" w:type="dxa"/>
              <w:left w:w="85" w:type="dxa"/>
              <w:bottom w:w="57" w:type="dxa"/>
              <w:right w:w="85" w:type="dxa"/>
            </w:tcMar>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878" w:type="dxa"/>
            <w:tcBorders>
              <w:left w:val="single" w:color="auto" w:sz="12" w:space="0"/>
            </w:tcBorders>
            <w:tcMar>
              <w:top w:w="57" w:type="dxa"/>
              <w:left w:w="85" w:type="dxa"/>
              <w:bottom w:w="57" w:type="dxa"/>
              <w:right w:w="85" w:type="dxa"/>
            </w:tcMar>
            <w:vAlign w:val="center"/>
          </w:tcPr>
          <w:p>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写作教学</w:t>
            </w:r>
          </w:p>
        </w:tc>
        <w:tc>
          <w:tcPr>
            <w:tcW w:w="1100" w:type="dxa"/>
            <w:tcMar>
              <w:top w:w="57" w:type="dxa"/>
              <w:left w:w="85" w:type="dxa"/>
              <w:bottom w:w="57" w:type="dxa"/>
              <w:right w:w="85" w:type="dxa"/>
            </w:tcMar>
            <w:vAlign w:val="center"/>
          </w:tcPr>
          <w:p>
            <w:pPr>
              <w:pStyle w:val="14"/>
            </w:pPr>
          </w:p>
        </w:tc>
        <w:tc>
          <w:tcPr>
            <w:tcW w:w="1100" w:type="dxa"/>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pPr>
              <w:pStyle w:val="14"/>
            </w:pPr>
            <w:r>
              <w:rPr>
                <w:rFonts w:ascii="Arial" w:hAnsi="Arial" w:eastAsia="Arial" w:cs="Arial"/>
                <w:i w:val="0"/>
                <w:iCs w:val="0"/>
                <w:caps w:val="0"/>
                <w:color w:val="333333"/>
                <w:spacing w:val="0"/>
                <w:sz w:val="14"/>
                <w:szCs w:val="14"/>
                <w:shd w:val="clear" w:fill="FFFFFF"/>
              </w:rPr>
              <w:t>√</w:t>
            </w:r>
          </w:p>
        </w:tc>
        <w:tc>
          <w:tcPr>
            <w:tcW w:w="1100" w:type="dxa"/>
            <w:tcBorders>
              <w:right w:val="single" w:color="auto" w:sz="12" w:space="0"/>
            </w:tcBorders>
            <w:tcMar>
              <w:top w:w="57" w:type="dxa"/>
              <w:left w:w="85" w:type="dxa"/>
              <w:bottom w:w="57" w:type="dxa"/>
              <w:right w:w="85" w:type="dxa"/>
            </w:tcMar>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878" w:type="dxa"/>
            <w:tcBorders>
              <w:left w:val="single" w:color="auto" w:sz="12" w:space="0"/>
            </w:tcBorders>
            <w:tcMar>
              <w:top w:w="57" w:type="dxa"/>
              <w:left w:w="85" w:type="dxa"/>
              <w:bottom w:w="57" w:type="dxa"/>
              <w:right w:w="85" w:type="dxa"/>
            </w:tcMar>
            <w:vAlign w:val="center"/>
          </w:tcPr>
          <w:p>
            <w:pPr>
              <w:widowControl w:val="0"/>
              <w:jc w:val="both"/>
              <w:rPr>
                <w:rFonts w:hint="default" w:ascii="宋体" w:hAnsi="宋体" w:eastAsia="宋体" w:cs="宋体"/>
                <w:sz w:val="21"/>
                <w:szCs w:val="21"/>
                <w:lang w:val="en-US" w:eastAsia="zh-CN"/>
              </w:rPr>
            </w:pPr>
            <w:r>
              <w:rPr>
                <w:rFonts w:hint="eastAsia" w:cs="宋体"/>
                <w:sz w:val="21"/>
                <w:szCs w:val="21"/>
                <w:lang w:val="en-US" w:eastAsia="zh-CN"/>
              </w:rPr>
              <w:t>语法教学</w:t>
            </w:r>
          </w:p>
        </w:tc>
        <w:tc>
          <w:tcPr>
            <w:tcW w:w="1100" w:type="dxa"/>
            <w:tcMar>
              <w:top w:w="57" w:type="dxa"/>
              <w:left w:w="85" w:type="dxa"/>
              <w:bottom w:w="57" w:type="dxa"/>
              <w:right w:w="85" w:type="dxa"/>
            </w:tcMar>
            <w:vAlign w:val="center"/>
          </w:tcPr>
          <w:p>
            <w:pPr>
              <w:pStyle w:val="14"/>
            </w:pPr>
          </w:p>
        </w:tc>
        <w:tc>
          <w:tcPr>
            <w:tcW w:w="1100" w:type="dxa"/>
            <w:tcMar>
              <w:top w:w="57" w:type="dxa"/>
              <w:left w:w="85" w:type="dxa"/>
              <w:bottom w:w="57" w:type="dxa"/>
              <w:right w:w="85" w:type="dxa"/>
            </w:tcMar>
            <w:vAlign w:val="center"/>
          </w:tcPr>
          <w:p>
            <w:pPr>
              <w:pStyle w:val="14"/>
              <w:rPr>
                <w:rFonts w:ascii="Times New Roman" w:hAnsi="Times New Roman" w:eastAsia="宋体" w:cs="宋体"/>
                <w:color w:val="000000"/>
                <w:sz w:val="21"/>
                <w:szCs w:val="21"/>
                <w:lang w:val="en-US" w:eastAsia="zh-CN" w:bidi="ar-SA"/>
              </w:rPr>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pPr>
              <w:pStyle w:val="14"/>
              <w:rPr>
                <w:rFonts w:ascii="Times New Roman" w:hAnsi="Times New Roman" w:eastAsia="宋体" w:cs="宋体"/>
                <w:color w:val="000000"/>
                <w:sz w:val="21"/>
                <w:szCs w:val="21"/>
                <w:lang w:val="en-US" w:eastAsia="zh-CN" w:bidi="ar-SA"/>
              </w:rPr>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pPr>
              <w:pStyle w:val="14"/>
              <w:rPr>
                <w:rFonts w:ascii="Times New Roman" w:hAnsi="Times New Roman" w:eastAsia="宋体" w:cs="宋体"/>
                <w:color w:val="000000"/>
                <w:sz w:val="21"/>
                <w:szCs w:val="21"/>
                <w:lang w:val="en-US" w:eastAsia="zh-CN" w:bidi="ar-SA"/>
              </w:rPr>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pPr>
              <w:pStyle w:val="14"/>
              <w:rPr>
                <w:rFonts w:ascii="Times New Roman" w:hAnsi="Times New Roman" w:eastAsia="宋体" w:cs="宋体"/>
                <w:color w:val="000000"/>
                <w:sz w:val="21"/>
                <w:szCs w:val="21"/>
                <w:lang w:val="en-US" w:eastAsia="zh-CN" w:bidi="ar-SA"/>
              </w:rPr>
            </w:pPr>
            <w:r>
              <w:rPr>
                <w:rFonts w:ascii="Arial" w:hAnsi="Arial" w:eastAsia="Arial" w:cs="Arial"/>
                <w:i w:val="0"/>
                <w:iCs w:val="0"/>
                <w:caps w:val="0"/>
                <w:color w:val="333333"/>
                <w:spacing w:val="0"/>
                <w:sz w:val="14"/>
                <w:szCs w:val="14"/>
                <w:shd w:val="clear" w:fill="FFFFFF"/>
              </w:rPr>
              <w:t>√</w:t>
            </w:r>
          </w:p>
        </w:tc>
        <w:tc>
          <w:tcPr>
            <w:tcW w:w="1100" w:type="dxa"/>
            <w:tcBorders>
              <w:right w:val="single" w:color="auto" w:sz="12" w:space="0"/>
            </w:tcBorders>
            <w:tcMar>
              <w:top w:w="57" w:type="dxa"/>
              <w:left w:w="85" w:type="dxa"/>
              <w:bottom w:w="57" w:type="dxa"/>
              <w:right w:w="85" w:type="dxa"/>
            </w:tcMar>
            <w:vAlign w:val="center"/>
          </w:tcPr>
          <w:p>
            <w:pPr>
              <w:pStyle w:val="14"/>
            </w:pPr>
          </w:p>
        </w:tc>
      </w:tr>
    </w:tbl>
    <w:p>
      <w:pPr>
        <w:pStyle w:val="16"/>
        <w:spacing w:before="326" w:beforeLines="100" w:line="360" w:lineRule="auto"/>
        <w:rPr>
          <w:rFonts w:hint="eastAsia" w:ascii="黑体" w:hAnsi="宋体"/>
        </w:rPr>
      </w:pPr>
    </w:p>
    <w:p>
      <w:pPr>
        <w:pStyle w:val="16"/>
        <w:numPr>
          <w:ilvl w:val="0"/>
          <w:numId w:val="1"/>
        </w:numPr>
        <w:spacing w:before="326" w:beforeLines="100" w:line="360" w:lineRule="auto"/>
        <w:rPr>
          <w:rFonts w:hint="eastAsia" w:ascii="黑体" w:hAnsi="宋体"/>
        </w:rPr>
      </w:pPr>
      <w:r>
        <w:rPr>
          <w:rFonts w:hint="eastAsia" w:ascii="黑体" w:hAnsi="宋体"/>
        </w:rPr>
        <w:t>课程思政教学设计</w:t>
      </w:r>
    </w:p>
    <w:tbl>
      <w:tblPr>
        <w:tblStyle w:val="10"/>
        <w:tblpPr w:leftFromText="180" w:rightFromText="180" w:vertAnchor="text" w:tblpXSpec="center" w:tblpY="1"/>
        <w:tblOverlap w:val="neve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3710"/>
        <w:gridCol w:w="47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jc w:val="center"/>
        </w:trPr>
        <w:tc>
          <w:tcPr>
            <w:tcW w:w="3710" w:type="dxa"/>
            <w:vMerge w:val="restart"/>
            <w:tcMar>
              <w:top w:w="57" w:type="dxa"/>
              <w:left w:w="85" w:type="dxa"/>
              <w:bottom w:w="57" w:type="dxa"/>
              <w:right w:w="85" w:type="dxa"/>
            </w:tcMar>
            <w:vAlign w:val="center"/>
          </w:tcPr>
          <w:p>
            <w:pPr>
              <w:widowControl w:val="0"/>
              <w:snapToGrid w:val="0"/>
              <w:jc w:val="center"/>
              <w:rPr>
                <w:rFonts w:hint="eastAsia" w:ascii="黑体" w:hAnsi="黑体" w:eastAsia="黑体" w:cs="宋体"/>
                <w:bCs/>
                <w:sz w:val="21"/>
                <w:szCs w:val="21"/>
                <w:lang w:val="en-US" w:eastAsia="zh-CN" w:bidi="ar-SA"/>
              </w:rPr>
            </w:pPr>
            <w:r>
              <w:rPr>
                <w:rFonts w:hint="eastAsia" w:ascii="黑体" w:hAnsi="黑体" w:eastAsia="黑体"/>
                <w:bCs/>
                <w:sz w:val="21"/>
                <w:szCs w:val="21"/>
              </w:rPr>
              <w:t>教学单元</w:t>
            </w:r>
          </w:p>
        </w:tc>
        <w:tc>
          <w:tcPr>
            <w:tcW w:w="4766" w:type="dxa"/>
            <w:vMerge w:val="restart"/>
            <w:tcMar>
              <w:top w:w="57" w:type="dxa"/>
              <w:left w:w="85" w:type="dxa"/>
              <w:bottom w:w="57" w:type="dxa"/>
              <w:right w:w="85" w:type="dxa"/>
            </w:tcMar>
            <w:vAlign w:val="center"/>
          </w:tcPr>
          <w:p>
            <w:pPr>
              <w:pStyle w:val="13"/>
              <w:widowControl w:val="0"/>
              <w:rPr>
                <w:rFonts w:hint="default" w:ascii="Arial" w:hAnsi="Arial" w:eastAsia="黑体" w:cs="宋体"/>
                <w:bCs/>
                <w:color w:val="000000"/>
                <w:sz w:val="21"/>
                <w:szCs w:val="21"/>
                <w:lang w:val="en-US" w:eastAsia="zh-CN" w:bidi="ar-SA"/>
              </w:rPr>
            </w:pPr>
            <w:r>
              <w:rPr>
                <w:rFonts w:hint="eastAsia" w:ascii="黑体" w:hAnsi="黑体"/>
                <w:szCs w:val="21"/>
                <w:lang w:val="en-US" w:eastAsia="zh-CN"/>
              </w:rPr>
              <w:t>课程思政教学设计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jc w:val="center"/>
        </w:trPr>
        <w:tc>
          <w:tcPr>
            <w:tcW w:w="3710" w:type="dxa"/>
            <w:vMerge w:val="continue"/>
            <w:tcMar>
              <w:top w:w="57" w:type="dxa"/>
              <w:left w:w="85" w:type="dxa"/>
              <w:bottom w:w="57" w:type="dxa"/>
              <w:right w:w="85" w:type="dxa"/>
            </w:tcMar>
            <w:vAlign w:val="center"/>
          </w:tcPr>
          <w:p>
            <w:pPr>
              <w:widowControl w:val="0"/>
              <w:snapToGrid w:val="0"/>
              <w:jc w:val="center"/>
              <w:rPr>
                <w:rFonts w:hint="eastAsia" w:ascii="黑体" w:hAnsi="黑体" w:eastAsia="黑体" w:cs="宋体"/>
                <w:bCs/>
                <w:sz w:val="21"/>
                <w:szCs w:val="21"/>
                <w:lang w:val="en-US" w:eastAsia="zh-CN" w:bidi="ar-SA"/>
              </w:rPr>
            </w:pPr>
          </w:p>
        </w:tc>
        <w:tc>
          <w:tcPr>
            <w:tcW w:w="4766" w:type="dxa"/>
            <w:vMerge w:val="continue"/>
            <w:tcMar>
              <w:top w:w="57" w:type="dxa"/>
              <w:left w:w="85" w:type="dxa"/>
              <w:bottom w:w="57" w:type="dxa"/>
              <w:right w:w="85" w:type="dxa"/>
            </w:tcMar>
            <w:vAlign w:val="center"/>
          </w:tcPr>
          <w:p>
            <w:pPr>
              <w:widowControl w:val="0"/>
              <w:snapToGrid w:val="0"/>
              <w:jc w:val="center"/>
              <w:rPr>
                <w:rFonts w:hint="eastAsia" w:ascii="黑体" w:hAnsi="黑体" w:eastAsia="黑体" w:cs="宋体"/>
                <w:bCs/>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jc w:val="center"/>
        </w:trPr>
        <w:tc>
          <w:tcPr>
            <w:tcW w:w="3710" w:type="dxa"/>
            <w:tcMar>
              <w:top w:w="57" w:type="dxa"/>
              <w:left w:w="85" w:type="dxa"/>
              <w:bottom w:w="57" w:type="dxa"/>
              <w:right w:w="85" w:type="dxa"/>
            </w:tcMar>
            <w:vAlign w:val="center"/>
          </w:tcPr>
          <w:p>
            <w:pPr>
              <w:widowControl/>
              <w:jc w:val="left"/>
              <w:rPr>
                <w:rFonts w:hint="default" w:asciiTheme="minorEastAsia" w:hAnsiTheme="minorEastAsia" w:eastAsiaTheme="minorEastAsia" w:cstheme="minorEastAsia"/>
                <w:bCs/>
                <w:sz w:val="21"/>
                <w:szCs w:val="21"/>
                <w:lang w:val="en-US" w:eastAsia="zh-CN" w:bidi="ar-SA"/>
              </w:rPr>
            </w:pPr>
            <w:r>
              <w:rPr>
                <w:rFonts w:hint="default" w:asciiTheme="minorEastAsia" w:hAnsiTheme="minorEastAsia" w:eastAsiaTheme="minorEastAsia" w:cstheme="minorEastAsia"/>
                <w:bCs/>
                <w:sz w:val="21"/>
                <w:szCs w:val="21"/>
                <w:lang w:val="en-US" w:eastAsia="zh-CN" w:bidi="ar-SA"/>
              </w:rPr>
              <w:t>1.</w:t>
            </w:r>
            <w:r>
              <w:rPr>
                <w:rFonts w:hint="eastAsia" w:asciiTheme="minorEastAsia" w:hAnsiTheme="minorEastAsia" w:eastAsiaTheme="minorEastAsia" w:cstheme="minorEastAsia"/>
                <w:bCs/>
                <w:sz w:val="21"/>
                <w:szCs w:val="21"/>
                <w:lang w:val="en-US" w:eastAsia="zh-CN" w:bidi="ar-SA"/>
              </w:rPr>
              <w:t>开场白技能</w:t>
            </w:r>
          </w:p>
        </w:tc>
        <w:tc>
          <w:tcPr>
            <w:tcW w:w="4766" w:type="dxa"/>
            <w:tcMar>
              <w:top w:w="57" w:type="dxa"/>
              <w:left w:w="85" w:type="dxa"/>
              <w:bottom w:w="57" w:type="dxa"/>
              <w:right w:w="85" w:type="dxa"/>
            </w:tcMar>
            <w:vAlign w:val="center"/>
          </w:tcPr>
          <w:p>
            <w:pPr>
              <w:widowControl/>
              <w:jc w:val="left"/>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bCs/>
                <w:sz w:val="21"/>
                <w:szCs w:val="21"/>
                <w:lang w:val="en-US" w:eastAsia="zh-CN" w:bidi="ar-SA"/>
              </w:rPr>
              <w:t>通过学生对教态的操练，教导学生要善用non-verbal language关爱和帮助学生，引导学生树立学为人师，行为世范的职业理想。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jc w:val="center"/>
        </w:trPr>
        <w:tc>
          <w:tcPr>
            <w:tcW w:w="3710" w:type="dxa"/>
            <w:tcMar>
              <w:top w:w="57" w:type="dxa"/>
              <w:left w:w="85" w:type="dxa"/>
              <w:bottom w:w="57" w:type="dxa"/>
              <w:right w:w="85" w:type="dxa"/>
            </w:tcMar>
            <w:vAlign w:val="center"/>
          </w:tcPr>
          <w:p>
            <w:pPr>
              <w:widowControl/>
              <w:jc w:val="left"/>
              <w:rPr>
                <w:rFonts w:hint="default" w:asciiTheme="minorEastAsia" w:hAnsiTheme="minorEastAsia" w:eastAsiaTheme="minorEastAsia" w:cstheme="minorEastAsia"/>
                <w:bCs/>
                <w:sz w:val="21"/>
                <w:szCs w:val="21"/>
                <w:lang w:val="en-US" w:eastAsia="zh-CN" w:bidi="ar-SA"/>
              </w:rPr>
            </w:pPr>
            <w:r>
              <w:rPr>
                <w:rFonts w:hint="default" w:asciiTheme="minorEastAsia" w:hAnsiTheme="minorEastAsia" w:eastAsiaTheme="minorEastAsia" w:cstheme="minorEastAsia"/>
                <w:bCs/>
                <w:sz w:val="21"/>
                <w:szCs w:val="21"/>
                <w:lang w:val="en-US" w:eastAsia="zh-CN" w:bidi="ar-SA"/>
              </w:rPr>
              <w:t>2.</w:t>
            </w:r>
            <w:r>
              <w:rPr>
                <w:rFonts w:hint="eastAsia" w:asciiTheme="minorEastAsia" w:hAnsiTheme="minorEastAsia" w:eastAsiaTheme="minorEastAsia" w:cstheme="minorEastAsia"/>
                <w:bCs/>
                <w:sz w:val="21"/>
                <w:szCs w:val="21"/>
                <w:lang w:val="en-US" w:eastAsia="zh-CN" w:bidi="ar-SA"/>
              </w:rPr>
              <w:t>导入技能</w:t>
            </w:r>
          </w:p>
        </w:tc>
        <w:tc>
          <w:tcPr>
            <w:tcW w:w="4766" w:type="dxa"/>
            <w:tcMar>
              <w:top w:w="57" w:type="dxa"/>
              <w:left w:w="85" w:type="dxa"/>
              <w:bottom w:w="57" w:type="dxa"/>
              <w:right w:w="85" w:type="dxa"/>
            </w:tcMar>
            <w:vAlign w:val="center"/>
          </w:tcPr>
          <w:p>
            <w:pPr>
              <w:widowControl/>
              <w:jc w:val="left"/>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bCs/>
                <w:sz w:val="21"/>
                <w:szCs w:val="21"/>
                <w:lang w:val="en-US" w:eastAsia="zh-CN" w:bidi="ar-SA"/>
              </w:rPr>
              <w:t>通过不同技能设计的操练，培养学生“因材施教”的能力。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jc w:val="center"/>
        </w:trPr>
        <w:tc>
          <w:tcPr>
            <w:tcW w:w="3710" w:type="dxa"/>
            <w:tcMar>
              <w:top w:w="57" w:type="dxa"/>
              <w:left w:w="85" w:type="dxa"/>
              <w:bottom w:w="57" w:type="dxa"/>
              <w:right w:w="85" w:type="dxa"/>
            </w:tcMar>
            <w:vAlign w:val="center"/>
          </w:tcPr>
          <w:p>
            <w:pPr>
              <w:widowControl/>
              <w:jc w:val="left"/>
              <w:rPr>
                <w:rFonts w:hint="default" w:asciiTheme="minorEastAsia" w:hAnsiTheme="minorEastAsia" w:eastAsiaTheme="minorEastAsia" w:cstheme="minorEastAsia"/>
                <w:bCs/>
                <w:sz w:val="21"/>
                <w:szCs w:val="21"/>
                <w:lang w:val="en-US" w:eastAsia="zh-CN" w:bidi="ar-SA"/>
              </w:rPr>
            </w:pPr>
            <w:r>
              <w:rPr>
                <w:rFonts w:hint="default" w:asciiTheme="minorEastAsia" w:hAnsiTheme="minorEastAsia" w:eastAsiaTheme="minorEastAsia" w:cstheme="minorEastAsia"/>
                <w:bCs/>
                <w:sz w:val="21"/>
                <w:szCs w:val="21"/>
                <w:lang w:val="en-US" w:eastAsia="zh-CN" w:bidi="ar-SA"/>
              </w:rPr>
              <w:t>3.</w:t>
            </w:r>
            <w:r>
              <w:rPr>
                <w:rFonts w:hint="eastAsia" w:asciiTheme="minorEastAsia" w:hAnsiTheme="minorEastAsia" w:eastAsiaTheme="minorEastAsia" w:cstheme="minorEastAsia"/>
                <w:bCs/>
                <w:sz w:val="21"/>
                <w:szCs w:val="21"/>
                <w:lang w:val="en-US" w:eastAsia="zh-CN" w:bidi="ar-SA"/>
              </w:rPr>
              <w:t>提问技能</w:t>
            </w:r>
          </w:p>
        </w:tc>
        <w:tc>
          <w:tcPr>
            <w:tcW w:w="4766" w:type="dxa"/>
            <w:tcMar>
              <w:top w:w="57" w:type="dxa"/>
              <w:left w:w="85" w:type="dxa"/>
              <w:bottom w:w="57" w:type="dxa"/>
              <w:right w:w="8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bCs/>
                <w:sz w:val="21"/>
                <w:szCs w:val="21"/>
                <w:lang w:val="en-US" w:eastAsia="zh-CN" w:bidi="ar-SA"/>
              </w:rPr>
              <w:t>通过对提问技能的操练，培养学生的思辨能力和创造力。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jc w:val="center"/>
        </w:trPr>
        <w:tc>
          <w:tcPr>
            <w:tcW w:w="3710" w:type="dxa"/>
            <w:tcMar>
              <w:top w:w="57" w:type="dxa"/>
              <w:left w:w="85" w:type="dxa"/>
              <w:bottom w:w="57" w:type="dxa"/>
              <w:right w:w="85" w:type="dxa"/>
            </w:tcMar>
            <w:vAlign w:val="center"/>
          </w:tcPr>
          <w:p>
            <w:pPr>
              <w:widowControl/>
              <w:jc w:val="left"/>
              <w:rPr>
                <w:rFonts w:hint="default" w:asciiTheme="minorEastAsia" w:hAnsiTheme="minorEastAsia" w:eastAsiaTheme="minorEastAsia" w:cstheme="minorEastAsia"/>
                <w:bCs/>
                <w:sz w:val="21"/>
                <w:szCs w:val="21"/>
                <w:lang w:val="en-US" w:eastAsia="zh-CN" w:bidi="ar-SA"/>
              </w:rPr>
            </w:pPr>
            <w:r>
              <w:rPr>
                <w:rFonts w:hint="default" w:asciiTheme="minorEastAsia" w:hAnsiTheme="minorEastAsia" w:eastAsiaTheme="minorEastAsia" w:cstheme="minorEastAsia"/>
                <w:bCs/>
                <w:sz w:val="21"/>
                <w:szCs w:val="21"/>
                <w:lang w:val="en-US" w:eastAsia="zh-CN" w:bidi="ar-SA"/>
              </w:rPr>
              <w:t>4.</w:t>
            </w:r>
            <w:r>
              <w:rPr>
                <w:rFonts w:hint="eastAsia" w:asciiTheme="minorEastAsia" w:hAnsiTheme="minorEastAsia" w:eastAsiaTheme="minorEastAsia" w:cstheme="minorEastAsia"/>
                <w:bCs/>
                <w:sz w:val="21"/>
                <w:szCs w:val="21"/>
                <w:lang w:val="en-US" w:eastAsia="zh-CN" w:bidi="ar-SA"/>
              </w:rPr>
              <w:t>自然拼读法教学</w:t>
            </w:r>
          </w:p>
        </w:tc>
        <w:tc>
          <w:tcPr>
            <w:tcW w:w="4766" w:type="dxa"/>
            <w:tcMar>
              <w:top w:w="57" w:type="dxa"/>
              <w:left w:w="85" w:type="dxa"/>
              <w:bottom w:w="57" w:type="dxa"/>
              <w:right w:w="85" w:type="dxa"/>
            </w:tcMar>
            <w:vAlign w:val="center"/>
          </w:tcPr>
          <w:p>
            <w:pPr>
              <w:widowControl/>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通过</w:t>
            </w:r>
            <w:r>
              <w:rPr>
                <w:rFonts w:hint="eastAsia" w:asciiTheme="minorEastAsia" w:hAnsiTheme="minorEastAsia" w:eastAsiaTheme="minorEastAsia" w:cstheme="minorEastAsia"/>
                <w:bCs/>
                <w:sz w:val="21"/>
                <w:szCs w:val="21"/>
                <w:lang w:val="en-US" w:eastAsia="zh-CN"/>
              </w:rPr>
              <w:t>自然拼读法</w:t>
            </w:r>
            <w:r>
              <w:rPr>
                <w:rFonts w:hint="eastAsia" w:asciiTheme="minorEastAsia" w:hAnsiTheme="minorEastAsia" w:eastAsiaTheme="minorEastAsia" w:cstheme="minorEastAsia"/>
                <w:bCs/>
                <w:sz w:val="21"/>
                <w:szCs w:val="21"/>
              </w:rPr>
              <w:t>的</w:t>
            </w:r>
            <w:r>
              <w:rPr>
                <w:rFonts w:hint="eastAsia" w:asciiTheme="minorEastAsia" w:hAnsiTheme="minorEastAsia" w:eastAsiaTheme="minorEastAsia" w:cstheme="minorEastAsia"/>
                <w:bCs/>
                <w:sz w:val="21"/>
                <w:szCs w:val="21"/>
                <w:lang w:val="en-US" w:eastAsia="zh-CN"/>
              </w:rPr>
              <w:t>教学与操练</w:t>
            </w:r>
            <w:r>
              <w:rPr>
                <w:rFonts w:hint="eastAsia" w:asciiTheme="minorEastAsia" w:hAnsiTheme="minorEastAsia" w:eastAsiaTheme="minorEastAsia" w:cstheme="minorEastAsia"/>
                <w:bCs/>
                <w:sz w:val="21"/>
                <w:szCs w:val="21"/>
              </w:rPr>
              <w:t>，教导学生之间相互关爱，培养学生</w:t>
            </w:r>
            <w:r>
              <w:rPr>
                <w:rFonts w:hint="eastAsia" w:asciiTheme="minorEastAsia" w:hAnsiTheme="minorEastAsia" w:eastAsiaTheme="minorEastAsia" w:cstheme="minorEastAsia"/>
                <w:bCs/>
                <w:sz w:val="21"/>
                <w:szCs w:val="21"/>
                <w:lang w:val="en-US" w:eastAsia="zh-CN"/>
              </w:rPr>
              <w:t>协同互助的能力。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jc w:val="center"/>
        </w:trPr>
        <w:tc>
          <w:tcPr>
            <w:tcW w:w="3710" w:type="dxa"/>
            <w:tcMar>
              <w:top w:w="57" w:type="dxa"/>
              <w:left w:w="85" w:type="dxa"/>
              <w:bottom w:w="57" w:type="dxa"/>
              <w:right w:w="85" w:type="dxa"/>
            </w:tcMar>
            <w:vAlign w:val="center"/>
          </w:tcPr>
          <w:p>
            <w:pPr>
              <w:widowControl/>
              <w:jc w:val="left"/>
              <w:rPr>
                <w:rFonts w:hint="default" w:asciiTheme="minorEastAsia" w:hAnsiTheme="minorEastAsia" w:eastAsiaTheme="minorEastAsia" w:cstheme="minorEastAsia"/>
                <w:bCs/>
                <w:sz w:val="21"/>
                <w:szCs w:val="21"/>
                <w:lang w:val="en-US" w:eastAsia="zh-CN" w:bidi="ar-SA"/>
              </w:rPr>
            </w:pPr>
            <w:r>
              <w:rPr>
                <w:rFonts w:hint="default" w:asciiTheme="minorEastAsia" w:hAnsiTheme="minorEastAsia" w:eastAsiaTheme="minorEastAsia" w:cstheme="minorEastAsia"/>
                <w:bCs/>
                <w:sz w:val="21"/>
                <w:szCs w:val="21"/>
                <w:lang w:val="en-US" w:eastAsia="zh-CN" w:bidi="ar-SA"/>
              </w:rPr>
              <w:t>5.</w:t>
            </w:r>
            <w:r>
              <w:rPr>
                <w:rFonts w:hint="eastAsia" w:asciiTheme="minorEastAsia" w:hAnsiTheme="minorEastAsia" w:eastAsiaTheme="minorEastAsia" w:cstheme="minorEastAsia"/>
                <w:bCs/>
                <w:sz w:val="21"/>
                <w:szCs w:val="21"/>
                <w:lang w:val="en-US" w:eastAsia="zh-CN" w:bidi="ar-SA"/>
              </w:rPr>
              <w:t>词汇教学</w:t>
            </w:r>
          </w:p>
        </w:tc>
        <w:tc>
          <w:tcPr>
            <w:tcW w:w="4766" w:type="dxa"/>
            <w:tcMar>
              <w:top w:w="57" w:type="dxa"/>
              <w:left w:w="85" w:type="dxa"/>
              <w:bottom w:w="57" w:type="dxa"/>
              <w:right w:w="85" w:type="dxa"/>
            </w:tcMar>
            <w:vAlign w:val="center"/>
          </w:tcPr>
          <w:p>
            <w:pPr>
              <w:widowControl/>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根据具体教学情境设计合适的词汇</w:t>
            </w:r>
            <w:r>
              <w:rPr>
                <w:rFonts w:hint="default" w:asciiTheme="minorEastAsia" w:hAnsiTheme="minorEastAsia" w:eastAsiaTheme="minorEastAsia" w:cstheme="minorEastAsia"/>
                <w:bCs/>
                <w:sz w:val="21"/>
                <w:szCs w:val="21"/>
                <w:lang w:val="en-US" w:eastAsia="zh-CN"/>
              </w:rPr>
              <w:t>教学</w:t>
            </w:r>
            <w:r>
              <w:rPr>
                <w:rFonts w:hint="eastAsia" w:asciiTheme="minorEastAsia" w:hAnsiTheme="minorEastAsia" w:eastAsiaTheme="minorEastAsia" w:cstheme="minorEastAsia"/>
                <w:bCs/>
                <w:sz w:val="21"/>
                <w:szCs w:val="21"/>
                <w:lang w:val="en-US" w:eastAsia="zh-CN"/>
              </w:rPr>
              <w:t>方法，构建语境并进行词汇教学实践，培养学生的创造力。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jc w:val="center"/>
        </w:trPr>
        <w:tc>
          <w:tcPr>
            <w:tcW w:w="3710" w:type="dxa"/>
            <w:tcMar>
              <w:top w:w="57" w:type="dxa"/>
              <w:left w:w="85" w:type="dxa"/>
              <w:bottom w:w="57" w:type="dxa"/>
              <w:right w:w="85" w:type="dxa"/>
            </w:tcMar>
            <w:vAlign w:val="center"/>
          </w:tcPr>
          <w:p>
            <w:pPr>
              <w:widowControl/>
              <w:jc w:val="left"/>
              <w:rPr>
                <w:rFonts w:hint="default" w:asciiTheme="minorEastAsia" w:hAnsiTheme="minorEastAsia" w:eastAsiaTheme="minorEastAsia" w:cstheme="minorEastAsia"/>
                <w:bCs/>
                <w:sz w:val="21"/>
                <w:szCs w:val="21"/>
                <w:lang w:val="en-US" w:eastAsia="zh-CN" w:bidi="ar-SA"/>
              </w:rPr>
            </w:pPr>
            <w:r>
              <w:rPr>
                <w:rFonts w:hint="default" w:asciiTheme="minorEastAsia" w:hAnsiTheme="minorEastAsia" w:eastAsiaTheme="minorEastAsia" w:cstheme="minorEastAsia"/>
                <w:bCs/>
                <w:sz w:val="21"/>
                <w:szCs w:val="21"/>
                <w:lang w:val="en-US" w:eastAsia="zh-CN" w:bidi="ar-SA"/>
              </w:rPr>
              <w:t>6.</w:t>
            </w:r>
            <w:r>
              <w:rPr>
                <w:rFonts w:hint="eastAsia" w:asciiTheme="minorEastAsia" w:hAnsiTheme="minorEastAsia" w:eastAsiaTheme="minorEastAsia" w:cstheme="minorEastAsia"/>
                <w:bCs/>
                <w:sz w:val="21"/>
                <w:szCs w:val="21"/>
                <w:lang w:val="en-US" w:eastAsia="zh-CN" w:bidi="ar-SA"/>
              </w:rPr>
              <w:t>阅读</w:t>
            </w:r>
            <w:r>
              <w:rPr>
                <w:rFonts w:hint="default" w:asciiTheme="minorEastAsia" w:hAnsiTheme="minorEastAsia" w:eastAsiaTheme="minorEastAsia" w:cstheme="minorEastAsia"/>
                <w:bCs/>
                <w:sz w:val="21"/>
                <w:szCs w:val="21"/>
                <w:lang w:val="en-US" w:eastAsia="zh-CN" w:bidi="ar-SA"/>
              </w:rPr>
              <w:t>教学</w:t>
            </w:r>
          </w:p>
        </w:tc>
        <w:tc>
          <w:tcPr>
            <w:tcW w:w="4766" w:type="dxa"/>
            <w:tcMar>
              <w:top w:w="57" w:type="dxa"/>
              <w:left w:w="85" w:type="dxa"/>
              <w:bottom w:w="57" w:type="dxa"/>
              <w:right w:w="85" w:type="dxa"/>
            </w:tcMar>
            <w:vAlign w:val="center"/>
          </w:tcPr>
          <w:p>
            <w:pPr>
              <w:widowControl/>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对比阅读</w:t>
            </w:r>
            <w:r>
              <w:rPr>
                <w:rFonts w:hint="default" w:asciiTheme="minorEastAsia" w:hAnsiTheme="minorEastAsia" w:eastAsiaTheme="minorEastAsia" w:cstheme="minorEastAsia"/>
                <w:bCs/>
                <w:sz w:val="21"/>
                <w:szCs w:val="21"/>
                <w:lang w:val="en-US" w:eastAsia="zh-CN"/>
              </w:rPr>
              <w:t>教学</w:t>
            </w:r>
            <w:r>
              <w:rPr>
                <w:rFonts w:hint="eastAsia" w:asciiTheme="minorEastAsia" w:hAnsiTheme="minorEastAsia" w:eastAsiaTheme="minorEastAsia" w:cstheme="minorEastAsia"/>
                <w:bCs/>
                <w:sz w:val="21"/>
                <w:szCs w:val="21"/>
                <w:lang w:val="en-US" w:eastAsia="zh-CN"/>
              </w:rPr>
              <w:t>的构建方法</w:t>
            </w:r>
            <w:r>
              <w:rPr>
                <w:rFonts w:hint="default" w:asciiTheme="minorEastAsia" w:hAnsiTheme="minorEastAsia" w:eastAsiaTheme="minorEastAsia" w:cstheme="minorEastAsia"/>
                <w:bCs/>
                <w:sz w:val="21"/>
                <w:szCs w:val="21"/>
                <w:lang w:val="en-US" w:eastAsia="zh-CN"/>
              </w:rPr>
              <w:t>-理论背景-构建过程</w:t>
            </w:r>
            <w:r>
              <w:rPr>
                <w:rFonts w:hint="eastAsia" w:asciiTheme="minorEastAsia" w:hAnsiTheme="minorEastAsia" w:eastAsiaTheme="minorEastAsia" w:cstheme="minorEastAsia"/>
                <w:bCs/>
                <w:sz w:val="21"/>
                <w:szCs w:val="21"/>
                <w:lang w:val="en-US" w:eastAsia="zh-CN"/>
              </w:rPr>
              <w:t>中注重学生价值观念的引导，最终使知识传授、能力培养和价值塑造融为一体。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662" w:hRule="atLeast"/>
          <w:jc w:val="center"/>
        </w:trPr>
        <w:tc>
          <w:tcPr>
            <w:tcW w:w="3710" w:type="dxa"/>
            <w:tcMar>
              <w:top w:w="57" w:type="dxa"/>
              <w:left w:w="85" w:type="dxa"/>
              <w:bottom w:w="57" w:type="dxa"/>
              <w:right w:w="85" w:type="dxa"/>
            </w:tcMar>
            <w:vAlign w:val="center"/>
          </w:tcPr>
          <w:p>
            <w:pPr>
              <w:widowControl/>
              <w:jc w:val="left"/>
              <w:rPr>
                <w:rFonts w:hint="default" w:asciiTheme="minorEastAsia" w:hAnsiTheme="minorEastAsia" w:eastAsiaTheme="minorEastAsia" w:cstheme="minorEastAsia"/>
                <w:bCs/>
                <w:sz w:val="21"/>
                <w:szCs w:val="21"/>
                <w:lang w:val="en-US" w:eastAsia="zh-CN" w:bidi="ar-SA"/>
              </w:rPr>
            </w:pPr>
            <w:r>
              <w:rPr>
                <w:rFonts w:hint="default" w:asciiTheme="minorEastAsia" w:hAnsiTheme="minorEastAsia" w:eastAsiaTheme="minorEastAsia" w:cstheme="minorEastAsia"/>
                <w:bCs/>
                <w:sz w:val="21"/>
                <w:szCs w:val="21"/>
                <w:lang w:val="en-US" w:eastAsia="zh-CN" w:bidi="ar-SA"/>
              </w:rPr>
              <w:t>7.</w:t>
            </w:r>
            <w:r>
              <w:rPr>
                <w:rFonts w:hint="eastAsia" w:asciiTheme="minorEastAsia" w:hAnsiTheme="minorEastAsia" w:eastAsiaTheme="minorEastAsia" w:cstheme="minorEastAsia"/>
                <w:bCs/>
                <w:sz w:val="21"/>
                <w:szCs w:val="21"/>
                <w:lang w:val="en-US" w:eastAsia="zh-CN" w:bidi="ar-SA"/>
              </w:rPr>
              <w:t>写作教学</w:t>
            </w:r>
          </w:p>
        </w:tc>
        <w:tc>
          <w:tcPr>
            <w:tcW w:w="4766" w:type="dxa"/>
            <w:tcMar>
              <w:top w:w="57" w:type="dxa"/>
              <w:left w:w="85" w:type="dxa"/>
              <w:bottom w:w="57" w:type="dxa"/>
              <w:right w:w="85" w:type="dxa"/>
            </w:tcMar>
            <w:vAlign w:val="center"/>
          </w:tcPr>
          <w:p>
            <w:pPr>
              <w:widowControl/>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在写作教学的设计中引导学生批判性分析世界故事，力求去粗取精。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jc w:val="center"/>
        </w:trPr>
        <w:tc>
          <w:tcPr>
            <w:tcW w:w="3710" w:type="dxa"/>
            <w:tcMar>
              <w:top w:w="57" w:type="dxa"/>
              <w:left w:w="85" w:type="dxa"/>
              <w:bottom w:w="57" w:type="dxa"/>
              <w:right w:w="85" w:type="dxa"/>
            </w:tcMar>
            <w:vAlign w:val="center"/>
          </w:tcPr>
          <w:p>
            <w:pPr>
              <w:widowControl/>
              <w:jc w:val="left"/>
              <w:rPr>
                <w:rFonts w:hint="default"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bCs/>
                <w:sz w:val="21"/>
                <w:szCs w:val="21"/>
                <w:lang w:val="en-US" w:eastAsia="zh-CN" w:bidi="ar-SA"/>
              </w:rPr>
              <w:t>8.语法教学+复习+测试</w:t>
            </w:r>
          </w:p>
        </w:tc>
        <w:tc>
          <w:tcPr>
            <w:tcW w:w="4766" w:type="dxa"/>
            <w:tcMar>
              <w:top w:w="57" w:type="dxa"/>
              <w:left w:w="85" w:type="dxa"/>
              <w:bottom w:w="57" w:type="dxa"/>
              <w:right w:w="85" w:type="dxa"/>
            </w:tcMar>
            <w:vAlign w:val="center"/>
          </w:tcPr>
          <w:p>
            <w:pPr>
              <w:widowControl/>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通过微格教学的学习帮助学生培养辩证思维，拥护中国共产党的领导，坚定理想信念，爱党爱国，坚决拥护党的领导，自觉维护民族利益和国家尊严。</w:t>
            </w:r>
          </w:p>
        </w:tc>
      </w:tr>
    </w:tbl>
    <w:p>
      <w:pPr>
        <w:pStyle w:val="16"/>
        <w:numPr>
          <w:ilvl w:val="0"/>
          <w:numId w:val="0"/>
        </w:numPr>
        <w:spacing w:before="326" w:beforeLines="100" w:line="360" w:lineRule="auto"/>
        <w:rPr>
          <w:rFonts w:hint="eastAsia" w:ascii="黑体" w:hAnsi="宋体"/>
        </w:rPr>
      </w:pPr>
    </w:p>
    <w:bookmarkEnd w:id="2"/>
    <w:bookmarkEnd w:id="3"/>
    <w:p>
      <w:pPr>
        <w:pStyle w:val="16"/>
        <w:numPr>
          <w:ilvl w:val="0"/>
          <w:numId w:val="1"/>
        </w:numPr>
        <w:spacing w:before="326" w:beforeLines="100" w:line="360" w:lineRule="auto"/>
        <w:ind w:left="0" w:leftChars="0" w:firstLine="0" w:firstLineChars="0"/>
        <w:rPr>
          <w:rFonts w:hint="eastAsia" w:ascii="黑体" w:hAnsi="宋体"/>
        </w:rPr>
      </w:pPr>
      <w:r>
        <w:rPr>
          <w:rFonts w:hint="eastAsia" w:ascii="黑体" w:hAnsi="宋体"/>
        </w:rPr>
        <w:t>课程考核</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26"/>
        <w:gridCol w:w="2410"/>
        <w:gridCol w:w="627"/>
        <w:gridCol w:w="627"/>
        <w:gridCol w:w="627"/>
        <w:gridCol w:w="627"/>
        <w:gridCol w:w="627"/>
        <w:gridCol w:w="627"/>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55" w:type="dxa"/>
            <w:vMerge w:val="restart"/>
            <w:tcBorders>
              <w:top w:val="single" w:color="auto" w:sz="12" w:space="0"/>
              <w:left w:val="single" w:color="auto" w:sz="12" w:space="0"/>
            </w:tcBorders>
            <w:tcMar>
              <w:top w:w="57" w:type="dxa"/>
              <w:left w:w="85" w:type="dxa"/>
              <w:bottom w:w="57" w:type="dxa"/>
              <w:right w:w="85" w:type="dxa"/>
            </w:tcMar>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26" w:type="dxa"/>
            <w:vMerge w:val="restart"/>
            <w:tcBorders>
              <w:top w:val="single" w:color="auto" w:sz="12" w:space="0"/>
            </w:tcBorders>
            <w:tcMar>
              <w:top w:w="57" w:type="dxa"/>
              <w:left w:w="85" w:type="dxa"/>
              <w:bottom w:w="57" w:type="dxa"/>
              <w:right w:w="85" w:type="dxa"/>
            </w:tcMar>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410" w:type="dxa"/>
            <w:vMerge w:val="restart"/>
            <w:tcBorders>
              <w:top w:val="single" w:color="auto" w:sz="12" w:space="0"/>
              <w:right w:val="double" w:color="auto" w:sz="4" w:space="0"/>
            </w:tcBorders>
            <w:tcMar>
              <w:top w:w="57" w:type="dxa"/>
              <w:left w:w="85" w:type="dxa"/>
              <w:bottom w:w="57" w:type="dxa"/>
              <w:right w:w="85" w:type="dxa"/>
            </w:tcMar>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3762" w:type="dxa"/>
            <w:gridSpan w:val="6"/>
            <w:tcBorders>
              <w:top w:val="single" w:color="auto" w:sz="12" w:space="0"/>
              <w:left w:val="double" w:color="auto" w:sz="4" w:space="0"/>
            </w:tcBorders>
            <w:tcMar>
              <w:top w:w="57" w:type="dxa"/>
              <w:left w:w="85" w:type="dxa"/>
              <w:bottom w:w="57" w:type="dxa"/>
              <w:right w:w="85" w:type="dxa"/>
            </w:tcMar>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23" w:type="dxa"/>
            <w:vMerge w:val="restart"/>
            <w:tcBorders>
              <w:top w:val="single" w:color="auto" w:sz="12" w:space="0"/>
              <w:right w:val="single" w:color="auto" w:sz="12" w:space="0"/>
            </w:tcBorders>
            <w:tcMar>
              <w:top w:w="57" w:type="dxa"/>
              <w:left w:w="85" w:type="dxa"/>
              <w:bottom w:w="57" w:type="dxa"/>
              <w:right w:w="85" w:type="dxa"/>
            </w:tcMar>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55" w:type="dxa"/>
            <w:vMerge w:val="continue"/>
            <w:tcBorders>
              <w:left w:val="single" w:color="auto" w:sz="12" w:space="0"/>
            </w:tcBorders>
            <w:tcMar>
              <w:top w:w="57" w:type="dxa"/>
              <w:left w:w="85" w:type="dxa"/>
              <w:bottom w:w="57" w:type="dxa"/>
              <w:right w:w="85" w:type="dxa"/>
            </w:tcMar>
          </w:tcPr>
          <w:p>
            <w:pPr>
              <w:widowControl w:val="0"/>
              <w:snapToGrid w:val="0"/>
              <w:jc w:val="center"/>
              <w:rPr>
                <w:rFonts w:ascii="黑体" w:hAnsi="黑体" w:eastAsia="黑体"/>
                <w:bCs/>
                <w:sz w:val="21"/>
                <w:szCs w:val="21"/>
              </w:rPr>
            </w:pPr>
          </w:p>
        </w:tc>
        <w:tc>
          <w:tcPr>
            <w:tcW w:w="726" w:type="dxa"/>
            <w:vMerge w:val="continue"/>
            <w:tcMar>
              <w:top w:w="57" w:type="dxa"/>
              <w:left w:w="85" w:type="dxa"/>
              <w:bottom w:w="57" w:type="dxa"/>
              <w:right w:w="85" w:type="dxa"/>
            </w:tcMar>
          </w:tcPr>
          <w:p>
            <w:pPr>
              <w:pStyle w:val="16"/>
              <w:widowControl w:val="0"/>
              <w:jc w:val="both"/>
              <w:rPr>
                <w:rFonts w:ascii="黑体" w:hAnsi="黑体"/>
                <w:bCs/>
                <w:sz w:val="21"/>
                <w:szCs w:val="21"/>
              </w:rPr>
            </w:pPr>
          </w:p>
        </w:tc>
        <w:tc>
          <w:tcPr>
            <w:tcW w:w="2410" w:type="dxa"/>
            <w:vMerge w:val="continue"/>
            <w:tcBorders>
              <w:right w:val="double" w:color="auto" w:sz="4" w:space="0"/>
            </w:tcBorders>
            <w:tcMar>
              <w:top w:w="57" w:type="dxa"/>
              <w:left w:w="85" w:type="dxa"/>
              <w:bottom w:w="57" w:type="dxa"/>
              <w:right w:w="85" w:type="dxa"/>
            </w:tcMar>
          </w:tcPr>
          <w:p>
            <w:pPr>
              <w:pStyle w:val="16"/>
              <w:widowControl w:val="0"/>
              <w:jc w:val="both"/>
              <w:rPr>
                <w:rFonts w:ascii="黑体" w:hAnsi="黑体"/>
                <w:bCs/>
                <w:sz w:val="21"/>
                <w:szCs w:val="21"/>
              </w:rPr>
            </w:pPr>
          </w:p>
        </w:tc>
        <w:tc>
          <w:tcPr>
            <w:tcW w:w="627" w:type="dxa"/>
            <w:tcBorders>
              <w:left w:val="double" w:color="auto" w:sz="4" w:space="0"/>
            </w:tcBorders>
            <w:tcMar>
              <w:top w:w="57" w:type="dxa"/>
              <w:left w:w="85" w:type="dxa"/>
              <w:bottom w:w="57" w:type="dxa"/>
              <w:right w:w="85" w:type="dxa"/>
            </w:tcMar>
            <w:vAlign w:val="center"/>
          </w:tcPr>
          <w:p>
            <w:pPr>
              <w:pStyle w:val="16"/>
              <w:widowControl w:val="0"/>
              <w:spacing w:line="240" w:lineRule="auto"/>
              <w:jc w:val="center"/>
              <w:rPr>
                <w:rFonts w:hint="default" w:ascii="Arial" w:hAnsi="Arial" w:eastAsia="黑体" w:cs="Arial"/>
                <w:bCs/>
                <w:sz w:val="21"/>
                <w:szCs w:val="21"/>
                <w:lang w:val="en-US" w:eastAsia="zh-CN"/>
              </w:rPr>
            </w:pPr>
            <w:r>
              <w:rPr>
                <w:rFonts w:hint="default" w:ascii="Arial" w:hAnsi="Arial" w:cs="Arial"/>
                <w:bCs/>
                <w:sz w:val="21"/>
                <w:szCs w:val="21"/>
                <w:lang w:val="en-US" w:eastAsia="zh-CN"/>
              </w:rPr>
              <w:t>1</w:t>
            </w:r>
          </w:p>
        </w:tc>
        <w:tc>
          <w:tcPr>
            <w:tcW w:w="627" w:type="dxa"/>
            <w:tcMar>
              <w:top w:w="57" w:type="dxa"/>
              <w:left w:w="85" w:type="dxa"/>
              <w:bottom w:w="57" w:type="dxa"/>
              <w:right w:w="85" w:type="dxa"/>
            </w:tcMar>
            <w:vAlign w:val="center"/>
          </w:tcPr>
          <w:p>
            <w:pPr>
              <w:pStyle w:val="16"/>
              <w:widowControl w:val="0"/>
              <w:spacing w:line="240" w:lineRule="auto"/>
              <w:jc w:val="center"/>
              <w:rPr>
                <w:rFonts w:hint="default" w:ascii="Arial" w:hAnsi="Arial" w:eastAsia="黑体" w:cs="Arial"/>
                <w:bCs/>
                <w:sz w:val="21"/>
                <w:szCs w:val="21"/>
                <w:lang w:val="en-US" w:eastAsia="zh-CN"/>
              </w:rPr>
            </w:pPr>
            <w:r>
              <w:rPr>
                <w:rFonts w:hint="default" w:ascii="Arial" w:hAnsi="Arial" w:cs="Arial"/>
                <w:bCs/>
                <w:sz w:val="21"/>
                <w:szCs w:val="21"/>
                <w:lang w:val="en-US" w:eastAsia="zh-CN"/>
              </w:rPr>
              <w:t>2</w:t>
            </w:r>
          </w:p>
        </w:tc>
        <w:tc>
          <w:tcPr>
            <w:tcW w:w="627" w:type="dxa"/>
            <w:tcMar>
              <w:top w:w="57" w:type="dxa"/>
              <w:left w:w="85" w:type="dxa"/>
              <w:bottom w:w="57" w:type="dxa"/>
              <w:right w:w="85" w:type="dxa"/>
            </w:tcMar>
            <w:vAlign w:val="center"/>
          </w:tcPr>
          <w:p>
            <w:pPr>
              <w:pStyle w:val="16"/>
              <w:widowControl w:val="0"/>
              <w:spacing w:line="240" w:lineRule="auto"/>
              <w:jc w:val="center"/>
              <w:rPr>
                <w:rFonts w:hint="default" w:ascii="Arial" w:hAnsi="Arial" w:eastAsia="黑体" w:cs="Arial"/>
                <w:bCs/>
                <w:sz w:val="21"/>
                <w:szCs w:val="21"/>
                <w:lang w:val="en-US" w:eastAsia="zh-CN"/>
              </w:rPr>
            </w:pPr>
            <w:r>
              <w:rPr>
                <w:rFonts w:hint="default" w:ascii="Arial" w:hAnsi="Arial" w:cs="Arial"/>
                <w:bCs/>
                <w:sz w:val="21"/>
                <w:szCs w:val="21"/>
                <w:lang w:val="en-US" w:eastAsia="zh-CN"/>
              </w:rPr>
              <w:t>3</w:t>
            </w:r>
          </w:p>
        </w:tc>
        <w:tc>
          <w:tcPr>
            <w:tcW w:w="627" w:type="dxa"/>
            <w:tcMar>
              <w:top w:w="57" w:type="dxa"/>
              <w:left w:w="85" w:type="dxa"/>
              <w:bottom w:w="57" w:type="dxa"/>
              <w:right w:w="85" w:type="dxa"/>
            </w:tcMar>
            <w:vAlign w:val="center"/>
          </w:tcPr>
          <w:p>
            <w:pPr>
              <w:pStyle w:val="16"/>
              <w:widowControl w:val="0"/>
              <w:spacing w:line="240" w:lineRule="auto"/>
              <w:jc w:val="center"/>
              <w:rPr>
                <w:rFonts w:hint="default" w:ascii="Arial" w:hAnsi="Arial" w:eastAsia="黑体" w:cs="Arial"/>
                <w:bCs/>
                <w:sz w:val="21"/>
                <w:szCs w:val="21"/>
                <w:lang w:val="en-US" w:eastAsia="zh-CN"/>
              </w:rPr>
            </w:pPr>
            <w:r>
              <w:rPr>
                <w:rFonts w:hint="default" w:ascii="Arial" w:hAnsi="Arial" w:cs="Arial"/>
                <w:bCs/>
                <w:sz w:val="21"/>
                <w:szCs w:val="21"/>
                <w:lang w:val="en-US" w:eastAsia="zh-CN"/>
              </w:rPr>
              <w:t>4</w:t>
            </w:r>
          </w:p>
        </w:tc>
        <w:tc>
          <w:tcPr>
            <w:tcW w:w="627" w:type="dxa"/>
            <w:tcMar>
              <w:top w:w="57" w:type="dxa"/>
              <w:left w:w="85" w:type="dxa"/>
              <w:bottom w:w="57" w:type="dxa"/>
              <w:right w:w="85" w:type="dxa"/>
            </w:tcMar>
            <w:vAlign w:val="center"/>
          </w:tcPr>
          <w:p>
            <w:pPr>
              <w:pStyle w:val="16"/>
              <w:widowControl w:val="0"/>
              <w:spacing w:line="240" w:lineRule="auto"/>
              <w:jc w:val="center"/>
              <w:rPr>
                <w:rFonts w:hint="default" w:ascii="Arial" w:hAnsi="Arial" w:eastAsia="黑体" w:cs="Arial"/>
                <w:bCs/>
                <w:sz w:val="21"/>
                <w:szCs w:val="21"/>
                <w:lang w:val="en-US" w:eastAsia="zh-CN"/>
              </w:rPr>
            </w:pPr>
            <w:r>
              <w:rPr>
                <w:rFonts w:hint="default" w:ascii="Arial" w:hAnsi="Arial" w:cs="Arial"/>
                <w:bCs/>
                <w:sz w:val="21"/>
                <w:szCs w:val="21"/>
                <w:lang w:val="en-US" w:eastAsia="zh-CN"/>
              </w:rPr>
              <w:t>5</w:t>
            </w:r>
          </w:p>
        </w:tc>
        <w:tc>
          <w:tcPr>
            <w:tcW w:w="627" w:type="dxa"/>
            <w:tcMar>
              <w:top w:w="57" w:type="dxa"/>
              <w:left w:w="85" w:type="dxa"/>
              <w:bottom w:w="57" w:type="dxa"/>
              <w:right w:w="85" w:type="dxa"/>
            </w:tcMar>
            <w:vAlign w:val="center"/>
          </w:tcPr>
          <w:p>
            <w:pPr>
              <w:pStyle w:val="16"/>
              <w:widowControl w:val="0"/>
              <w:spacing w:line="240" w:lineRule="auto"/>
              <w:jc w:val="center"/>
              <w:rPr>
                <w:rFonts w:hint="default" w:ascii="Arial" w:hAnsi="Arial" w:eastAsia="黑体" w:cs="Arial"/>
                <w:bCs/>
                <w:sz w:val="21"/>
                <w:szCs w:val="21"/>
                <w:lang w:val="en-US" w:eastAsia="zh-CN"/>
              </w:rPr>
            </w:pPr>
            <w:r>
              <w:rPr>
                <w:rFonts w:hint="default" w:ascii="Arial" w:hAnsi="Arial" w:cs="Arial"/>
                <w:bCs/>
                <w:sz w:val="21"/>
                <w:szCs w:val="21"/>
                <w:lang w:val="en-US" w:eastAsia="zh-CN"/>
              </w:rPr>
              <w:t>6</w:t>
            </w:r>
          </w:p>
        </w:tc>
        <w:tc>
          <w:tcPr>
            <w:tcW w:w="723" w:type="dxa"/>
            <w:vMerge w:val="continue"/>
            <w:tcBorders>
              <w:right w:val="single" w:color="auto" w:sz="12" w:space="0"/>
            </w:tcBorders>
            <w:tcMar>
              <w:top w:w="57" w:type="dxa"/>
              <w:left w:w="85" w:type="dxa"/>
              <w:bottom w:w="57" w:type="dxa"/>
              <w:right w:w="85" w:type="dxa"/>
            </w:tcMar>
          </w:tcPr>
          <w:p>
            <w:pPr>
              <w:pStyle w:val="16"/>
              <w:widowControl w:val="0"/>
              <w:spacing w:line="240" w:lineRule="auto"/>
              <w:jc w:val="center"/>
              <w:rPr>
                <w:rFonts w:hint="default" w:ascii="Arial" w:hAnsi="Arial"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55" w:type="dxa"/>
            <w:tcBorders>
              <w:left w:val="single" w:color="auto" w:sz="12" w:space="0"/>
            </w:tcBorders>
            <w:tcMar>
              <w:top w:w="57" w:type="dxa"/>
              <w:left w:w="85" w:type="dxa"/>
              <w:bottom w:w="57" w:type="dxa"/>
              <w:right w:w="85" w:type="dxa"/>
            </w:tcMar>
            <w:vAlign w:val="center"/>
          </w:tcPr>
          <w:p>
            <w:pPr>
              <w:widowControl w:val="0"/>
              <w:snapToGrid w:val="0"/>
              <w:jc w:val="center"/>
              <w:rPr>
                <w:rFonts w:ascii="Arial" w:hAnsi="Arial" w:eastAsia="黑体" w:cs="Arial"/>
                <w:bCs/>
                <w:sz w:val="21"/>
                <w:szCs w:val="21"/>
              </w:rPr>
            </w:pPr>
            <w:r>
              <w:rPr>
                <w:rFonts w:hint="eastAsia" w:ascii="黑体" w:hAnsi="黑体" w:eastAsia="黑体" w:cs="黑体"/>
                <w:bCs/>
                <w:sz w:val="21"/>
                <w:szCs w:val="21"/>
              </w:rPr>
              <w:t>X1</w:t>
            </w:r>
          </w:p>
        </w:tc>
        <w:tc>
          <w:tcPr>
            <w:tcW w:w="726" w:type="dxa"/>
            <w:tcMar>
              <w:top w:w="57" w:type="dxa"/>
              <w:left w:w="85" w:type="dxa"/>
              <w:bottom w:w="57" w:type="dxa"/>
              <w:right w:w="85" w:type="dxa"/>
            </w:tcMar>
            <w:vAlign w:val="center"/>
          </w:tcPr>
          <w:p>
            <w:pPr>
              <w:pStyle w:val="14"/>
              <w:widowControl w:val="0"/>
              <w:rPr>
                <w:rFonts w:hint="default" w:eastAsia="宋体"/>
                <w:lang w:val="en-US" w:eastAsia="zh-CN"/>
              </w:rPr>
            </w:pPr>
            <w:r>
              <w:rPr>
                <w:rFonts w:hint="eastAsia"/>
                <w:lang w:val="en-US" w:eastAsia="zh-CN"/>
              </w:rPr>
              <w:t>20%</w:t>
            </w:r>
          </w:p>
        </w:tc>
        <w:tc>
          <w:tcPr>
            <w:tcW w:w="2410" w:type="dxa"/>
            <w:tcBorders>
              <w:right w:val="double" w:color="auto" w:sz="4" w:space="0"/>
            </w:tcBorders>
            <w:tcMar>
              <w:top w:w="57" w:type="dxa"/>
              <w:left w:w="85" w:type="dxa"/>
              <w:bottom w:w="57" w:type="dxa"/>
              <w:right w:w="85" w:type="dxa"/>
            </w:tcMar>
            <w:vAlign w:val="center"/>
          </w:tcPr>
          <w:p>
            <w:pPr>
              <w:pStyle w:val="14"/>
              <w:widowControl w:val="0"/>
              <w:rPr>
                <w:rFonts w:hint="default" w:ascii="宋体" w:hAnsi="宋体" w:eastAsia="宋体" w:cs="宋体"/>
                <w:bCs/>
                <w:color w:val="000000" w:themeColor="text1"/>
                <w:szCs w:val="20"/>
                <w:lang w:val="en-US" w:eastAsia="zh-CN"/>
                <w14:textFill>
                  <w14:solidFill>
                    <w14:schemeClr w14:val="tx1"/>
                  </w14:solidFill>
                </w14:textFill>
              </w:rPr>
            </w:pPr>
            <w:r>
              <w:rPr>
                <w:rFonts w:hint="eastAsia" w:ascii="宋体" w:hAnsi="宋体" w:eastAsia="宋体" w:cs="宋体"/>
                <w:bCs/>
                <w:color w:val="000000" w:themeColor="text1"/>
                <w:szCs w:val="20"/>
                <w:lang w:val="en-US" w:eastAsia="zh-CN"/>
                <w14:textFill>
                  <w14:solidFill>
                    <w14:schemeClr w14:val="tx1"/>
                  </w14:solidFill>
                </w14:textFill>
              </w:rPr>
              <w:t>微格教学课堂作业+出勤+课堂论文导读</w:t>
            </w:r>
          </w:p>
        </w:tc>
        <w:tc>
          <w:tcPr>
            <w:tcW w:w="627" w:type="dxa"/>
            <w:tcBorders>
              <w:left w:val="double" w:color="auto" w:sz="4" w:space="0"/>
            </w:tcBorders>
            <w:tcMar>
              <w:top w:w="57" w:type="dxa"/>
              <w:left w:w="85" w:type="dxa"/>
              <w:bottom w:w="57" w:type="dxa"/>
              <w:right w:w="85" w:type="dxa"/>
            </w:tcMar>
            <w:vAlign w:val="center"/>
          </w:tcPr>
          <w:p>
            <w:pPr>
              <w:pStyle w:val="14"/>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30</w:t>
            </w:r>
          </w:p>
        </w:tc>
        <w:tc>
          <w:tcPr>
            <w:tcW w:w="627" w:type="dxa"/>
            <w:tcMar>
              <w:top w:w="57" w:type="dxa"/>
              <w:left w:w="85" w:type="dxa"/>
              <w:bottom w:w="57" w:type="dxa"/>
              <w:right w:w="85" w:type="dxa"/>
            </w:tcMar>
            <w:vAlign w:val="center"/>
          </w:tcPr>
          <w:p>
            <w:pPr>
              <w:pStyle w:val="14"/>
              <w:widowControl w:val="0"/>
              <w:rPr>
                <w:rFonts w:hint="default" w:ascii="Times New Roman" w:hAnsi="Times New Roman" w:eastAsia="宋体" w:cs="Times New Roman"/>
                <w:lang w:val="en-US" w:eastAsia="zh-CN"/>
              </w:rPr>
            </w:pPr>
            <w:r>
              <w:rPr>
                <w:rFonts w:hint="eastAsia" w:cs="Times New Roman"/>
                <w:lang w:val="en-US" w:eastAsia="zh-CN"/>
              </w:rPr>
              <w:t>2</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pPr>
              <w:pStyle w:val="14"/>
              <w:widowControl w:val="0"/>
              <w:rPr>
                <w:rFonts w:hint="default" w:ascii="Times New Roman" w:hAnsi="Times New Roman" w:eastAsia="宋体" w:cs="Times New Roman"/>
                <w:lang w:val="en-US" w:eastAsia="zh-CN"/>
              </w:rPr>
            </w:pPr>
          </w:p>
        </w:tc>
        <w:tc>
          <w:tcPr>
            <w:tcW w:w="627" w:type="dxa"/>
            <w:tcMar>
              <w:top w:w="57" w:type="dxa"/>
              <w:left w:w="85" w:type="dxa"/>
              <w:bottom w:w="57" w:type="dxa"/>
              <w:right w:w="85" w:type="dxa"/>
            </w:tcMar>
            <w:vAlign w:val="center"/>
          </w:tcPr>
          <w:p>
            <w:pPr>
              <w:pStyle w:val="14"/>
              <w:widowControl w:val="0"/>
              <w:rPr>
                <w:rFonts w:hint="default" w:ascii="Times New Roman" w:hAnsi="Times New Roman" w:eastAsia="宋体" w:cs="Times New Roman"/>
                <w:lang w:val="en-US" w:eastAsia="zh-CN"/>
              </w:rPr>
            </w:pPr>
            <w:r>
              <w:rPr>
                <w:rFonts w:hint="eastAsia" w:cs="Times New Roman"/>
                <w:lang w:val="en-US" w:eastAsia="zh-CN"/>
              </w:rPr>
              <w:t>3</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pPr>
              <w:pStyle w:val="14"/>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c>
          <w:tcPr>
            <w:tcW w:w="627" w:type="dxa"/>
            <w:tcMar>
              <w:top w:w="57" w:type="dxa"/>
              <w:left w:w="85" w:type="dxa"/>
              <w:bottom w:w="57" w:type="dxa"/>
              <w:right w:w="85" w:type="dxa"/>
            </w:tcMar>
            <w:vAlign w:val="center"/>
          </w:tcPr>
          <w:p>
            <w:pPr>
              <w:pStyle w:val="14"/>
              <w:widowControl w:val="0"/>
              <w:rPr>
                <w:rFonts w:hint="default" w:ascii="Times New Roman" w:hAnsi="Times New Roman" w:eastAsia="宋体" w:cs="Times New Roman"/>
                <w:lang w:val="en-US" w:eastAsia="zh-CN"/>
              </w:rPr>
            </w:pPr>
          </w:p>
        </w:tc>
        <w:tc>
          <w:tcPr>
            <w:tcW w:w="723" w:type="dxa"/>
            <w:tcBorders>
              <w:right w:val="single" w:color="auto" w:sz="12" w:space="0"/>
            </w:tcBorders>
            <w:tcMar>
              <w:top w:w="57" w:type="dxa"/>
              <w:left w:w="85" w:type="dxa"/>
              <w:bottom w:w="57" w:type="dxa"/>
              <w:right w:w="85" w:type="dxa"/>
            </w:tcMar>
            <w:vAlign w:val="center"/>
          </w:tcPr>
          <w:p>
            <w:pPr>
              <w:pStyle w:val="14"/>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55" w:type="dxa"/>
            <w:tcBorders>
              <w:left w:val="single" w:color="auto" w:sz="12" w:space="0"/>
            </w:tcBorders>
            <w:tcMar>
              <w:top w:w="57" w:type="dxa"/>
              <w:left w:w="85" w:type="dxa"/>
              <w:bottom w:w="57" w:type="dxa"/>
              <w:right w:w="85" w:type="dxa"/>
            </w:tcMar>
            <w:vAlign w:val="center"/>
          </w:tcPr>
          <w:p>
            <w:pPr>
              <w:widowControl w:val="0"/>
              <w:snapToGrid w:val="0"/>
              <w:jc w:val="center"/>
              <w:rPr>
                <w:rFonts w:ascii="Arial" w:hAnsi="Arial" w:eastAsia="黑体" w:cs="Arial"/>
                <w:bCs/>
                <w:sz w:val="21"/>
                <w:szCs w:val="21"/>
              </w:rPr>
            </w:pPr>
            <w:r>
              <w:rPr>
                <w:rFonts w:hint="eastAsia" w:ascii="黑体" w:hAnsi="黑体" w:eastAsia="黑体" w:cs="黑体"/>
                <w:bCs/>
                <w:sz w:val="21"/>
                <w:szCs w:val="21"/>
              </w:rPr>
              <w:t>X2</w:t>
            </w:r>
          </w:p>
        </w:tc>
        <w:tc>
          <w:tcPr>
            <w:tcW w:w="726" w:type="dxa"/>
            <w:tcMar>
              <w:top w:w="57" w:type="dxa"/>
              <w:left w:w="85" w:type="dxa"/>
              <w:bottom w:w="57" w:type="dxa"/>
              <w:right w:w="85" w:type="dxa"/>
            </w:tcMar>
            <w:vAlign w:val="center"/>
          </w:tcPr>
          <w:p>
            <w:pPr>
              <w:pStyle w:val="14"/>
              <w:widowControl w:val="0"/>
              <w:rPr>
                <w:rFonts w:hint="default" w:eastAsia="宋体"/>
                <w:lang w:val="en-US" w:eastAsia="zh-CN"/>
              </w:rPr>
            </w:pPr>
            <w:r>
              <w:rPr>
                <w:rFonts w:hint="eastAsia"/>
                <w:lang w:val="en-US" w:eastAsia="zh-CN"/>
              </w:rPr>
              <w:t>20%</w:t>
            </w:r>
          </w:p>
        </w:tc>
        <w:tc>
          <w:tcPr>
            <w:tcW w:w="2410" w:type="dxa"/>
            <w:tcBorders>
              <w:right w:val="double" w:color="auto" w:sz="4" w:space="0"/>
            </w:tcBorders>
            <w:tcMar>
              <w:top w:w="57" w:type="dxa"/>
              <w:left w:w="85" w:type="dxa"/>
              <w:bottom w:w="57" w:type="dxa"/>
              <w:right w:w="85" w:type="dxa"/>
            </w:tcMar>
            <w:vAlign w:val="center"/>
          </w:tcPr>
          <w:p>
            <w:pPr>
              <w:pStyle w:val="14"/>
              <w:widowControl w:val="0"/>
              <w:rPr>
                <w:rFonts w:hint="default" w:ascii="宋体" w:hAnsi="宋体" w:eastAsia="宋体" w:cs="宋体"/>
                <w:bCs/>
                <w:color w:val="000000" w:themeColor="text1"/>
                <w:szCs w:val="20"/>
                <w:lang w:val="en-US" w:eastAsia="zh-CN"/>
                <w14:textFill>
                  <w14:solidFill>
                    <w14:schemeClr w14:val="tx1"/>
                  </w14:solidFill>
                </w14:textFill>
              </w:rPr>
            </w:pPr>
            <w:r>
              <w:rPr>
                <w:rFonts w:hint="eastAsia" w:ascii="宋体" w:hAnsi="宋体" w:eastAsia="宋体" w:cs="宋体"/>
                <w:bCs/>
                <w:color w:val="000000" w:themeColor="text1"/>
                <w:szCs w:val="20"/>
                <w:lang w:val="en-US" w:eastAsia="zh-CN"/>
                <w14:textFill>
                  <w14:solidFill>
                    <w14:schemeClr w14:val="tx1"/>
                  </w14:solidFill>
                </w14:textFill>
              </w:rPr>
              <w:t>主题教案设计与教学展示</w:t>
            </w:r>
          </w:p>
          <w:p>
            <w:pPr>
              <w:pStyle w:val="14"/>
              <w:widowControl w:val="0"/>
              <w:rPr>
                <w:rFonts w:hint="eastAsia" w:ascii="宋体" w:hAnsi="宋体" w:eastAsia="宋体" w:cs="宋体"/>
                <w:bCs/>
                <w:color w:val="000000" w:themeColor="text1"/>
                <w:szCs w:val="20"/>
                <w:lang w:val="en-US" w:eastAsia="zh-CN"/>
                <w14:textFill>
                  <w14:solidFill>
                    <w14:schemeClr w14:val="tx1"/>
                  </w14:solidFill>
                </w14:textFill>
              </w:rPr>
            </w:pPr>
            <w:r>
              <w:rPr>
                <w:rFonts w:hint="eastAsia" w:ascii="宋体" w:hAnsi="宋体" w:eastAsia="宋体" w:cs="宋体"/>
                <w:bCs/>
                <w:color w:val="000000" w:themeColor="text1"/>
                <w:szCs w:val="20"/>
                <w14:textFill>
                  <w14:solidFill>
                    <w14:schemeClr w14:val="tx1"/>
                  </w14:solidFill>
                </w14:textFill>
              </w:rPr>
              <w:t>(含Presentation</w:t>
            </w:r>
            <w:r>
              <w:rPr>
                <w:rFonts w:hint="eastAsia" w:ascii="宋体" w:hAnsi="宋体" w:eastAsia="宋体" w:cs="宋体"/>
                <w:bCs/>
                <w:color w:val="000000" w:themeColor="text1"/>
                <w:szCs w:val="20"/>
                <w:lang w:val="en-US" w:eastAsia="zh-CN"/>
                <w14:textFill>
                  <w14:solidFill>
                    <w14:schemeClr w14:val="tx1"/>
                  </w14:solidFill>
                </w14:textFill>
              </w:rPr>
              <w:t xml:space="preserve"> 2</w:t>
            </w:r>
            <w:r>
              <w:rPr>
                <w:rFonts w:hint="eastAsia" w:ascii="宋体" w:hAnsi="宋体" w:eastAsia="宋体" w:cs="宋体"/>
                <w:bCs/>
                <w:color w:val="000000" w:themeColor="text1"/>
                <w:szCs w:val="20"/>
                <w14:textFill>
                  <w14:solidFill>
                    <w14:schemeClr w14:val="tx1"/>
                  </w14:solidFill>
                </w14:textFill>
              </w:rPr>
              <w:t>0%)</w:t>
            </w:r>
          </w:p>
        </w:tc>
        <w:tc>
          <w:tcPr>
            <w:tcW w:w="627" w:type="dxa"/>
            <w:tcBorders>
              <w:left w:val="double" w:color="auto" w:sz="4" w:space="0"/>
            </w:tcBorders>
            <w:tcMar>
              <w:top w:w="57" w:type="dxa"/>
              <w:left w:w="85" w:type="dxa"/>
              <w:bottom w:w="57" w:type="dxa"/>
              <w:right w:w="85" w:type="dxa"/>
            </w:tcMar>
            <w:vAlign w:val="center"/>
          </w:tcPr>
          <w:p>
            <w:pPr>
              <w:pStyle w:val="14"/>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30</w:t>
            </w:r>
          </w:p>
        </w:tc>
        <w:tc>
          <w:tcPr>
            <w:tcW w:w="627" w:type="dxa"/>
            <w:tcMar>
              <w:top w:w="57" w:type="dxa"/>
              <w:left w:w="85" w:type="dxa"/>
              <w:bottom w:w="57" w:type="dxa"/>
              <w:right w:w="85" w:type="dxa"/>
            </w:tcMar>
            <w:vAlign w:val="center"/>
          </w:tcPr>
          <w:p>
            <w:pPr>
              <w:pStyle w:val="14"/>
              <w:widowControl w:val="0"/>
              <w:rPr>
                <w:rFonts w:hint="default" w:ascii="Times New Roman" w:hAnsi="Times New Roman" w:eastAsia="宋体" w:cs="Times New Roman"/>
                <w:lang w:val="en-US" w:eastAsia="zh-CN"/>
              </w:rPr>
            </w:pPr>
          </w:p>
        </w:tc>
        <w:tc>
          <w:tcPr>
            <w:tcW w:w="627" w:type="dxa"/>
            <w:tcMar>
              <w:top w:w="57" w:type="dxa"/>
              <w:left w:w="85" w:type="dxa"/>
              <w:bottom w:w="57" w:type="dxa"/>
              <w:right w:w="85" w:type="dxa"/>
            </w:tcMar>
            <w:vAlign w:val="center"/>
          </w:tcPr>
          <w:p>
            <w:pPr>
              <w:pStyle w:val="14"/>
              <w:widowControl w:val="0"/>
              <w:rPr>
                <w:rFonts w:hint="default" w:ascii="Times New Roman" w:hAnsi="Times New Roman" w:eastAsia="宋体" w:cs="Times New Roman"/>
                <w:lang w:val="en-US" w:eastAsia="zh-CN"/>
              </w:rPr>
            </w:pPr>
            <w:r>
              <w:rPr>
                <w:rFonts w:hint="eastAsia" w:cs="Times New Roman"/>
                <w:lang w:val="en-US" w:eastAsia="zh-CN"/>
              </w:rPr>
              <w:t>3</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pPr>
              <w:pStyle w:val="14"/>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10</w:t>
            </w:r>
          </w:p>
        </w:tc>
        <w:tc>
          <w:tcPr>
            <w:tcW w:w="627" w:type="dxa"/>
            <w:tcMar>
              <w:top w:w="57" w:type="dxa"/>
              <w:left w:w="85" w:type="dxa"/>
              <w:bottom w:w="57" w:type="dxa"/>
              <w:right w:w="85" w:type="dxa"/>
            </w:tcMar>
            <w:vAlign w:val="center"/>
          </w:tcPr>
          <w:p>
            <w:pPr>
              <w:pStyle w:val="14"/>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c>
          <w:tcPr>
            <w:tcW w:w="627" w:type="dxa"/>
            <w:tcMar>
              <w:top w:w="57" w:type="dxa"/>
              <w:left w:w="85" w:type="dxa"/>
              <w:bottom w:w="57" w:type="dxa"/>
              <w:right w:w="85" w:type="dxa"/>
            </w:tcMar>
            <w:vAlign w:val="center"/>
          </w:tcPr>
          <w:p>
            <w:pPr>
              <w:pStyle w:val="14"/>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10</w:t>
            </w:r>
          </w:p>
        </w:tc>
        <w:tc>
          <w:tcPr>
            <w:tcW w:w="723" w:type="dxa"/>
            <w:tcBorders>
              <w:right w:val="single" w:color="auto" w:sz="12" w:space="0"/>
            </w:tcBorders>
            <w:tcMar>
              <w:top w:w="57" w:type="dxa"/>
              <w:left w:w="85" w:type="dxa"/>
              <w:bottom w:w="57" w:type="dxa"/>
              <w:right w:w="85" w:type="dxa"/>
            </w:tcMar>
            <w:vAlign w:val="center"/>
          </w:tcPr>
          <w:p>
            <w:pPr>
              <w:pStyle w:val="14"/>
              <w:widowControl w:val="0"/>
              <w:rPr>
                <w:rFonts w:hint="default" w:ascii="Times New Roman" w:hAnsi="Times New Roman" w:cs="Times New Roman"/>
              </w:rPr>
            </w:pPr>
            <w:r>
              <w:rPr>
                <w:rFonts w:hint="default"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55" w:type="dxa"/>
            <w:tcBorders>
              <w:left w:val="single" w:color="auto" w:sz="12" w:space="0"/>
            </w:tcBorders>
            <w:tcMar>
              <w:top w:w="57" w:type="dxa"/>
              <w:left w:w="85" w:type="dxa"/>
              <w:bottom w:w="57" w:type="dxa"/>
              <w:right w:w="85" w:type="dxa"/>
            </w:tcMar>
            <w:vAlign w:val="center"/>
          </w:tcPr>
          <w:p>
            <w:pPr>
              <w:widowControl w:val="0"/>
              <w:snapToGrid w:val="0"/>
              <w:jc w:val="center"/>
              <w:rPr>
                <w:rFonts w:ascii="Arial" w:hAnsi="Arial" w:eastAsia="黑体" w:cs="Arial"/>
                <w:bCs/>
                <w:sz w:val="21"/>
                <w:szCs w:val="21"/>
              </w:rPr>
            </w:pPr>
            <w:r>
              <w:rPr>
                <w:rFonts w:hint="eastAsia" w:ascii="黑体" w:hAnsi="黑体" w:eastAsia="黑体" w:cs="黑体"/>
                <w:bCs/>
                <w:sz w:val="21"/>
                <w:szCs w:val="21"/>
              </w:rPr>
              <w:t>X3</w:t>
            </w:r>
          </w:p>
        </w:tc>
        <w:tc>
          <w:tcPr>
            <w:tcW w:w="726" w:type="dxa"/>
            <w:tcMar>
              <w:top w:w="57" w:type="dxa"/>
              <w:left w:w="85" w:type="dxa"/>
              <w:bottom w:w="57" w:type="dxa"/>
              <w:right w:w="85" w:type="dxa"/>
            </w:tcMar>
            <w:vAlign w:val="center"/>
          </w:tcPr>
          <w:p>
            <w:pPr>
              <w:pStyle w:val="14"/>
              <w:widowControl w:val="0"/>
              <w:rPr>
                <w:rFonts w:hint="default" w:eastAsia="宋体"/>
                <w:lang w:val="en-US" w:eastAsia="zh-CN"/>
              </w:rPr>
            </w:pPr>
            <w:r>
              <w:rPr>
                <w:rFonts w:hint="eastAsia"/>
                <w:lang w:val="en-US" w:eastAsia="zh-CN"/>
              </w:rPr>
              <w:t>20%</w:t>
            </w:r>
          </w:p>
        </w:tc>
        <w:tc>
          <w:tcPr>
            <w:tcW w:w="2410" w:type="dxa"/>
            <w:tcBorders>
              <w:right w:val="double" w:color="auto" w:sz="4" w:space="0"/>
            </w:tcBorders>
            <w:tcMar>
              <w:top w:w="57" w:type="dxa"/>
              <w:left w:w="85" w:type="dxa"/>
              <w:bottom w:w="57" w:type="dxa"/>
              <w:right w:w="85" w:type="dxa"/>
            </w:tcMar>
            <w:vAlign w:val="center"/>
          </w:tcPr>
          <w:p>
            <w:pPr>
              <w:pStyle w:val="14"/>
              <w:widowControl w:val="0"/>
              <w:rPr>
                <w:rFonts w:hint="default" w:ascii="宋体" w:hAnsi="宋体" w:eastAsia="宋体" w:cs="宋体"/>
                <w:bCs/>
                <w:color w:val="000000" w:themeColor="text1"/>
                <w:szCs w:val="20"/>
                <w:lang w:val="en-US" w:eastAsia="zh-CN"/>
                <w14:textFill>
                  <w14:solidFill>
                    <w14:schemeClr w14:val="tx1"/>
                  </w14:solidFill>
                </w14:textFill>
              </w:rPr>
            </w:pPr>
            <w:r>
              <w:rPr>
                <w:rFonts w:hint="eastAsia" w:ascii="宋体" w:hAnsi="宋体" w:eastAsia="宋体" w:cs="宋体"/>
                <w:bCs/>
                <w:color w:val="000000" w:themeColor="text1"/>
                <w:szCs w:val="20"/>
                <w:lang w:val="en-US" w:eastAsia="zh-CN"/>
                <w14:textFill>
                  <w14:solidFill>
                    <w14:schemeClr w14:val="tx1"/>
                  </w14:solidFill>
                </w14:textFill>
              </w:rPr>
              <w:t>自选教材的教案设计与教学展示</w:t>
            </w:r>
          </w:p>
        </w:tc>
        <w:tc>
          <w:tcPr>
            <w:tcW w:w="627" w:type="dxa"/>
            <w:tcBorders>
              <w:left w:val="double" w:color="auto" w:sz="4" w:space="0"/>
            </w:tcBorders>
            <w:tcMar>
              <w:top w:w="57" w:type="dxa"/>
              <w:left w:w="85" w:type="dxa"/>
              <w:bottom w:w="57" w:type="dxa"/>
              <w:right w:w="85" w:type="dxa"/>
            </w:tcMar>
            <w:vAlign w:val="center"/>
          </w:tcPr>
          <w:p>
            <w:pPr>
              <w:pStyle w:val="14"/>
              <w:widowControl w:val="0"/>
              <w:rPr>
                <w:rFonts w:hint="default" w:ascii="Times New Roman" w:hAnsi="Times New Roman" w:eastAsia="宋体" w:cs="Times New Roman"/>
                <w:lang w:val="en-US" w:eastAsia="zh-CN"/>
              </w:rPr>
            </w:pPr>
            <w:r>
              <w:rPr>
                <w:rFonts w:hint="eastAsia" w:cs="Times New Roman"/>
                <w:lang w:val="en-US" w:eastAsia="zh-CN"/>
              </w:rPr>
              <w:t>4</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pPr>
              <w:pStyle w:val="14"/>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c>
          <w:tcPr>
            <w:tcW w:w="627" w:type="dxa"/>
            <w:tcMar>
              <w:top w:w="57" w:type="dxa"/>
              <w:left w:w="85" w:type="dxa"/>
              <w:bottom w:w="57" w:type="dxa"/>
              <w:right w:w="85" w:type="dxa"/>
            </w:tcMar>
            <w:vAlign w:val="center"/>
          </w:tcPr>
          <w:p>
            <w:pPr>
              <w:pStyle w:val="14"/>
              <w:widowControl w:val="0"/>
              <w:rPr>
                <w:rFonts w:hint="default" w:ascii="Times New Roman" w:hAnsi="Times New Roman" w:eastAsia="宋体" w:cs="Times New Roman"/>
                <w:lang w:val="en-US" w:eastAsia="zh-CN"/>
              </w:rPr>
            </w:pPr>
          </w:p>
        </w:tc>
        <w:tc>
          <w:tcPr>
            <w:tcW w:w="627" w:type="dxa"/>
            <w:tcMar>
              <w:top w:w="57" w:type="dxa"/>
              <w:left w:w="85" w:type="dxa"/>
              <w:bottom w:w="57" w:type="dxa"/>
              <w:right w:w="85" w:type="dxa"/>
            </w:tcMar>
            <w:vAlign w:val="center"/>
          </w:tcPr>
          <w:p>
            <w:pPr>
              <w:pStyle w:val="14"/>
              <w:widowControl w:val="0"/>
              <w:rPr>
                <w:rFonts w:hint="default" w:ascii="Times New Roman" w:hAnsi="Times New Roman" w:eastAsia="宋体" w:cs="Times New Roman"/>
                <w:lang w:val="en-US" w:eastAsia="zh-CN"/>
              </w:rPr>
            </w:pPr>
            <w:r>
              <w:rPr>
                <w:rFonts w:hint="eastAsia" w:cs="Times New Roman"/>
                <w:lang w:val="en-US" w:eastAsia="zh-CN"/>
              </w:rPr>
              <w:t>2</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pPr>
              <w:pStyle w:val="14"/>
              <w:widowControl w:val="0"/>
              <w:rPr>
                <w:rFonts w:hint="default" w:ascii="Times New Roman" w:hAnsi="Times New Roman" w:eastAsia="宋体" w:cs="Times New Roman"/>
                <w:lang w:val="en-US" w:eastAsia="zh-CN"/>
              </w:rPr>
            </w:pPr>
            <w:r>
              <w:rPr>
                <w:rFonts w:hint="eastAsia" w:cs="Times New Roman"/>
                <w:lang w:val="en-US" w:eastAsia="zh-CN"/>
              </w:rPr>
              <w:t>2</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pPr>
              <w:pStyle w:val="14"/>
              <w:widowControl w:val="0"/>
              <w:rPr>
                <w:rFonts w:hint="default" w:ascii="Times New Roman" w:hAnsi="Times New Roman" w:eastAsia="宋体" w:cs="Times New Roman"/>
                <w:lang w:val="en-US" w:eastAsia="zh-CN"/>
              </w:rPr>
            </w:pPr>
          </w:p>
        </w:tc>
        <w:tc>
          <w:tcPr>
            <w:tcW w:w="723" w:type="dxa"/>
            <w:tcBorders>
              <w:right w:val="single" w:color="auto" w:sz="12" w:space="0"/>
            </w:tcBorders>
            <w:tcMar>
              <w:top w:w="57" w:type="dxa"/>
              <w:left w:w="85" w:type="dxa"/>
              <w:bottom w:w="57" w:type="dxa"/>
              <w:right w:w="85" w:type="dxa"/>
            </w:tcMar>
            <w:vAlign w:val="center"/>
          </w:tcPr>
          <w:p>
            <w:pPr>
              <w:pStyle w:val="14"/>
              <w:widowControl w:val="0"/>
              <w:rPr>
                <w:rFonts w:hint="default" w:ascii="Times New Roman" w:hAnsi="Times New Roman" w:cs="Times New Roman"/>
              </w:rPr>
            </w:pPr>
            <w:r>
              <w:rPr>
                <w:rFonts w:hint="default"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55" w:type="dxa"/>
            <w:tcBorders>
              <w:left w:val="single" w:color="auto" w:sz="12" w:space="0"/>
            </w:tcBorders>
            <w:tcMar>
              <w:top w:w="57" w:type="dxa"/>
              <w:left w:w="85" w:type="dxa"/>
              <w:bottom w:w="57" w:type="dxa"/>
              <w:right w:w="85" w:type="dxa"/>
            </w:tcMar>
            <w:vAlign w:val="center"/>
          </w:tcPr>
          <w:p>
            <w:pPr>
              <w:widowControl w:val="0"/>
              <w:snapToGrid w:val="0"/>
              <w:jc w:val="center"/>
              <w:rPr>
                <w:rFonts w:hint="eastAsia" w:ascii="黑体" w:hAnsi="黑体" w:eastAsia="黑体" w:cs="黑体"/>
                <w:bCs/>
                <w:sz w:val="21"/>
                <w:szCs w:val="21"/>
                <w:lang w:val="en-US" w:eastAsia="zh-CN"/>
              </w:rPr>
            </w:pPr>
            <w:r>
              <w:rPr>
                <w:rFonts w:hint="eastAsia" w:ascii="黑体" w:hAnsi="黑体" w:eastAsia="黑体" w:cs="黑体"/>
                <w:bCs/>
                <w:sz w:val="21"/>
                <w:szCs w:val="21"/>
              </w:rPr>
              <w:t>X</w:t>
            </w:r>
            <w:r>
              <w:rPr>
                <w:rFonts w:hint="eastAsia" w:ascii="黑体" w:hAnsi="黑体" w:eastAsia="黑体" w:cs="黑体"/>
                <w:bCs/>
                <w:sz w:val="21"/>
                <w:szCs w:val="21"/>
                <w:lang w:val="en-US" w:eastAsia="zh-CN"/>
              </w:rPr>
              <w:t>4</w:t>
            </w:r>
          </w:p>
        </w:tc>
        <w:tc>
          <w:tcPr>
            <w:tcW w:w="726" w:type="dxa"/>
            <w:tcMar>
              <w:top w:w="57" w:type="dxa"/>
              <w:left w:w="85" w:type="dxa"/>
              <w:bottom w:w="57" w:type="dxa"/>
              <w:right w:w="85" w:type="dxa"/>
            </w:tcMar>
            <w:vAlign w:val="center"/>
          </w:tcPr>
          <w:p>
            <w:pPr>
              <w:pStyle w:val="14"/>
              <w:widowControl w:val="0"/>
              <w:rPr>
                <w:rFonts w:hint="eastAsia"/>
                <w:lang w:val="en-US" w:eastAsia="zh-CN"/>
              </w:rPr>
            </w:pPr>
            <w:r>
              <w:rPr>
                <w:rFonts w:hint="eastAsia"/>
                <w:lang w:val="en-US" w:eastAsia="zh-CN"/>
              </w:rPr>
              <w:t>40%</w:t>
            </w:r>
          </w:p>
        </w:tc>
        <w:tc>
          <w:tcPr>
            <w:tcW w:w="2410" w:type="dxa"/>
            <w:tcBorders>
              <w:right w:val="double" w:color="auto" w:sz="4" w:space="0"/>
            </w:tcBorders>
            <w:tcMar>
              <w:top w:w="57" w:type="dxa"/>
              <w:left w:w="85" w:type="dxa"/>
              <w:bottom w:w="57" w:type="dxa"/>
              <w:right w:w="85" w:type="dxa"/>
            </w:tcMar>
            <w:vAlign w:val="center"/>
          </w:tcPr>
          <w:p>
            <w:pPr>
              <w:pStyle w:val="14"/>
              <w:widowControl w:val="0"/>
              <w:rPr>
                <w:rFonts w:hint="eastAsia" w:ascii="宋体" w:hAnsi="宋体" w:eastAsia="宋体" w:cs="宋体"/>
                <w:bCs/>
                <w:color w:val="000000" w:themeColor="text1"/>
                <w:szCs w:val="20"/>
                <w:lang w:val="en-US" w:eastAsia="zh-CN"/>
                <w14:textFill>
                  <w14:solidFill>
                    <w14:schemeClr w14:val="tx1"/>
                  </w14:solidFill>
                </w14:textFill>
              </w:rPr>
            </w:pPr>
            <w:r>
              <w:rPr>
                <w:rFonts w:hint="eastAsia" w:ascii="宋体" w:hAnsi="宋体" w:eastAsia="宋体" w:cs="宋体"/>
                <w:bCs/>
                <w:color w:val="000000" w:themeColor="text1"/>
                <w:szCs w:val="20"/>
                <w:lang w:val="en-US" w:eastAsia="zh-CN"/>
                <w14:textFill>
                  <w14:solidFill>
                    <w14:schemeClr w14:val="tx1"/>
                  </w14:solidFill>
                </w14:textFill>
              </w:rPr>
              <w:t>指定教材的教学设计与课堂反馈</w:t>
            </w:r>
          </w:p>
        </w:tc>
        <w:tc>
          <w:tcPr>
            <w:tcW w:w="627" w:type="dxa"/>
            <w:tcBorders>
              <w:left w:val="double" w:color="auto" w:sz="4" w:space="0"/>
            </w:tcBorders>
            <w:tcMar>
              <w:top w:w="57" w:type="dxa"/>
              <w:left w:w="85" w:type="dxa"/>
              <w:bottom w:w="57" w:type="dxa"/>
              <w:right w:w="85" w:type="dxa"/>
            </w:tcMar>
            <w:vAlign w:val="center"/>
          </w:tcPr>
          <w:p>
            <w:pPr>
              <w:pStyle w:val="14"/>
              <w:widowControl w:val="0"/>
              <w:rPr>
                <w:rFonts w:hint="eastAsia" w:ascii="Times New Roman" w:hAnsi="Times New Roman" w:eastAsia="宋体" w:cs="Times New Roman"/>
                <w:color w:val="000000"/>
                <w:sz w:val="21"/>
                <w:szCs w:val="21"/>
                <w:lang w:val="en-US" w:eastAsia="zh-CN" w:bidi="ar-SA"/>
              </w:rPr>
            </w:pPr>
            <w:r>
              <w:rPr>
                <w:rFonts w:hint="eastAsia" w:cs="Times New Roman"/>
                <w:lang w:val="en-US" w:eastAsia="zh-CN"/>
              </w:rPr>
              <w:t>4</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pPr>
              <w:pStyle w:val="14"/>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lang w:val="en-US" w:eastAsia="zh-CN"/>
              </w:rPr>
              <w:t>20</w:t>
            </w:r>
          </w:p>
        </w:tc>
        <w:tc>
          <w:tcPr>
            <w:tcW w:w="627" w:type="dxa"/>
            <w:tcMar>
              <w:top w:w="57" w:type="dxa"/>
              <w:left w:w="85" w:type="dxa"/>
              <w:bottom w:w="57" w:type="dxa"/>
              <w:right w:w="85" w:type="dxa"/>
            </w:tcMar>
            <w:vAlign w:val="center"/>
          </w:tcPr>
          <w:p>
            <w:pPr>
              <w:pStyle w:val="14"/>
              <w:widowControl w:val="0"/>
              <w:rPr>
                <w:rFonts w:hint="default" w:ascii="Times New Roman" w:hAnsi="Times New Roman" w:eastAsia="宋体" w:cs="Times New Roman"/>
                <w:color w:val="000000"/>
                <w:sz w:val="21"/>
                <w:szCs w:val="21"/>
                <w:lang w:val="en-US" w:eastAsia="zh-CN" w:bidi="ar-SA"/>
              </w:rPr>
            </w:pPr>
          </w:p>
        </w:tc>
        <w:tc>
          <w:tcPr>
            <w:tcW w:w="627" w:type="dxa"/>
            <w:tcMar>
              <w:top w:w="57" w:type="dxa"/>
              <w:left w:w="85" w:type="dxa"/>
              <w:bottom w:w="57" w:type="dxa"/>
              <w:right w:w="85" w:type="dxa"/>
            </w:tcMar>
            <w:vAlign w:val="center"/>
          </w:tcPr>
          <w:p>
            <w:pPr>
              <w:pStyle w:val="14"/>
              <w:widowControl w:val="0"/>
              <w:rPr>
                <w:rFonts w:hint="eastAsia" w:ascii="Times New Roman" w:hAnsi="Times New Roman" w:eastAsia="宋体" w:cs="Times New Roman"/>
                <w:color w:val="000000"/>
                <w:sz w:val="21"/>
                <w:szCs w:val="21"/>
                <w:lang w:val="en-US" w:eastAsia="zh-CN" w:bidi="ar-SA"/>
              </w:rPr>
            </w:pPr>
            <w:r>
              <w:rPr>
                <w:rFonts w:hint="eastAsia" w:cs="Times New Roman"/>
                <w:lang w:val="en-US" w:eastAsia="zh-CN"/>
              </w:rPr>
              <w:t>2</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pPr>
              <w:pStyle w:val="14"/>
              <w:widowControl w:val="0"/>
              <w:rPr>
                <w:rFonts w:hint="eastAsia" w:ascii="Times New Roman" w:hAnsi="Times New Roman" w:eastAsia="宋体" w:cs="Times New Roman"/>
                <w:color w:val="000000"/>
                <w:sz w:val="21"/>
                <w:szCs w:val="21"/>
                <w:lang w:val="en-US" w:eastAsia="zh-CN" w:bidi="ar-SA"/>
              </w:rPr>
            </w:pPr>
            <w:r>
              <w:rPr>
                <w:rFonts w:hint="eastAsia" w:cs="Times New Roman"/>
                <w:lang w:val="en-US" w:eastAsia="zh-CN"/>
              </w:rPr>
              <w:t>2</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pPr>
              <w:pStyle w:val="14"/>
              <w:widowControl w:val="0"/>
              <w:rPr>
                <w:rFonts w:hint="default" w:ascii="Times New Roman" w:hAnsi="Times New Roman" w:eastAsia="宋体" w:cs="Times New Roman"/>
                <w:color w:val="000000"/>
                <w:sz w:val="21"/>
                <w:szCs w:val="21"/>
                <w:lang w:val="en-US" w:eastAsia="zh-CN" w:bidi="ar-SA"/>
              </w:rPr>
            </w:pPr>
          </w:p>
        </w:tc>
        <w:tc>
          <w:tcPr>
            <w:tcW w:w="723" w:type="dxa"/>
            <w:tcBorders>
              <w:right w:val="single" w:color="auto" w:sz="12" w:space="0"/>
            </w:tcBorders>
            <w:tcMar>
              <w:top w:w="57" w:type="dxa"/>
              <w:left w:w="85" w:type="dxa"/>
              <w:bottom w:w="57" w:type="dxa"/>
              <w:right w:w="85" w:type="dxa"/>
            </w:tcMar>
            <w:vAlign w:val="center"/>
          </w:tcPr>
          <w:p>
            <w:pPr>
              <w:pStyle w:val="14"/>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rPr>
              <w:t>100</w:t>
            </w:r>
          </w:p>
        </w:tc>
      </w:tr>
    </w:tbl>
    <w:p>
      <w:pPr>
        <w:pStyle w:val="16"/>
        <w:numPr>
          <w:ilvl w:val="0"/>
          <w:numId w:val="0"/>
        </w:numPr>
        <w:spacing w:before="326" w:beforeLines="100" w:line="360" w:lineRule="auto"/>
        <w:ind w:leftChars="0"/>
        <w:rPr>
          <w:rFonts w:hint="eastAsia" w:ascii="黑体" w:hAnsi="宋体"/>
        </w:rPr>
      </w:pPr>
    </w:p>
    <w:p>
      <w:pPr>
        <w:pStyle w:val="17"/>
        <w:spacing w:before="326" w:beforeLines="100" w:after="163"/>
        <w:jc w:val="center"/>
        <w:rPr>
          <w:rFonts w:hint="eastAsia"/>
        </w:rP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3" w:hRule="atLeast"/>
        </w:trPr>
        <w:tc>
          <w:tcPr>
            <w:tcW w:w="630"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3" w:hRule="atLeast"/>
        </w:trPr>
        <w:tc>
          <w:tcPr>
            <w:tcW w:w="630" w:type="dxa"/>
            <w:vMerge w:val="continue"/>
          </w:tcPr>
          <w:p>
            <w:pPr>
              <w:widowControl w:val="0"/>
              <w:snapToGrid w:val="0"/>
              <w:jc w:val="center"/>
              <w:rPr>
                <w:rFonts w:ascii="黑体" w:hAnsi="黑体" w:eastAsia="黑体"/>
                <w:bCs/>
                <w:sz w:val="21"/>
                <w:szCs w:val="21"/>
              </w:rPr>
            </w:pPr>
          </w:p>
        </w:tc>
        <w:tc>
          <w:tcPr>
            <w:tcW w:w="667" w:type="dxa"/>
            <w:vMerge w:val="continue"/>
          </w:tcPr>
          <w:p>
            <w:pPr>
              <w:pStyle w:val="16"/>
              <w:widowControl w:val="0"/>
              <w:jc w:val="both"/>
              <w:rPr>
                <w:rFonts w:ascii="黑体" w:hAnsi="黑体"/>
                <w:bCs/>
                <w:sz w:val="21"/>
                <w:szCs w:val="21"/>
              </w:rPr>
            </w:pPr>
          </w:p>
        </w:tc>
        <w:tc>
          <w:tcPr>
            <w:tcW w:w="1445" w:type="dxa"/>
            <w:vMerge w:val="continue"/>
          </w:tcPr>
          <w:p>
            <w:pPr>
              <w:pStyle w:val="16"/>
              <w:widowControl w:val="0"/>
              <w:jc w:val="both"/>
              <w:rPr>
                <w:rFonts w:ascii="黑体" w:hAnsi="黑体"/>
                <w:bCs/>
                <w:sz w:val="21"/>
                <w:szCs w:val="21"/>
              </w:rPr>
            </w:pPr>
          </w:p>
        </w:tc>
        <w:tc>
          <w:tcPr>
            <w:tcW w:w="1445"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30"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pPr>
              <w:widowControl w:val="0"/>
              <w:snapToGrid w:val="0"/>
              <w:jc w:val="center"/>
              <w:rPr>
                <w:rFonts w:hint="eastAsia" w:ascii="Arial" w:hAnsi="Arial" w:eastAsia="黑体" w:cs="Arial"/>
                <w:bCs/>
                <w:sz w:val="21"/>
                <w:szCs w:val="21"/>
                <w:lang w:val="en-US" w:eastAsia="zh-CN"/>
              </w:rPr>
            </w:pPr>
            <w:r>
              <w:rPr>
                <w:rFonts w:hint="default" w:ascii="Times New Roman Regular" w:hAnsi="Times New Roman Regular" w:eastAsia="黑体" w:cs="Times New Roman Regular"/>
                <w:sz w:val="21"/>
                <w:szCs w:val="21"/>
              </w:rPr>
              <w:t>1，2，3</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val="en-US" w:eastAsia="zh-CN"/>
              </w:rPr>
            </w:pPr>
            <w:r>
              <w:rPr>
                <w:rFonts w:hint="eastAsia" w:ascii="Helvetica" w:hAnsi="Helvetica" w:cs="Helvetica" w:eastAsiaTheme="minorEastAsia"/>
                <w:color w:val="000000"/>
                <w:sz w:val="20"/>
                <w:szCs w:val="20"/>
              </w:rPr>
              <w:t>能够综合运用</w:t>
            </w:r>
            <w:r>
              <w:rPr>
                <w:rFonts w:hint="eastAsia" w:ascii="Helvetica" w:hAnsi="Helvetica" w:cs="Helvetica" w:eastAsiaTheme="minorEastAsia"/>
                <w:color w:val="000000"/>
                <w:sz w:val="20"/>
                <w:szCs w:val="20"/>
                <w:lang w:val="en-US" w:eastAsia="zh-CN"/>
              </w:rPr>
              <w:t>教学理论</w:t>
            </w:r>
            <w:r>
              <w:rPr>
                <w:rFonts w:hint="eastAsia" w:ascii="Helvetica" w:hAnsi="Helvetica" w:cs="Helvetica" w:eastAsiaTheme="minorEastAsia"/>
                <w:color w:val="000000"/>
                <w:sz w:val="20"/>
                <w:szCs w:val="20"/>
                <w:lang w:eastAsia="zh-CN"/>
              </w:rPr>
              <w:t>，</w:t>
            </w:r>
            <w:r>
              <w:rPr>
                <w:rFonts w:hint="eastAsia" w:ascii="Helvetica" w:hAnsi="Helvetica" w:cs="Helvetica" w:eastAsiaTheme="minorEastAsia"/>
                <w:color w:val="000000"/>
                <w:sz w:val="20"/>
                <w:szCs w:val="20"/>
              </w:rPr>
              <w:t>掌握</w:t>
            </w:r>
            <w:r>
              <w:rPr>
                <w:rFonts w:hint="eastAsia" w:ascii="Helvetica" w:hAnsi="Helvetica" w:cs="Helvetica" w:eastAsiaTheme="minorEastAsia"/>
                <w:color w:val="000000"/>
                <w:sz w:val="20"/>
                <w:szCs w:val="20"/>
                <w:lang w:val="en-US" w:eastAsia="zh-CN"/>
              </w:rPr>
              <w:t>相关主题</w:t>
            </w:r>
            <w:r>
              <w:rPr>
                <w:rFonts w:hint="eastAsia" w:ascii="Helvetica" w:hAnsi="Helvetica" w:cs="Helvetica" w:eastAsiaTheme="minorEastAsia"/>
                <w:color w:val="000000"/>
                <w:sz w:val="20"/>
                <w:szCs w:val="20"/>
              </w:rPr>
              <w:t>的</w:t>
            </w:r>
            <w:r>
              <w:rPr>
                <w:rFonts w:hint="eastAsia" w:ascii="Helvetica" w:hAnsi="Helvetica" w:cs="Helvetica" w:eastAsiaTheme="minorEastAsia"/>
                <w:color w:val="000000"/>
                <w:sz w:val="20"/>
                <w:szCs w:val="20"/>
                <w:lang w:val="en-US" w:eastAsia="zh-CN"/>
              </w:rPr>
              <w:t>论文阅读，具备运用理论独立教学设计、组织教学</w:t>
            </w:r>
            <w:r>
              <w:rPr>
                <w:rFonts w:hint="eastAsia" w:ascii="Helvetica" w:hAnsi="Helvetica" w:cs="Helvetica" w:eastAsiaTheme="minorEastAsia"/>
                <w:color w:val="000000"/>
                <w:sz w:val="20"/>
                <w:szCs w:val="20"/>
              </w:rPr>
              <w:t>的能力</w:t>
            </w:r>
            <w:r>
              <w:rPr>
                <w:rFonts w:hint="eastAsia" w:ascii="Helvetica" w:hAnsi="Helvetica" w:cs="Helvetica" w:eastAsiaTheme="minorEastAsia"/>
                <w:color w:val="000000"/>
                <w:sz w:val="20"/>
                <w:szCs w:val="20"/>
                <w:lang w:val="en-US" w:eastAsia="zh-CN"/>
              </w:rPr>
              <w:t>。</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0"/>
                <w:szCs w:val="20"/>
              </w:rPr>
            </w:pPr>
            <w:r>
              <w:rPr>
                <w:rFonts w:hint="eastAsia" w:ascii="Helvetica" w:hAnsi="Helvetica" w:cs="Helvetica" w:eastAsiaTheme="minorEastAsia"/>
                <w:color w:val="000000"/>
                <w:sz w:val="20"/>
                <w:szCs w:val="20"/>
              </w:rPr>
              <w:t>在</w:t>
            </w:r>
            <w:r>
              <w:rPr>
                <w:rFonts w:hint="eastAsia" w:ascii="Helvetica" w:hAnsi="Helvetica" w:cs="Helvetica" w:eastAsiaTheme="minorEastAsia"/>
                <w:color w:val="000000"/>
                <w:sz w:val="20"/>
                <w:szCs w:val="20"/>
                <w:lang w:val="en-US" w:eastAsia="zh-CN"/>
              </w:rPr>
              <w:t>相关活动</w:t>
            </w:r>
            <w:r>
              <w:rPr>
                <w:rFonts w:hint="eastAsia" w:ascii="Helvetica" w:hAnsi="Helvetica" w:cs="Helvetica" w:eastAsiaTheme="minorEastAsia"/>
                <w:color w:val="000000"/>
                <w:sz w:val="20"/>
                <w:szCs w:val="20"/>
              </w:rPr>
              <w:t>中，对</w:t>
            </w:r>
            <w:r>
              <w:rPr>
                <w:rFonts w:hint="eastAsia" w:ascii="Helvetica" w:hAnsi="Helvetica" w:cs="Helvetica" w:eastAsiaTheme="minorEastAsia"/>
                <w:color w:val="000000"/>
                <w:sz w:val="20"/>
                <w:szCs w:val="20"/>
                <w:lang w:val="en-US" w:eastAsia="zh-CN"/>
              </w:rPr>
              <w:t>学科</w:t>
            </w:r>
            <w:r>
              <w:rPr>
                <w:rFonts w:hint="eastAsia" w:ascii="Helvetica" w:hAnsi="Helvetica" w:cs="Helvetica" w:eastAsiaTheme="minorEastAsia"/>
                <w:color w:val="000000"/>
                <w:sz w:val="20"/>
                <w:szCs w:val="20"/>
              </w:rPr>
              <w:t>知识的掌握程度全面达到预期学习结果，错误率在</w:t>
            </w:r>
            <w:r>
              <w:rPr>
                <w:rFonts w:ascii="Helvetica" w:hAnsi="Helvetica" w:cs="Helvetica" w:eastAsiaTheme="minorEastAsia"/>
                <w:color w:val="000000"/>
                <w:sz w:val="20"/>
                <w:szCs w:val="20"/>
              </w:rPr>
              <w:t>10%</w:t>
            </w:r>
            <w:r>
              <w:rPr>
                <w:rFonts w:hint="eastAsia" w:ascii="Helvetica" w:hAnsi="Helvetica" w:cs="Helvetica" w:eastAsiaTheme="minorEastAsia"/>
                <w:color w:val="000000"/>
                <w:sz w:val="20"/>
                <w:szCs w:val="20"/>
              </w:rPr>
              <w:t>以下。</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0"/>
                <w:szCs w:val="20"/>
              </w:rPr>
            </w:pPr>
            <w:r>
              <w:rPr>
                <w:rFonts w:hint="eastAsia" w:ascii="Helvetica" w:hAnsi="Helvetica" w:cs="Helvetica" w:eastAsiaTheme="minorEastAsia"/>
                <w:color w:val="000000"/>
                <w:sz w:val="20"/>
                <w:szCs w:val="20"/>
              </w:rPr>
              <w:t>在</w:t>
            </w:r>
            <w:r>
              <w:rPr>
                <w:rFonts w:hint="eastAsia" w:ascii="Helvetica" w:hAnsi="Helvetica" w:cs="Helvetica" w:eastAsiaTheme="minorEastAsia"/>
                <w:color w:val="000000"/>
                <w:sz w:val="20"/>
                <w:szCs w:val="20"/>
                <w:lang w:val="en-US" w:eastAsia="zh-CN"/>
              </w:rPr>
              <w:t>相关活动</w:t>
            </w:r>
            <w:r>
              <w:rPr>
                <w:rFonts w:hint="eastAsia" w:ascii="Helvetica" w:hAnsi="Helvetica" w:cs="Helvetica" w:eastAsiaTheme="minorEastAsia"/>
                <w:color w:val="000000"/>
                <w:sz w:val="20"/>
                <w:szCs w:val="20"/>
              </w:rPr>
              <w:t>中，对</w:t>
            </w:r>
            <w:r>
              <w:rPr>
                <w:rFonts w:hint="eastAsia" w:ascii="Helvetica" w:hAnsi="Helvetica" w:cs="Helvetica" w:eastAsiaTheme="minorEastAsia"/>
                <w:color w:val="000000"/>
                <w:sz w:val="20"/>
                <w:szCs w:val="20"/>
                <w:lang w:val="en-US" w:eastAsia="zh-CN"/>
              </w:rPr>
              <w:t>学科</w:t>
            </w:r>
            <w:r>
              <w:rPr>
                <w:rFonts w:hint="eastAsia" w:ascii="Helvetica" w:hAnsi="Helvetica" w:cs="Helvetica" w:eastAsiaTheme="minorEastAsia"/>
                <w:color w:val="000000"/>
                <w:sz w:val="20"/>
                <w:szCs w:val="20"/>
              </w:rPr>
              <w:t>知识的掌握程度较好达到预期学习结果，错误率在</w:t>
            </w:r>
            <w:r>
              <w:rPr>
                <w:rFonts w:ascii="Helvetica" w:hAnsi="Helvetica" w:cs="Helvetica" w:eastAsiaTheme="minorEastAsia"/>
                <w:color w:val="000000"/>
                <w:sz w:val="20"/>
                <w:szCs w:val="20"/>
              </w:rPr>
              <w:t>20%</w:t>
            </w:r>
            <w:r>
              <w:rPr>
                <w:rFonts w:hint="eastAsia" w:ascii="Helvetica" w:hAnsi="Helvetica" w:cs="Helvetica" w:eastAsiaTheme="minorEastAsia"/>
                <w:color w:val="000000"/>
                <w:sz w:val="20"/>
                <w:szCs w:val="20"/>
              </w:rPr>
              <w:t>左右。</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0"/>
                <w:szCs w:val="20"/>
              </w:rPr>
            </w:pPr>
            <w:r>
              <w:rPr>
                <w:rFonts w:hint="eastAsia" w:ascii="Helvetica" w:hAnsi="Helvetica" w:cs="Helvetica" w:eastAsiaTheme="minorEastAsia"/>
                <w:color w:val="000000"/>
                <w:sz w:val="20"/>
                <w:szCs w:val="20"/>
              </w:rPr>
              <w:t>在</w:t>
            </w:r>
            <w:r>
              <w:rPr>
                <w:rFonts w:hint="eastAsia" w:ascii="Helvetica" w:hAnsi="Helvetica" w:cs="Helvetica" w:eastAsiaTheme="minorEastAsia"/>
                <w:color w:val="000000"/>
                <w:sz w:val="20"/>
                <w:szCs w:val="20"/>
                <w:lang w:val="en-US" w:eastAsia="zh-CN"/>
              </w:rPr>
              <w:t>相关活动</w:t>
            </w:r>
            <w:r>
              <w:rPr>
                <w:rFonts w:hint="eastAsia" w:ascii="Helvetica" w:hAnsi="Helvetica" w:cs="Helvetica" w:eastAsiaTheme="minorEastAsia"/>
                <w:color w:val="000000"/>
                <w:sz w:val="20"/>
                <w:szCs w:val="20"/>
              </w:rPr>
              <w:t>中，对</w:t>
            </w:r>
            <w:r>
              <w:rPr>
                <w:rFonts w:hint="eastAsia" w:ascii="Helvetica" w:hAnsi="Helvetica" w:cs="Helvetica" w:eastAsiaTheme="minorEastAsia"/>
                <w:color w:val="000000"/>
                <w:sz w:val="20"/>
                <w:szCs w:val="20"/>
                <w:lang w:val="en-US" w:eastAsia="zh-CN"/>
              </w:rPr>
              <w:t>学科</w:t>
            </w:r>
            <w:r>
              <w:rPr>
                <w:rFonts w:hint="eastAsia" w:ascii="Helvetica" w:hAnsi="Helvetica" w:cs="Helvetica" w:eastAsiaTheme="minorEastAsia"/>
                <w:color w:val="000000"/>
                <w:sz w:val="20"/>
                <w:szCs w:val="20"/>
              </w:rPr>
              <w:t>知识单元的掌握程度基本达到预期学习结果，错误率在</w:t>
            </w:r>
            <w:r>
              <w:rPr>
                <w:rFonts w:ascii="Helvetica" w:hAnsi="Helvetica" w:cs="Helvetica" w:eastAsiaTheme="minorEastAsia"/>
                <w:color w:val="000000"/>
                <w:sz w:val="20"/>
                <w:szCs w:val="20"/>
              </w:rPr>
              <w:t>30%</w:t>
            </w:r>
            <w:r>
              <w:rPr>
                <w:rFonts w:hint="eastAsia" w:ascii="Helvetica" w:hAnsi="Helvetica" w:cs="Helvetica" w:eastAsiaTheme="minorEastAsia"/>
                <w:color w:val="000000"/>
                <w:sz w:val="20"/>
                <w:szCs w:val="20"/>
              </w:rPr>
              <w:t>左右。</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0"/>
                <w:szCs w:val="20"/>
              </w:rPr>
            </w:pPr>
            <w:r>
              <w:rPr>
                <w:rFonts w:hint="eastAsia" w:ascii="Helvetica" w:hAnsi="Helvetica" w:cs="Helvetica" w:eastAsiaTheme="minorEastAsia"/>
                <w:color w:val="000000"/>
                <w:sz w:val="20"/>
                <w:szCs w:val="20"/>
              </w:rPr>
              <w:t>在</w:t>
            </w:r>
            <w:r>
              <w:rPr>
                <w:rFonts w:hint="eastAsia" w:ascii="Helvetica" w:hAnsi="Helvetica" w:cs="Helvetica" w:eastAsiaTheme="minorEastAsia"/>
                <w:color w:val="000000"/>
                <w:sz w:val="20"/>
                <w:szCs w:val="20"/>
                <w:lang w:val="en-US" w:eastAsia="zh-CN"/>
              </w:rPr>
              <w:t>相关活动</w:t>
            </w:r>
            <w:r>
              <w:rPr>
                <w:rFonts w:hint="eastAsia" w:ascii="Helvetica" w:hAnsi="Helvetica" w:cs="Helvetica" w:eastAsiaTheme="minorEastAsia"/>
                <w:color w:val="000000"/>
                <w:sz w:val="20"/>
                <w:szCs w:val="20"/>
              </w:rPr>
              <w:t>中，对</w:t>
            </w:r>
            <w:r>
              <w:rPr>
                <w:rFonts w:hint="eastAsia" w:ascii="Helvetica" w:hAnsi="Helvetica" w:cs="Helvetica" w:eastAsiaTheme="minorEastAsia"/>
                <w:color w:val="000000"/>
                <w:sz w:val="20"/>
                <w:szCs w:val="20"/>
                <w:lang w:val="en-US" w:eastAsia="zh-CN"/>
              </w:rPr>
              <w:t>学科</w:t>
            </w:r>
            <w:r>
              <w:rPr>
                <w:rFonts w:hint="eastAsia" w:ascii="Helvetica" w:hAnsi="Helvetica" w:cs="Helvetica" w:eastAsiaTheme="minorEastAsia"/>
                <w:color w:val="000000"/>
                <w:sz w:val="20"/>
                <w:szCs w:val="20"/>
              </w:rPr>
              <w:t>知识单元的掌握程度达不到预期学习结果，错误率在</w:t>
            </w:r>
            <w:r>
              <w:rPr>
                <w:rFonts w:ascii="Helvetica" w:hAnsi="Helvetica" w:cs="Helvetica" w:eastAsiaTheme="minorEastAsia"/>
                <w:color w:val="000000"/>
                <w:sz w:val="20"/>
                <w:szCs w:val="20"/>
              </w:rPr>
              <w:t>40%</w:t>
            </w:r>
            <w:r>
              <w:rPr>
                <w:rFonts w:hint="eastAsia" w:ascii="Helvetica" w:hAnsi="Helvetica" w:cs="Helvetica" w:eastAsiaTheme="minorEastAsia"/>
                <w:color w:val="000000"/>
                <w:sz w:val="20"/>
                <w:szCs w:val="20"/>
              </w:rPr>
              <w:t>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30"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pPr>
              <w:widowControl w:val="0"/>
              <w:snapToGrid w:val="0"/>
              <w:jc w:val="center"/>
              <w:rPr>
                <w:rFonts w:hint="default" w:ascii="Times New Roman Regular" w:hAnsi="Times New Roman Regular" w:eastAsia="黑体" w:cs="Times New Roman Regular"/>
                <w:bCs/>
                <w:sz w:val="21"/>
                <w:szCs w:val="21"/>
                <w:lang w:val="en-US" w:eastAsia="zh-CN"/>
              </w:rPr>
            </w:pPr>
            <w:r>
              <w:rPr>
                <w:rFonts w:hint="default" w:ascii="Times New Roman Regular" w:hAnsi="Times New Roman Regular" w:eastAsia="黑体" w:cs="Times New Roman Regular"/>
                <w:sz w:val="21"/>
                <w:szCs w:val="21"/>
              </w:rPr>
              <w:t>1，2，3</w:t>
            </w:r>
            <w:r>
              <w:rPr>
                <w:rFonts w:hint="default" w:ascii="Times New Roman Regular" w:hAnsi="Times New Roman Regular" w:eastAsia="黑体" w:cs="Times New Roman Regular"/>
                <w:sz w:val="21"/>
                <w:szCs w:val="21"/>
                <w:lang w:eastAsia="zh-CN"/>
              </w:rPr>
              <w:t>，</w:t>
            </w:r>
            <w:r>
              <w:rPr>
                <w:rFonts w:hint="default" w:ascii="Times New Roman Regular" w:hAnsi="Times New Roman Regular" w:eastAsia="黑体" w:cs="Times New Roman Regular"/>
                <w:sz w:val="21"/>
                <w:szCs w:val="21"/>
                <w:lang w:val="en-US" w:eastAsia="zh-CN"/>
              </w:rPr>
              <w:t>6</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20"/>
                <w:szCs w:val="20"/>
                <w:lang w:val="en-US" w:eastAsia="zh-CN"/>
              </w:rPr>
            </w:pPr>
            <w:r>
              <w:rPr>
                <w:rFonts w:hint="eastAsia" w:ascii="Helvetica" w:hAnsi="Helvetica" w:cs="Helvetica" w:eastAsiaTheme="minorEastAsia"/>
                <w:color w:val="000000"/>
                <w:sz w:val="20"/>
                <w:szCs w:val="20"/>
              </w:rPr>
              <w:t>能够综合运用</w:t>
            </w:r>
            <w:r>
              <w:rPr>
                <w:rFonts w:hint="eastAsia" w:ascii="Helvetica" w:hAnsi="Helvetica" w:cs="Helvetica" w:eastAsiaTheme="minorEastAsia"/>
                <w:color w:val="000000"/>
                <w:sz w:val="20"/>
                <w:szCs w:val="20"/>
                <w:lang w:val="en-US" w:eastAsia="zh-CN"/>
              </w:rPr>
              <w:t>教学理论对不同的主题进行教学设计与展示</w:t>
            </w:r>
            <w:r>
              <w:rPr>
                <w:rFonts w:hint="eastAsia" w:ascii="Helvetica" w:hAnsi="Helvetica" w:cs="Helvetica" w:eastAsiaTheme="minorEastAsia"/>
                <w:color w:val="000000"/>
                <w:sz w:val="20"/>
                <w:szCs w:val="20"/>
              </w:rPr>
              <w:t>。</w:t>
            </w:r>
            <w:r>
              <w:rPr>
                <w:rFonts w:hint="eastAsia" w:ascii="Helvetica" w:hAnsi="Helvetica" w:cs="Helvetica" w:eastAsiaTheme="minorEastAsia"/>
                <w:color w:val="000000"/>
                <w:sz w:val="20"/>
                <w:szCs w:val="20"/>
                <w:lang w:val="en-US" w:eastAsia="zh-CN"/>
              </w:rPr>
              <w:t>对相关的教学论文能够进行独立阅读学习、并进行运用。</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0"/>
                <w:szCs w:val="20"/>
              </w:rPr>
            </w:pPr>
            <w:r>
              <w:rPr>
                <w:rFonts w:hint="eastAsia" w:ascii="Helvetica" w:hAnsi="Helvetica" w:cs="Helvetica" w:eastAsiaTheme="minorEastAsia"/>
                <w:color w:val="000000"/>
                <w:sz w:val="20"/>
                <w:szCs w:val="20"/>
              </w:rPr>
              <w:t>在</w:t>
            </w:r>
            <w:r>
              <w:rPr>
                <w:rFonts w:hint="eastAsia" w:ascii="Helvetica" w:hAnsi="Helvetica" w:cs="Helvetica" w:eastAsiaTheme="minorEastAsia"/>
                <w:color w:val="000000"/>
                <w:sz w:val="20"/>
                <w:szCs w:val="20"/>
                <w:lang w:val="en-US" w:eastAsia="zh-CN"/>
              </w:rPr>
              <w:t>教学技能的操练中</w:t>
            </w:r>
            <w:r>
              <w:rPr>
                <w:rFonts w:hint="eastAsia" w:ascii="Helvetica" w:hAnsi="Helvetica" w:cs="Helvetica" w:eastAsiaTheme="minorEastAsia"/>
                <w:color w:val="000000"/>
                <w:sz w:val="20"/>
                <w:szCs w:val="20"/>
              </w:rPr>
              <w:t>，对技能的掌握程度全面达到预期学习结果，错误率在</w:t>
            </w:r>
            <w:r>
              <w:rPr>
                <w:rFonts w:ascii="Helvetica" w:hAnsi="Helvetica" w:cs="Helvetica" w:eastAsiaTheme="minorEastAsia"/>
                <w:color w:val="000000"/>
                <w:sz w:val="20"/>
                <w:szCs w:val="20"/>
              </w:rPr>
              <w:t>10%</w:t>
            </w:r>
            <w:r>
              <w:rPr>
                <w:rFonts w:hint="eastAsia" w:ascii="Helvetica" w:hAnsi="Helvetica" w:cs="Helvetica" w:eastAsiaTheme="minorEastAsia"/>
                <w:color w:val="000000"/>
                <w:sz w:val="20"/>
                <w:szCs w:val="20"/>
              </w:rPr>
              <w:t>以下。</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0"/>
                <w:szCs w:val="20"/>
              </w:rPr>
            </w:pPr>
            <w:r>
              <w:rPr>
                <w:rFonts w:hint="eastAsia" w:ascii="Helvetica" w:hAnsi="Helvetica" w:cs="Helvetica" w:eastAsiaTheme="minorEastAsia"/>
                <w:color w:val="000000"/>
                <w:sz w:val="20"/>
                <w:szCs w:val="20"/>
              </w:rPr>
              <w:t>在</w:t>
            </w:r>
            <w:r>
              <w:rPr>
                <w:rFonts w:hint="eastAsia" w:ascii="Helvetica" w:hAnsi="Helvetica" w:cs="Helvetica" w:eastAsiaTheme="minorEastAsia"/>
                <w:color w:val="000000"/>
                <w:sz w:val="20"/>
                <w:szCs w:val="20"/>
                <w:lang w:val="en-US" w:eastAsia="zh-CN"/>
              </w:rPr>
              <w:t>教学技能的操练中</w:t>
            </w:r>
            <w:r>
              <w:rPr>
                <w:rFonts w:hint="eastAsia" w:ascii="Helvetica" w:hAnsi="Helvetica" w:cs="Helvetica" w:eastAsiaTheme="minorEastAsia"/>
                <w:color w:val="000000"/>
                <w:sz w:val="20"/>
                <w:szCs w:val="20"/>
              </w:rPr>
              <w:t>，对技能的掌握程度较好达到预期学习结果，错误率在</w:t>
            </w:r>
            <w:r>
              <w:rPr>
                <w:rFonts w:ascii="Helvetica" w:hAnsi="Helvetica" w:cs="Helvetica" w:eastAsiaTheme="minorEastAsia"/>
                <w:color w:val="000000"/>
                <w:sz w:val="20"/>
                <w:szCs w:val="20"/>
              </w:rPr>
              <w:t>20%</w:t>
            </w:r>
            <w:r>
              <w:rPr>
                <w:rFonts w:hint="eastAsia" w:ascii="Helvetica" w:hAnsi="Helvetica" w:cs="Helvetica" w:eastAsiaTheme="minorEastAsia"/>
                <w:color w:val="000000"/>
                <w:sz w:val="20"/>
                <w:szCs w:val="20"/>
              </w:rPr>
              <w:t>左右。</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0"/>
                <w:szCs w:val="20"/>
              </w:rPr>
            </w:pPr>
            <w:r>
              <w:rPr>
                <w:rFonts w:hint="eastAsia" w:ascii="Helvetica" w:hAnsi="Helvetica" w:cs="Helvetica" w:eastAsiaTheme="minorEastAsia"/>
                <w:color w:val="000000"/>
                <w:sz w:val="20"/>
                <w:szCs w:val="20"/>
              </w:rPr>
              <w:t>在</w:t>
            </w:r>
            <w:r>
              <w:rPr>
                <w:rFonts w:hint="eastAsia" w:ascii="Helvetica" w:hAnsi="Helvetica" w:cs="Helvetica" w:eastAsiaTheme="minorEastAsia"/>
                <w:color w:val="000000"/>
                <w:sz w:val="20"/>
                <w:szCs w:val="20"/>
                <w:lang w:val="en-US" w:eastAsia="zh-CN"/>
              </w:rPr>
              <w:t>教学技能的操练中</w:t>
            </w:r>
            <w:r>
              <w:rPr>
                <w:rFonts w:hint="eastAsia" w:ascii="Helvetica" w:hAnsi="Helvetica" w:cs="Helvetica" w:eastAsiaTheme="minorEastAsia"/>
                <w:color w:val="000000"/>
                <w:sz w:val="20"/>
                <w:szCs w:val="20"/>
              </w:rPr>
              <w:t>，对技能的掌握程度基本达到预期学习结果，错误率在</w:t>
            </w:r>
            <w:r>
              <w:rPr>
                <w:rFonts w:ascii="Helvetica" w:hAnsi="Helvetica" w:cs="Helvetica" w:eastAsiaTheme="minorEastAsia"/>
                <w:color w:val="000000"/>
                <w:sz w:val="20"/>
                <w:szCs w:val="20"/>
              </w:rPr>
              <w:t>30%</w:t>
            </w:r>
            <w:r>
              <w:rPr>
                <w:rFonts w:hint="eastAsia" w:ascii="Helvetica" w:hAnsi="Helvetica" w:cs="Helvetica" w:eastAsiaTheme="minorEastAsia"/>
                <w:color w:val="000000"/>
                <w:sz w:val="20"/>
                <w:szCs w:val="20"/>
              </w:rPr>
              <w:t>左右。</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0"/>
                <w:szCs w:val="20"/>
              </w:rPr>
            </w:pPr>
            <w:r>
              <w:rPr>
                <w:rFonts w:hint="eastAsia" w:ascii="Helvetica" w:hAnsi="Helvetica" w:cs="Helvetica" w:eastAsiaTheme="minorEastAsia"/>
                <w:color w:val="000000"/>
                <w:sz w:val="20"/>
                <w:szCs w:val="20"/>
              </w:rPr>
              <w:t>在</w:t>
            </w:r>
            <w:r>
              <w:rPr>
                <w:rFonts w:hint="eastAsia" w:ascii="Helvetica" w:hAnsi="Helvetica" w:cs="Helvetica" w:eastAsiaTheme="minorEastAsia"/>
                <w:color w:val="000000"/>
                <w:sz w:val="20"/>
                <w:szCs w:val="20"/>
                <w:lang w:val="en-US" w:eastAsia="zh-CN"/>
              </w:rPr>
              <w:t>教学技能的操练中</w:t>
            </w:r>
            <w:r>
              <w:rPr>
                <w:rFonts w:hint="eastAsia" w:ascii="Helvetica" w:hAnsi="Helvetica" w:cs="Helvetica" w:eastAsiaTheme="minorEastAsia"/>
                <w:color w:val="000000"/>
                <w:sz w:val="20"/>
                <w:szCs w:val="20"/>
              </w:rPr>
              <w:t>，对技能的掌握程度达不到预期学习结果，错误率在</w:t>
            </w:r>
            <w:r>
              <w:rPr>
                <w:rFonts w:ascii="Helvetica" w:hAnsi="Helvetica" w:cs="Helvetica" w:eastAsiaTheme="minorEastAsia"/>
                <w:color w:val="000000"/>
                <w:sz w:val="20"/>
                <w:szCs w:val="20"/>
              </w:rPr>
              <w:t>40%</w:t>
            </w:r>
            <w:r>
              <w:rPr>
                <w:rFonts w:hint="eastAsia" w:ascii="Helvetica" w:hAnsi="Helvetica" w:cs="Helvetica" w:eastAsiaTheme="minorEastAsia"/>
                <w:color w:val="000000"/>
                <w:sz w:val="20"/>
                <w:szCs w:val="20"/>
              </w:rPr>
              <w:t>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30"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67" w:type="dxa"/>
            <w:vAlign w:val="center"/>
          </w:tcPr>
          <w:p>
            <w:pPr>
              <w:widowControl w:val="0"/>
              <w:snapToGrid w:val="0"/>
              <w:jc w:val="center"/>
              <w:rPr>
                <w:rFonts w:hint="default" w:ascii="Times New Roman Regular" w:hAnsi="Times New Roman Regular" w:eastAsia="黑体" w:cs="Times New Roman Regular"/>
                <w:bCs/>
                <w:sz w:val="21"/>
                <w:szCs w:val="21"/>
              </w:rPr>
            </w:pPr>
            <w:r>
              <w:rPr>
                <w:rFonts w:hint="default" w:ascii="Times New Roman Regular" w:hAnsi="Times New Roman Regular" w:eastAsia="黑体" w:cs="Times New Roman Regular"/>
                <w:sz w:val="21"/>
                <w:szCs w:val="21"/>
              </w:rPr>
              <w:t>3，4，5</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rPr>
            </w:pPr>
            <w:r>
              <w:rPr>
                <w:rFonts w:hint="eastAsia" w:ascii="Helvetica" w:hAnsi="Helvetica" w:cs="Helvetica" w:eastAsiaTheme="minorEastAsia"/>
                <w:color w:val="000000"/>
                <w:sz w:val="20"/>
                <w:szCs w:val="20"/>
                <w:lang w:val="en-US" w:eastAsia="zh-CN"/>
              </w:rPr>
              <w:t>能</w:t>
            </w:r>
            <w:r>
              <w:rPr>
                <w:rFonts w:hint="eastAsia" w:ascii="Helvetica" w:hAnsi="Helvetica" w:cs="Helvetica" w:eastAsiaTheme="minorEastAsia"/>
                <w:color w:val="000000"/>
                <w:sz w:val="20"/>
                <w:szCs w:val="20"/>
              </w:rPr>
              <w:t>通过阅读书籍、网络评论和杂志</w:t>
            </w:r>
            <w:r>
              <w:rPr>
                <w:rFonts w:hint="eastAsia" w:ascii="Helvetica" w:hAnsi="Helvetica" w:cs="Helvetica" w:eastAsiaTheme="minorEastAsia"/>
                <w:color w:val="000000"/>
                <w:sz w:val="20"/>
                <w:szCs w:val="20"/>
                <w:lang w:eastAsia="zh-CN"/>
              </w:rPr>
              <w:t>，</w:t>
            </w:r>
            <w:r>
              <w:rPr>
                <w:rFonts w:hint="eastAsia" w:ascii="Helvetica" w:hAnsi="Helvetica" w:cs="Helvetica" w:eastAsiaTheme="minorEastAsia"/>
                <w:color w:val="000000"/>
                <w:sz w:val="20"/>
                <w:szCs w:val="20"/>
              </w:rPr>
              <w:t>根据所获得知识，</w:t>
            </w:r>
            <w:r>
              <w:rPr>
                <w:rFonts w:hint="eastAsia" w:ascii="Helvetica" w:hAnsi="Helvetica" w:cs="Helvetica" w:eastAsiaTheme="minorEastAsia"/>
                <w:color w:val="000000"/>
                <w:sz w:val="20"/>
                <w:szCs w:val="20"/>
                <w:lang w:val="en-US" w:eastAsia="zh-CN"/>
              </w:rPr>
              <w:t>进行教材的教学设计与展示</w:t>
            </w:r>
            <w:r>
              <w:rPr>
                <w:rFonts w:hint="eastAsia" w:ascii="Helvetica" w:hAnsi="Helvetica" w:cs="Helvetica" w:eastAsiaTheme="minorEastAsia"/>
                <w:color w:val="000000"/>
                <w:sz w:val="20"/>
                <w:szCs w:val="20"/>
              </w:rPr>
              <w:t>。</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eastAsia="zh-CN"/>
              </w:rPr>
            </w:pPr>
            <w:r>
              <w:rPr>
                <w:rFonts w:hint="eastAsia" w:ascii="Helvetica" w:hAnsi="Helvetica" w:cs="Helvetica" w:eastAsiaTheme="minorEastAsia"/>
                <w:color w:val="000000"/>
                <w:sz w:val="20"/>
                <w:szCs w:val="20"/>
                <w:lang w:val="en-US" w:eastAsia="zh-CN"/>
              </w:rPr>
              <w:t>教学过程中</w:t>
            </w:r>
            <w:r>
              <w:rPr>
                <w:rFonts w:hint="eastAsia" w:ascii="Helvetica" w:hAnsi="Helvetica" w:cs="Helvetica" w:eastAsiaTheme="minorEastAsia"/>
                <w:color w:val="000000"/>
                <w:sz w:val="20"/>
                <w:szCs w:val="20"/>
                <w:lang w:eastAsia="zh-CN"/>
              </w:rPr>
              <w:t>表达思想清楚，文字通顺，连贯性较好。基本上无语言错误，</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eastAsia="zh-CN"/>
              </w:rPr>
            </w:pPr>
            <w:r>
              <w:rPr>
                <w:rFonts w:hint="eastAsia" w:ascii="Helvetica" w:hAnsi="Helvetica" w:cs="Helvetica" w:eastAsiaTheme="minorEastAsia"/>
                <w:color w:val="000000"/>
                <w:sz w:val="20"/>
                <w:szCs w:val="20"/>
                <w:lang w:val="en-US" w:eastAsia="zh-CN"/>
              </w:rPr>
              <w:t>教学过程中</w:t>
            </w:r>
            <w:r>
              <w:rPr>
                <w:rFonts w:hint="eastAsia" w:ascii="Helvetica" w:hAnsi="Helvetica" w:cs="Helvetica" w:eastAsiaTheme="minorEastAsia"/>
                <w:color w:val="000000"/>
                <w:sz w:val="20"/>
                <w:szCs w:val="20"/>
                <w:lang w:eastAsia="zh-CN"/>
              </w:rPr>
              <w:t>表达思路清楚，文字连贯，但有少量语言错误。</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eastAsia="zh-CN"/>
              </w:rPr>
            </w:pPr>
            <w:r>
              <w:rPr>
                <w:rFonts w:hint="eastAsia" w:ascii="Helvetica" w:hAnsi="Helvetica" w:cs="Helvetica" w:eastAsiaTheme="minorEastAsia"/>
                <w:color w:val="000000"/>
                <w:sz w:val="20"/>
                <w:szCs w:val="20"/>
                <w:lang w:val="en-US" w:eastAsia="zh-CN"/>
              </w:rPr>
              <w:t>教学过程中</w:t>
            </w:r>
            <w:r>
              <w:rPr>
                <w:rFonts w:hint="eastAsia" w:ascii="Helvetica" w:hAnsi="Helvetica" w:cs="Helvetica" w:eastAsiaTheme="minorEastAsia"/>
                <w:color w:val="000000"/>
                <w:sz w:val="20"/>
                <w:szCs w:val="20"/>
                <w:lang w:eastAsia="zh-CN"/>
              </w:rPr>
              <w:t>有些地方表达思想不够清楚，文字勉强连贯; 语言错误相当多，其中有一些是严重错误。</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eastAsia="zh-CN"/>
              </w:rPr>
            </w:pPr>
            <w:r>
              <w:rPr>
                <w:rFonts w:hint="eastAsia" w:ascii="Helvetica" w:hAnsi="Helvetica" w:cs="Helvetica" w:eastAsiaTheme="minorEastAsia"/>
                <w:color w:val="000000"/>
                <w:sz w:val="20"/>
                <w:szCs w:val="20"/>
                <w:lang w:val="en-US" w:eastAsia="zh-CN"/>
              </w:rPr>
              <w:t>教学过程中</w:t>
            </w:r>
            <w:r>
              <w:rPr>
                <w:rFonts w:hint="eastAsia" w:ascii="Helvetica" w:hAnsi="Helvetica" w:cs="Helvetica" w:eastAsiaTheme="minorEastAsia"/>
                <w:color w:val="000000"/>
                <w:sz w:val="20"/>
                <w:szCs w:val="20"/>
                <w:lang w:eastAsia="zh-CN"/>
              </w:rPr>
              <w:t>表达思路不清楚，连贯性差，有较多的严重语言错误。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30" w:type="dxa"/>
            <w:vAlign w:val="center"/>
          </w:tcPr>
          <w:p>
            <w:pPr>
              <w:widowControl w:val="0"/>
              <w:snapToGrid w:val="0"/>
              <w:jc w:val="center"/>
              <w:rPr>
                <w:rFonts w:hint="eastAsia" w:ascii="Arial" w:hAnsi="Arial" w:eastAsia="黑体" w:cs="Arial"/>
                <w:bCs/>
                <w:sz w:val="21"/>
                <w:szCs w:val="21"/>
                <w:lang w:val="en-US" w:eastAsia="zh-CN" w:bidi="ar-SA"/>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667" w:type="dxa"/>
            <w:vAlign w:val="center"/>
          </w:tcPr>
          <w:p>
            <w:pPr>
              <w:widowControl w:val="0"/>
              <w:snapToGrid w:val="0"/>
              <w:jc w:val="center"/>
              <w:rPr>
                <w:rFonts w:hint="default" w:ascii="Times New Roman Regular" w:hAnsi="Times New Roman Regular" w:eastAsia="黑体" w:cs="Times New Roman Regular"/>
                <w:bCs/>
                <w:sz w:val="21"/>
                <w:szCs w:val="21"/>
                <w:lang w:val="en-US" w:eastAsia="zh-CN" w:bidi="ar-SA"/>
              </w:rPr>
            </w:pPr>
            <w:r>
              <w:rPr>
                <w:rFonts w:hint="default" w:ascii="Times New Roman Regular" w:hAnsi="Times New Roman Regular" w:eastAsia="黑体" w:cs="Times New Roman Regular"/>
                <w:sz w:val="21"/>
                <w:szCs w:val="21"/>
              </w:rPr>
              <w:t>3，4，5</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val="en-US" w:eastAsia="zh-CN"/>
              </w:rPr>
            </w:pPr>
            <w:r>
              <w:rPr>
                <w:rFonts w:hint="eastAsia" w:ascii="Helvetica" w:hAnsi="Helvetica" w:cs="Helvetica" w:eastAsiaTheme="minorEastAsia"/>
                <w:color w:val="000000"/>
                <w:sz w:val="20"/>
                <w:szCs w:val="20"/>
                <w:lang w:val="en-US" w:eastAsia="zh-CN"/>
              </w:rPr>
              <w:t>能够独立进行指定教材的教学设计与展示</w:t>
            </w:r>
            <w:r>
              <w:rPr>
                <w:rFonts w:hint="eastAsia" w:ascii="Helvetica" w:hAnsi="Helvetica" w:cs="Helvetica" w:eastAsiaTheme="minorEastAsia"/>
                <w:color w:val="000000"/>
                <w:sz w:val="20"/>
                <w:szCs w:val="20"/>
              </w:rPr>
              <w:t>。</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val="en-US" w:eastAsia="zh-CN"/>
              </w:rPr>
            </w:pPr>
            <w:r>
              <w:rPr>
                <w:rFonts w:hint="eastAsia" w:ascii="Helvetica" w:hAnsi="Helvetica" w:cs="Helvetica" w:eastAsiaTheme="minorEastAsia"/>
                <w:color w:val="000000"/>
                <w:sz w:val="20"/>
                <w:szCs w:val="20"/>
                <w:lang w:val="en-US" w:eastAsia="zh-CN"/>
              </w:rPr>
              <w:t>教学过程中</w:t>
            </w:r>
            <w:r>
              <w:rPr>
                <w:rFonts w:hint="eastAsia" w:ascii="Helvetica" w:hAnsi="Helvetica" w:cs="Helvetica" w:eastAsiaTheme="minorEastAsia"/>
                <w:color w:val="000000"/>
                <w:sz w:val="20"/>
                <w:szCs w:val="20"/>
                <w:lang w:eastAsia="zh-CN"/>
              </w:rPr>
              <w:t>表达思想清楚，文字通顺，连贯性较好。基本上无语言错误，</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val="en-US" w:eastAsia="zh-CN"/>
              </w:rPr>
            </w:pPr>
            <w:r>
              <w:rPr>
                <w:rFonts w:hint="eastAsia" w:ascii="Helvetica" w:hAnsi="Helvetica" w:cs="Helvetica" w:eastAsiaTheme="minorEastAsia"/>
                <w:color w:val="000000"/>
                <w:sz w:val="20"/>
                <w:szCs w:val="20"/>
                <w:lang w:val="en-US" w:eastAsia="zh-CN"/>
              </w:rPr>
              <w:t>教学过程中</w:t>
            </w:r>
            <w:r>
              <w:rPr>
                <w:rFonts w:hint="eastAsia" w:ascii="Helvetica" w:hAnsi="Helvetica" w:cs="Helvetica" w:eastAsiaTheme="minorEastAsia"/>
                <w:color w:val="000000"/>
                <w:sz w:val="20"/>
                <w:szCs w:val="20"/>
                <w:lang w:eastAsia="zh-CN"/>
              </w:rPr>
              <w:t>表达思路清楚，文字连贯，但有少量语言错误。</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val="en-US" w:eastAsia="zh-CN"/>
              </w:rPr>
            </w:pPr>
            <w:r>
              <w:rPr>
                <w:rFonts w:hint="eastAsia" w:ascii="Helvetica" w:hAnsi="Helvetica" w:cs="Helvetica" w:eastAsiaTheme="minorEastAsia"/>
                <w:color w:val="000000"/>
                <w:sz w:val="20"/>
                <w:szCs w:val="20"/>
                <w:lang w:val="en-US" w:eastAsia="zh-CN"/>
              </w:rPr>
              <w:t>教学过程中</w:t>
            </w:r>
            <w:r>
              <w:rPr>
                <w:rFonts w:hint="eastAsia" w:ascii="Helvetica" w:hAnsi="Helvetica" w:cs="Helvetica" w:eastAsiaTheme="minorEastAsia"/>
                <w:color w:val="000000"/>
                <w:sz w:val="20"/>
                <w:szCs w:val="20"/>
                <w:lang w:eastAsia="zh-CN"/>
              </w:rPr>
              <w:t>有些地方表达思想不够清楚，文字勉强连贯; 语言错误相当多，其中有一些是严重错误。</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val="en-US" w:eastAsia="zh-CN"/>
              </w:rPr>
            </w:pPr>
            <w:r>
              <w:rPr>
                <w:rFonts w:hint="eastAsia" w:ascii="Helvetica" w:hAnsi="Helvetica" w:cs="Helvetica" w:eastAsiaTheme="minorEastAsia"/>
                <w:color w:val="000000"/>
                <w:sz w:val="20"/>
                <w:szCs w:val="20"/>
                <w:lang w:val="en-US" w:eastAsia="zh-CN"/>
              </w:rPr>
              <w:t>教学过程中</w:t>
            </w:r>
            <w:r>
              <w:rPr>
                <w:rFonts w:hint="eastAsia" w:ascii="Helvetica" w:hAnsi="Helvetica" w:cs="Helvetica" w:eastAsiaTheme="minorEastAsia"/>
                <w:color w:val="000000"/>
                <w:sz w:val="20"/>
                <w:szCs w:val="20"/>
                <w:lang w:eastAsia="zh-CN"/>
              </w:rPr>
              <w:t>表达思路不清楚，连贯性差，有较多的严重语言错误。</w:t>
            </w:r>
          </w:p>
        </w:tc>
      </w:tr>
    </w:tbl>
    <w:p>
      <w:pPr>
        <w:pStyle w:val="17"/>
        <w:spacing w:before="326" w:beforeLines="100" w:after="163"/>
        <w:jc w:val="both"/>
        <w:rPr>
          <w:rFonts w:hint="eastAsia"/>
        </w:rPr>
      </w:pPr>
    </w:p>
    <w:p>
      <w:pPr>
        <w:pStyle w:val="17"/>
        <w:spacing w:before="326" w:beforeLines="100" w:after="163"/>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Regular">
    <w:panose1 w:val="02020503050405090304"/>
    <w:charset w:val="00"/>
    <w:family w:val="auto"/>
    <w:pitch w:val="default"/>
    <w:sig w:usb0="E0000AFF" w:usb1="00007843" w:usb2="00000001" w:usb3="00000000" w:csb0="400001BF" w:csb1="DFF7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4ZKZ1AAAAAkBAAAPAAAAAAAAAAEAIAAAADgAAABkcnMvZG93bnJl&#10;di54bWxQSwECFAAUAAAACACHTuJAE483810CAAClBAAADgAAAAAAAAABACAAAAA5AQAAZHJzL2Uy&#10;b0RvYy54bWxQSwUGAAAAAAYABgBZAQAACAYAAAAA&#10;">
              <v:fill on="t" focussize="0,0"/>
              <v:stroke on="f" weight="0.5pt"/>
              <v:imagedata o:title=""/>
              <o:lock v:ext="edit" aspectratio="f"/>
              <v:textbox>
                <w:txbxContent>
                  <w:p>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7E261"/>
    <w:multiLevelType w:val="singleLevel"/>
    <w:tmpl w:val="F5F7E26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1"/>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0F571F55"/>
    <w:rsid w:val="10BD2C22"/>
    <w:rsid w:val="1717B638"/>
    <w:rsid w:val="196F9085"/>
    <w:rsid w:val="1CBFE669"/>
    <w:rsid w:val="1FDFF6A2"/>
    <w:rsid w:val="1FF7A903"/>
    <w:rsid w:val="22987C80"/>
    <w:rsid w:val="24192CCC"/>
    <w:rsid w:val="24A29A73"/>
    <w:rsid w:val="2A7D374B"/>
    <w:rsid w:val="35FF5BAE"/>
    <w:rsid w:val="36FDBDD2"/>
    <w:rsid w:val="371F011D"/>
    <w:rsid w:val="37D512F7"/>
    <w:rsid w:val="37EB2BD2"/>
    <w:rsid w:val="39A66CD4"/>
    <w:rsid w:val="3CD52CE1"/>
    <w:rsid w:val="3D37ABE4"/>
    <w:rsid w:val="3EBF1742"/>
    <w:rsid w:val="3EDCE7EF"/>
    <w:rsid w:val="3EEB7D25"/>
    <w:rsid w:val="3F5F2334"/>
    <w:rsid w:val="3F7BD4DA"/>
    <w:rsid w:val="3F9EC28A"/>
    <w:rsid w:val="3FBB24E1"/>
    <w:rsid w:val="3FFB6801"/>
    <w:rsid w:val="410F2E6A"/>
    <w:rsid w:val="4430136C"/>
    <w:rsid w:val="4A2D422E"/>
    <w:rsid w:val="4AB0382B"/>
    <w:rsid w:val="4D2D734F"/>
    <w:rsid w:val="4FFB4149"/>
    <w:rsid w:val="569868B5"/>
    <w:rsid w:val="5B3D4846"/>
    <w:rsid w:val="5ECDA4B7"/>
    <w:rsid w:val="5EFFFA84"/>
    <w:rsid w:val="5F7F36BA"/>
    <w:rsid w:val="5FA7C3E6"/>
    <w:rsid w:val="5FBF0E18"/>
    <w:rsid w:val="5FBFF7A3"/>
    <w:rsid w:val="5FFCF6E4"/>
    <w:rsid w:val="611F6817"/>
    <w:rsid w:val="62B8C90B"/>
    <w:rsid w:val="6572D7CD"/>
    <w:rsid w:val="66CA1754"/>
    <w:rsid w:val="66FF4CE8"/>
    <w:rsid w:val="69DF056D"/>
    <w:rsid w:val="6BFFC955"/>
    <w:rsid w:val="6E7E0435"/>
    <w:rsid w:val="6EC7E0AC"/>
    <w:rsid w:val="6F1E65D4"/>
    <w:rsid w:val="6F266C86"/>
    <w:rsid w:val="6F5042C2"/>
    <w:rsid w:val="6FEB55B1"/>
    <w:rsid w:val="71FF3EF1"/>
    <w:rsid w:val="74316312"/>
    <w:rsid w:val="76FFC633"/>
    <w:rsid w:val="77DC1A4F"/>
    <w:rsid w:val="77FEC6D6"/>
    <w:rsid w:val="77FF5BB7"/>
    <w:rsid w:val="780F13C8"/>
    <w:rsid w:val="78FF2BE2"/>
    <w:rsid w:val="7AEFBD2E"/>
    <w:rsid w:val="7B9CFD95"/>
    <w:rsid w:val="7BD7E4F6"/>
    <w:rsid w:val="7BEFE226"/>
    <w:rsid w:val="7C385448"/>
    <w:rsid w:val="7CB3663D"/>
    <w:rsid w:val="7D69AEAE"/>
    <w:rsid w:val="7D7F83ED"/>
    <w:rsid w:val="7D9ED404"/>
    <w:rsid w:val="7DDC4BEF"/>
    <w:rsid w:val="7DEC6141"/>
    <w:rsid w:val="7DED4833"/>
    <w:rsid w:val="7DFDDD7C"/>
    <w:rsid w:val="7DFFB38B"/>
    <w:rsid w:val="7EE2D72F"/>
    <w:rsid w:val="7EFF6ED5"/>
    <w:rsid w:val="7F3584B3"/>
    <w:rsid w:val="7F372621"/>
    <w:rsid w:val="7F5BE125"/>
    <w:rsid w:val="7F5F6978"/>
    <w:rsid w:val="7F5FA8F1"/>
    <w:rsid w:val="7F7490D7"/>
    <w:rsid w:val="7FFFB941"/>
    <w:rsid w:val="8DCD1B90"/>
    <w:rsid w:val="8FF4E625"/>
    <w:rsid w:val="973FB21D"/>
    <w:rsid w:val="9F379142"/>
    <w:rsid w:val="9FEFEB01"/>
    <w:rsid w:val="A2B718DA"/>
    <w:rsid w:val="BACE2A91"/>
    <w:rsid w:val="BB1E6A34"/>
    <w:rsid w:val="BCDCC66F"/>
    <w:rsid w:val="BD7FCB24"/>
    <w:rsid w:val="BDB54FDA"/>
    <w:rsid w:val="BDFFFE13"/>
    <w:rsid w:val="BE7FC605"/>
    <w:rsid w:val="BFD55856"/>
    <w:rsid w:val="BFEB126D"/>
    <w:rsid w:val="BFFFECA6"/>
    <w:rsid w:val="C13E5DCF"/>
    <w:rsid w:val="C3FFC4C5"/>
    <w:rsid w:val="C4F7B7AD"/>
    <w:rsid w:val="C95E4AD3"/>
    <w:rsid w:val="CBDF1C63"/>
    <w:rsid w:val="CBFBA70B"/>
    <w:rsid w:val="CEFE157D"/>
    <w:rsid w:val="CFFF4786"/>
    <w:rsid w:val="D7491CEC"/>
    <w:rsid w:val="D7FA4D15"/>
    <w:rsid w:val="DCF7EBFF"/>
    <w:rsid w:val="DDBFEEEC"/>
    <w:rsid w:val="DFCA2E68"/>
    <w:rsid w:val="DFDA0133"/>
    <w:rsid w:val="DFDE6CD8"/>
    <w:rsid w:val="DFF271E2"/>
    <w:rsid w:val="E3FF33DC"/>
    <w:rsid w:val="E6FEBBE8"/>
    <w:rsid w:val="E77E5F97"/>
    <w:rsid w:val="E7F77D11"/>
    <w:rsid w:val="EB366BA0"/>
    <w:rsid w:val="EBFF424C"/>
    <w:rsid w:val="ECBE50EC"/>
    <w:rsid w:val="EDDFCBB7"/>
    <w:rsid w:val="EEEDE380"/>
    <w:rsid w:val="EF523020"/>
    <w:rsid w:val="EFAE5FC2"/>
    <w:rsid w:val="EFBFC4E8"/>
    <w:rsid w:val="EFFF3C2C"/>
    <w:rsid w:val="F3551EF6"/>
    <w:rsid w:val="F6ABB195"/>
    <w:rsid w:val="F7BEE4D7"/>
    <w:rsid w:val="F8EF354E"/>
    <w:rsid w:val="FAB56A95"/>
    <w:rsid w:val="FAF6E67C"/>
    <w:rsid w:val="FAFD4E84"/>
    <w:rsid w:val="FBEF5445"/>
    <w:rsid w:val="FD4EB61C"/>
    <w:rsid w:val="FDE57D01"/>
    <w:rsid w:val="FE1BD45A"/>
    <w:rsid w:val="FECB2586"/>
    <w:rsid w:val="FEFEF7AA"/>
    <w:rsid w:val="FF5DF05B"/>
    <w:rsid w:val="FF67B8B6"/>
    <w:rsid w:val="FF6FC402"/>
    <w:rsid w:val="FF7BD5BA"/>
    <w:rsid w:val="FF7DA843"/>
    <w:rsid w:val="FF7FAF3C"/>
    <w:rsid w:val="FFA85FFC"/>
    <w:rsid w:val="FFAF4734"/>
    <w:rsid w:val="FFB7BAEE"/>
    <w:rsid w:val="FFBB2D85"/>
    <w:rsid w:val="FFBDD5FC"/>
    <w:rsid w:val="FFBF8CE4"/>
    <w:rsid w:val="FFCEB8E1"/>
    <w:rsid w:val="FFCFFD69"/>
    <w:rsid w:val="FFDFCEF6"/>
    <w:rsid w:val="FFF81D16"/>
    <w:rsid w:val="FFFB4075"/>
    <w:rsid w:val="FFFDA569"/>
    <w:rsid w:val="FFFF4E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0"/>
    <w:qFormat/>
    <w:uiPriority w:val="99"/>
    <w:pPr>
      <w:widowControl w:val="0"/>
    </w:pPr>
    <w:rPr>
      <w:rFonts w:ascii="Times New Roman" w:hAnsi="Times New Roman" w:cs="Times New Roman"/>
      <w:kern w:val="2"/>
      <w:sz w:val="21"/>
    </w:rPr>
  </w:style>
  <w:style w:type="paragraph" w:styleId="6">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spacing w:before="100" w:beforeAutospacing="1" w:after="100" w:afterAutospacing="1"/>
    </w:pPr>
  </w:style>
  <w:style w:type="character" w:styleId="9">
    <w:name w:val="Strong"/>
    <w:basedOn w:val="3"/>
    <w:qFormat/>
    <w:uiPriority w:val="22"/>
    <w:rPr>
      <w:b/>
      <w:bCs/>
    </w:rPr>
  </w:style>
  <w:style w:type="table" w:styleId="10">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3"/>
    <w:link w:val="7"/>
    <w:semiHidden/>
    <w:qFormat/>
    <w:uiPriority w:val="99"/>
    <w:rPr>
      <w:sz w:val="18"/>
      <w:szCs w:val="18"/>
    </w:rPr>
  </w:style>
  <w:style w:type="character" w:customStyle="1" w:styleId="12">
    <w:name w:val="页脚 字符"/>
    <w:basedOn w:val="3"/>
    <w:link w:val="6"/>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8"/>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3"/>
    <w:link w:val="2"/>
    <w:qFormat/>
    <w:uiPriority w:val="9"/>
    <w:rPr>
      <w:rFonts w:ascii="Calibri" w:hAnsi="Calibri" w:eastAsia="宋体" w:cs="Times New Roman"/>
      <w:b/>
      <w:bCs/>
      <w:kern w:val="44"/>
      <w:sz w:val="44"/>
      <w:szCs w:val="44"/>
    </w:rPr>
  </w:style>
  <w:style w:type="character" w:customStyle="1" w:styleId="20">
    <w:name w:val="批注文字 字符"/>
    <w:basedOn w:val="3"/>
    <w:link w:val="5"/>
    <w:qFormat/>
    <w:uiPriority w:val="99"/>
    <w:rPr>
      <w:rFonts w:ascii="Times New Roman" w:hAnsi="Times New Roman" w:eastAsia="宋体" w:cs="Times New Roman"/>
      <w:kern w:val="2"/>
      <w:sz w:val="21"/>
      <w:szCs w:val="24"/>
    </w:rPr>
  </w:style>
  <w:style w:type="character" w:customStyle="1" w:styleId="21">
    <w:name w:val="editor-text-node"/>
    <w:basedOn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139</Words>
  <Characters>793</Characters>
  <Lines>6</Lines>
  <Paragraphs>1</Paragraphs>
  <TotalTime>1</TotalTime>
  <ScaleCrop>false</ScaleCrop>
  <LinksUpToDate>false</LinksUpToDate>
  <CharactersWithSpaces>931</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2023-10-24T01:09:00Z</dcterms:created>
  <dc:creator>juvg</dc:creator>
  <cp:lastModifiedBy>Lavender</cp:lastModifiedBy>
  <cp:lastPrinted>2023-09-18T23:48:00Z</cp:lastPrinted>
  <dcterms:modified xsi:type="dcterms:W3CDTF">2024-08-30T11:12:49Z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1033-6.5.1.8687</vt:lpwstr>
  </property>
  <property fmtid="{D5CDD505-2E9C-101B-9397-08002B2CF9AE}" pid="3" name="ICV">
    <vt:lpwstr>3274F1AA9FAFBF1CB138D16634855F1F_43</vt:lpwstr>
  </property>
</Properties>
</file>