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9DF" w:rsidRDefault="00C72876">
      <w:pPr>
        <w:spacing w:line="288" w:lineRule="auto"/>
        <w:jc w:val="center"/>
        <w:rPr>
          <w:rFonts w:ascii="方正小标宋简体" w:hAnsi="宋体"/>
          <w:bCs/>
          <w:kern w:val="0"/>
          <w:szCs w:val="21"/>
        </w:rPr>
      </w:pPr>
      <w: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F369DF" w:rsidRDefault="009F0D5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9F0D53">
        <w:rPr>
          <w:rFonts w:asciiTheme="minorEastAsia" w:eastAsiaTheme="minorEastAsia" w:hAnsiTheme="minorEastAsia" w:hint="eastAsia"/>
          <w:bCs/>
          <w:kern w:val="0"/>
          <w:sz w:val="40"/>
          <w:szCs w:val="40"/>
        </w:rPr>
        <w:t>专业课课程</w:t>
      </w:r>
      <w:r w:rsidR="009F0D53">
        <w:rPr>
          <w:rFonts w:ascii="方正小标宋简体" w:eastAsia="方正小标宋简体" w:hAnsi="宋体" w:hint="eastAsia"/>
          <w:bCs/>
          <w:kern w:val="0"/>
          <w:sz w:val="40"/>
          <w:szCs w:val="40"/>
        </w:rPr>
        <w:t>教学大纲</w:t>
      </w:r>
    </w:p>
    <w:p w:rsidR="00F369DF" w:rsidRDefault="009F0D53">
      <w:pPr>
        <w:spacing w:line="288" w:lineRule="auto"/>
        <w:jc w:val="center"/>
        <w:rPr>
          <w:b/>
          <w:sz w:val="28"/>
          <w:szCs w:val="30"/>
        </w:rPr>
      </w:pPr>
      <w:r>
        <w:rPr>
          <w:rFonts w:hint="eastAsia"/>
          <w:b/>
          <w:sz w:val="28"/>
          <w:szCs w:val="30"/>
        </w:rPr>
        <w:t>【英语</w:t>
      </w:r>
      <w:r w:rsidR="008E3FA7">
        <w:rPr>
          <w:rFonts w:hint="eastAsia"/>
          <w:b/>
          <w:sz w:val="28"/>
          <w:szCs w:val="30"/>
        </w:rPr>
        <w:t>文学：小说</w:t>
      </w:r>
      <w:r>
        <w:rPr>
          <w:rFonts w:hint="eastAsia"/>
          <w:b/>
          <w:sz w:val="28"/>
          <w:szCs w:val="30"/>
        </w:rPr>
        <w:t>】</w:t>
      </w:r>
    </w:p>
    <w:p w:rsidR="00F369DF" w:rsidRDefault="009F0D53">
      <w:pPr>
        <w:shd w:val="clear" w:color="auto" w:fill="F5F5F5"/>
        <w:jc w:val="center"/>
        <w:textAlignment w:val="top"/>
        <w:rPr>
          <w:rFonts w:ascii="Arial" w:hAnsi="Arial" w:cs="Arial"/>
          <w:color w:val="888888"/>
          <w:kern w:val="0"/>
          <w:sz w:val="20"/>
          <w:szCs w:val="20"/>
        </w:rPr>
      </w:pPr>
      <w:r>
        <w:rPr>
          <w:rFonts w:hint="eastAsia"/>
          <w:b/>
          <w:sz w:val="28"/>
          <w:szCs w:val="30"/>
        </w:rPr>
        <w:t>【</w:t>
      </w:r>
      <w:r w:rsidR="008E3FA7">
        <w:rPr>
          <w:rFonts w:hint="eastAsia"/>
          <w:b/>
          <w:sz w:val="28"/>
          <w:szCs w:val="30"/>
        </w:rPr>
        <w:t>English Literature: Fiction</w:t>
      </w:r>
      <w:r>
        <w:rPr>
          <w:rFonts w:hint="eastAsia"/>
          <w:b/>
          <w:sz w:val="28"/>
          <w:szCs w:val="30"/>
        </w:rPr>
        <w:t>】</w:t>
      </w:r>
      <w:bookmarkStart w:id="0" w:name="a2"/>
      <w:bookmarkEnd w:id="0"/>
    </w:p>
    <w:p w:rsidR="00F369DF" w:rsidRDefault="009F0D53">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F369DF" w:rsidRDefault="009F0D53">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B251E8">
        <w:rPr>
          <w:rFonts w:hint="eastAsia"/>
          <w:b/>
          <w:sz w:val="20"/>
          <w:szCs w:val="20"/>
        </w:rPr>
        <w:t>2020518</w:t>
      </w:r>
      <w:bookmarkStart w:id="1" w:name="_GoBack"/>
      <w:bookmarkEnd w:id="1"/>
      <w:r>
        <w:rPr>
          <w:color w:val="000000"/>
          <w:sz w:val="20"/>
          <w:szCs w:val="20"/>
        </w:rPr>
        <w:t>】</w:t>
      </w:r>
    </w:p>
    <w:p w:rsidR="00F369DF" w:rsidRDefault="009F0D53">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8E3FA7">
        <w:rPr>
          <w:rFonts w:hint="eastAsia"/>
          <w:color w:val="000000"/>
          <w:sz w:val="20"/>
          <w:szCs w:val="20"/>
        </w:rPr>
        <w:t>3</w:t>
      </w:r>
      <w:r>
        <w:rPr>
          <w:color w:val="000000"/>
          <w:sz w:val="20"/>
          <w:szCs w:val="20"/>
        </w:rPr>
        <w:t>】</w:t>
      </w:r>
    </w:p>
    <w:p w:rsidR="00F369DF" w:rsidRDefault="009F0D53">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FE0036">
        <w:rPr>
          <w:rFonts w:hint="eastAsia"/>
          <w:color w:val="000000"/>
          <w:sz w:val="20"/>
          <w:szCs w:val="20"/>
        </w:rPr>
        <w:t>数媒技术</w:t>
      </w:r>
      <w:r>
        <w:rPr>
          <w:color w:val="000000"/>
          <w:sz w:val="20"/>
          <w:szCs w:val="20"/>
        </w:rPr>
        <w:t>】</w:t>
      </w:r>
    </w:p>
    <w:p w:rsidR="00F369DF" w:rsidRDefault="009F0D53">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sz w:val="20"/>
          <w:szCs w:val="20"/>
        </w:rPr>
        <w:t>系级</w:t>
      </w:r>
      <w:r w:rsidR="008E3FA7">
        <w:rPr>
          <w:rFonts w:hint="eastAsia"/>
          <w:sz w:val="20"/>
          <w:szCs w:val="20"/>
        </w:rPr>
        <w:t>选修</w:t>
      </w:r>
      <w:r>
        <w:rPr>
          <w:rFonts w:hint="eastAsia"/>
          <w:sz w:val="20"/>
          <w:szCs w:val="20"/>
        </w:rPr>
        <w:t>课</w:t>
      </w:r>
      <w:r>
        <w:rPr>
          <w:color w:val="000000"/>
          <w:sz w:val="20"/>
          <w:szCs w:val="20"/>
        </w:rPr>
        <w:t>】</w:t>
      </w:r>
    </w:p>
    <w:p w:rsidR="00F369DF" w:rsidRDefault="009F0D53">
      <w:pPr>
        <w:snapToGrid w:val="0"/>
        <w:spacing w:line="288" w:lineRule="auto"/>
        <w:ind w:firstLineChars="196" w:firstLine="394"/>
        <w:rPr>
          <w:b/>
          <w:bCs/>
          <w:color w:val="000000"/>
          <w:szCs w:val="21"/>
        </w:rPr>
      </w:pPr>
      <w:r>
        <w:rPr>
          <w:b/>
          <w:bCs/>
          <w:color w:val="000000"/>
          <w:sz w:val="20"/>
          <w:szCs w:val="20"/>
        </w:rPr>
        <w:t>开课院系：</w:t>
      </w:r>
      <w:r>
        <w:rPr>
          <w:rFonts w:hint="eastAsia"/>
          <w:b/>
          <w:bCs/>
          <w:sz w:val="20"/>
          <w:szCs w:val="20"/>
        </w:rPr>
        <w:t>外国语学院英语系</w:t>
      </w:r>
    </w:p>
    <w:p w:rsidR="00EC6D5C" w:rsidRDefault="009F0D53" w:rsidP="000A16FF">
      <w:pPr>
        <w:snapToGrid w:val="0"/>
        <w:spacing w:line="288" w:lineRule="auto"/>
        <w:ind w:leftChars="196" w:left="1316" w:hangingChars="450" w:hanging="904"/>
        <w:rPr>
          <w:b/>
          <w:bCs/>
          <w:color w:val="000000"/>
          <w:sz w:val="20"/>
          <w:szCs w:val="20"/>
        </w:rPr>
      </w:pPr>
      <w:r>
        <w:rPr>
          <w:b/>
          <w:bCs/>
          <w:color w:val="000000"/>
          <w:sz w:val="20"/>
          <w:szCs w:val="20"/>
        </w:rPr>
        <w:t>使用教材：</w:t>
      </w:r>
    </w:p>
    <w:p w:rsidR="00F369DF" w:rsidRDefault="00EC6D5C" w:rsidP="00EC6D5C">
      <w:pPr>
        <w:snapToGrid w:val="0"/>
        <w:spacing w:line="288" w:lineRule="auto"/>
        <w:ind w:leftChars="396" w:left="1332" w:hangingChars="250" w:hanging="500"/>
        <w:rPr>
          <w:szCs w:val="21"/>
        </w:rPr>
      </w:pPr>
      <w:r w:rsidRPr="00F95DE0">
        <w:rPr>
          <w:sz w:val="20"/>
          <w:szCs w:val="20"/>
        </w:rPr>
        <w:t>教材</w:t>
      </w:r>
      <w:r w:rsidR="009F0D53">
        <w:rPr>
          <w:sz w:val="20"/>
          <w:szCs w:val="20"/>
        </w:rPr>
        <w:t>【</w:t>
      </w:r>
      <w:r w:rsidR="009F0D53">
        <w:rPr>
          <w:rFonts w:hint="eastAsia"/>
          <w:sz w:val="20"/>
          <w:szCs w:val="20"/>
        </w:rPr>
        <w:t>《</w:t>
      </w:r>
      <w:r w:rsidR="008E3FA7">
        <w:rPr>
          <w:rFonts w:hint="eastAsia"/>
          <w:sz w:val="20"/>
          <w:szCs w:val="20"/>
        </w:rPr>
        <w:t>经典英美小说选读</w:t>
      </w:r>
      <w:r w:rsidR="009F0D53">
        <w:rPr>
          <w:rFonts w:hint="eastAsia"/>
          <w:sz w:val="20"/>
          <w:szCs w:val="20"/>
        </w:rPr>
        <w:t>》（第三版）；</w:t>
      </w:r>
      <w:r w:rsidR="008E3FA7">
        <w:rPr>
          <w:rFonts w:hint="eastAsia"/>
          <w:sz w:val="20"/>
          <w:szCs w:val="20"/>
        </w:rPr>
        <w:t>梁英君、</w:t>
      </w:r>
      <w:r w:rsidR="008E3FA7">
        <w:rPr>
          <w:rFonts w:hint="eastAsia"/>
          <w:sz w:val="20"/>
          <w:szCs w:val="20"/>
        </w:rPr>
        <w:t xml:space="preserve"> </w:t>
      </w:r>
      <w:r w:rsidR="008E3FA7">
        <w:rPr>
          <w:rFonts w:hint="eastAsia"/>
          <w:sz w:val="20"/>
          <w:szCs w:val="20"/>
        </w:rPr>
        <w:t>郭灵云</w:t>
      </w:r>
      <w:r w:rsidR="009F0D53">
        <w:rPr>
          <w:rFonts w:hint="eastAsia"/>
          <w:sz w:val="20"/>
          <w:szCs w:val="20"/>
        </w:rPr>
        <w:t>主编，</w:t>
      </w:r>
      <w:r w:rsidR="008E3FA7">
        <w:rPr>
          <w:rFonts w:hint="eastAsia"/>
          <w:sz w:val="20"/>
          <w:szCs w:val="20"/>
        </w:rPr>
        <w:t>知识产权</w:t>
      </w:r>
      <w:r w:rsidR="009F0D53">
        <w:rPr>
          <w:rFonts w:hint="eastAsia"/>
          <w:sz w:val="20"/>
          <w:szCs w:val="20"/>
        </w:rPr>
        <w:t>出版社，</w:t>
      </w:r>
      <w:r w:rsidR="008E3FA7">
        <w:rPr>
          <w:rFonts w:hint="eastAsia"/>
          <w:sz w:val="20"/>
          <w:szCs w:val="20"/>
        </w:rPr>
        <w:t>2013</w:t>
      </w:r>
      <w:r w:rsidR="008E3FA7">
        <w:rPr>
          <w:rFonts w:hint="eastAsia"/>
          <w:sz w:val="20"/>
          <w:szCs w:val="20"/>
        </w:rPr>
        <w:t>年</w:t>
      </w:r>
      <w:r w:rsidR="008E3FA7">
        <w:rPr>
          <w:rFonts w:hint="eastAsia"/>
          <w:sz w:val="20"/>
          <w:szCs w:val="20"/>
        </w:rPr>
        <w:t>1</w:t>
      </w:r>
      <w:r w:rsidR="008E3FA7">
        <w:rPr>
          <w:rFonts w:hint="eastAsia"/>
          <w:sz w:val="20"/>
          <w:szCs w:val="20"/>
        </w:rPr>
        <w:t>月第</w:t>
      </w:r>
      <w:r w:rsidR="008E3FA7">
        <w:rPr>
          <w:rFonts w:hint="eastAsia"/>
          <w:sz w:val="20"/>
          <w:szCs w:val="20"/>
        </w:rPr>
        <w:t>1</w:t>
      </w:r>
      <w:r w:rsidR="008E3FA7">
        <w:rPr>
          <w:rFonts w:hint="eastAsia"/>
          <w:sz w:val="20"/>
          <w:szCs w:val="20"/>
        </w:rPr>
        <w:t>版</w:t>
      </w:r>
      <w:r w:rsidR="009F0D53">
        <w:rPr>
          <w:sz w:val="20"/>
          <w:szCs w:val="20"/>
        </w:rPr>
        <w:t>】</w:t>
      </w:r>
    </w:p>
    <w:p w:rsidR="00F369DF" w:rsidRDefault="00EC6D5C" w:rsidP="00EC6D5C">
      <w:pPr>
        <w:snapToGrid w:val="0"/>
        <w:spacing w:line="288" w:lineRule="auto"/>
        <w:ind w:firstLineChars="400" w:firstLine="800"/>
        <w:rPr>
          <w:sz w:val="20"/>
          <w:szCs w:val="20"/>
        </w:rPr>
      </w:pPr>
      <w:r w:rsidRPr="00F95DE0">
        <w:rPr>
          <w:sz w:val="20"/>
          <w:szCs w:val="20"/>
        </w:rPr>
        <w:t>参考</w:t>
      </w:r>
      <w:r w:rsidRPr="00F95DE0">
        <w:rPr>
          <w:rFonts w:hint="eastAsia"/>
          <w:sz w:val="20"/>
          <w:szCs w:val="20"/>
        </w:rPr>
        <w:t>书目</w:t>
      </w:r>
      <w:r w:rsidR="009F0D53">
        <w:rPr>
          <w:sz w:val="20"/>
          <w:szCs w:val="20"/>
        </w:rPr>
        <w:t>【</w:t>
      </w:r>
      <w:r w:rsidR="009F0D53">
        <w:rPr>
          <w:rFonts w:hint="eastAsia"/>
          <w:sz w:val="20"/>
          <w:szCs w:val="20"/>
        </w:rPr>
        <w:t>《</w:t>
      </w:r>
      <w:r w:rsidR="008E3FA7">
        <w:rPr>
          <w:rFonts w:hint="eastAsia"/>
          <w:sz w:val="20"/>
          <w:szCs w:val="20"/>
        </w:rPr>
        <w:t>英美文学选读</w:t>
      </w:r>
      <w:r w:rsidR="009F0D53">
        <w:rPr>
          <w:rFonts w:hint="eastAsia"/>
          <w:sz w:val="20"/>
          <w:szCs w:val="20"/>
        </w:rPr>
        <w:t>》</w:t>
      </w:r>
      <w:r w:rsidR="008E3FA7">
        <w:rPr>
          <w:rFonts w:hint="eastAsia"/>
          <w:sz w:val="20"/>
          <w:szCs w:val="20"/>
        </w:rPr>
        <w:t>吴翔林</w:t>
      </w:r>
      <w:r w:rsidR="009F0D53">
        <w:rPr>
          <w:rFonts w:hint="eastAsia"/>
          <w:sz w:val="20"/>
          <w:szCs w:val="20"/>
        </w:rPr>
        <w:t>，</w:t>
      </w:r>
      <w:r w:rsidR="008E3FA7">
        <w:rPr>
          <w:rFonts w:hint="eastAsia"/>
          <w:sz w:val="20"/>
          <w:szCs w:val="20"/>
        </w:rPr>
        <w:t>中国对外翻译公司</w:t>
      </w:r>
      <w:r w:rsidR="009F0D53">
        <w:rPr>
          <w:rFonts w:hint="eastAsia"/>
          <w:sz w:val="20"/>
          <w:szCs w:val="20"/>
        </w:rPr>
        <w:t>，</w:t>
      </w:r>
      <w:r w:rsidR="009F0D53">
        <w:rPr>
          <w:rFonts w:hint="eastAsia"/>
          <w:sz w:val="20"/>
          <w:szCs w:val="20"/>
        </w:rPr>
        <w:t>20</w:t>
      </w:r>
      <w:r w:rsidR="008E3FA7">
        <w:rPr>
          <w:rFonts w:hint="eastAsia"/>
          <w:sz w:val="20"/>
          <w:szCs w:val="20"/>
        </w:rPr>
        <w:t>06</w:t>
      </w:r>
      <w:r w:rsidR="009F0D53">
        <w:rPr>
          <w:rFonts w:hint="eastAsia"/>
          <w:sz w:val="20"/>
          <w:szCs w:val="20"/>
        </w:rPr>
        <w:t>年</w:t>
      </w:r>
      <w:r w:rsidR="009F0D53">
        <w:rPr>
          <w:sz w:val="20"/>
          <w:szCs w:val="20"/>
        </w:rPr>
        <w:t>】</w:t>
      </w:r>
    </w:p>
    <w:p w:rsidR="00F369DF" w:rsidRDefault="009F0D53">
      <w:pPr>
        <w:snapToGrid w:val="0"/>
        <w:spacing w:line="288" w:lineRule="auto"/>
        <w:ind w:leftChars="342" w:left="718" w:firstLineChars="50" w:firstLine="100"/>
        <w:rPr>
          <w:sz w:val="20"/>
          <w:szCs w:val="20"/>
        </w:rPr>
      </w:pPr>
      <w:r>
        <w:rPr>
          <w:rFonts w:hint="eastAsia"/>
          <w:sz w:val="20"/>
          <w:szCs w:val="20"/>
        </w:rPr>
        <w:tab/>
      </w:r>
      <w:r>
        <w:rPr>
          <w:rFonts w:hint="eastAsia"/>
          <w:sz w:val="20"/>
          <w:szCs w:val="20"/>
        </w:rPr>
        <w:tab/>
      </w:r>
      <w:r>
        <w:rPr>
          <w:rFonts w:hint="eastAsia"/>
          <w:sz w:val="20"/>
          <w:szCs w:val="20"/>
        </w:rPr>
        <w:tab/>
      </w:r>
      <w:r>
        <w:rPr>
          <w:sz w:val="20"/>
          <w:szCs w:val="20"/>
        </w:rPr>
        <w:t>【</w:t>
      </w:r>
      <w:r>
        <w:rPr>
          <w:rFonts w:hint="eastAsia"/>
          <w:sz w:val="20"/>
          <w:szCs w:val="20"/>
        </w:rPr>
        <w:t>《</w:t>
      </w:r>
      <w:r w:rsidR="008E3FA7">
        <w:rPr>
          <w:rFonts w:hint="eastAsia"/>
          <w:sz w:val="20"/>
          <w:szCs w:val="20"/>
        </w:rPr>
        <w:t>英美经典小说赏析</w:t>
      </w:r>
      <w:r>
        <w:rPr>
          <w:rFonts w:hint="eastAsia"/>
          <w:sz w:val="20"/>
          <w:szCs w:val="20"/>
        </w:rPr>
        <w:t>》</w:t>
      </w:r>
      <w:r w:rsidR="004F556D">
        <w:rPr>
          <w:rFonts w:hint="eastAsia"/>
          <w:sz w:val="20"/>
          <w:szCs w:val="20"/>
        </w:rPr>
        <w:t>张伯香、</w:t>
      </w:r>
      <w:r w:rsidR="004F556D">
        <w:rPr>
          <w:rFonts w:hint="eastAsia"/>
          <w:sz w:val="20"/>
          <w:szCs w:val="20"/>
        </w:rPr>
        <w:t xml:space="preserve"> </w:t>
      </w:r>
      <w:r w:rsidR="004F556D">
        <w:rPr>
          <w:rFonts w:hint="eastAsia"/>
          <w:sz w:val="20"/>
          <w:szCs w:val="20"/>
        </w:rPr>
        <w:t>龙江</w:t>
      </w:r>
      <w:r>
        <w:rPr>
          <w:rFonts w:hint="eastAsia"/>
          <w:sz w:val="20"/>
          <w:szCs w:val="20"/>
        </w:rPr>
        <w:t>，</w:t>
      </w:r>
      <w:r w:rsidR="004F556D">
        <w:rPr>
          <w:rFonts w:hint="eastAsia"/>
          <w:sz w:val="20"/>
          <w:szCs w:val="20"/>
        </w:rPr>
        <w:t>武汉大学出版社</w:t>
      </w:r>
      <w:r>
        <w:rPr>
          <w:rFonts w:hint="eastAsia"/>
          <w:sz w:val="20"/>
          <w:szCs w:val="20"/>
        </w:rPr>
        <w:t>，</w:t>
      </w:r>
      <w:r>
        <w:rPr>
          <w:rFonts w:hint="eastAsia"/>
          <w:sz w:val="20"/>
          <w:szCs w:val="20"/>
        </w:rPr>
        <w:t>200</w:t>
      </w:r>
      <w:r w:rsidR="004F556D">
        <w:rPr>
          <w:rFonts w:hint="eastAsia"/>
          <w:sz w:val="20"/>
          <w:szCs w:val="20"/>
        </w:rPr>
        <w:t>5</w:t>
      </w:r>
      <w:r>
        <w:rPr>
          <w:rFonts w:hint="eastAsia"/>
          <w:sz w:val="20"/>
          <w:szCs w:val="20"/>
        </w:rPr>
        <w:t>月第</w:t>
      </w:r>
      <w:r>
        <w:rPr>
          <w:rFonts w:hint="eastAsia"/>
          <w:sz w:val="20"/>
          <w:szCs w:val="20"/>
        </w:rPr>
        <w:t>1</w:t>
      </w:r>
      <w:r>
        <w:rPr>
          <w:rFonts w:hint="eastAsia"/>
          <w:sz w:val="20"/>
          <w:szCs w:val="20"/>
        </w:rPr>
        <w:t>版</w:t>
      </w:r>
      <w:r>
        <w:rPr>
          <w:sz w:val="20"/>
          <w:szCs w:val="20"/>
        </w:rPr>
        <w:t>】</w:t>
      </w:r>
    </w:p>
    <w:p w:rsidR="00F369DF" w:rsidRDefault="009F0D53">
      <w:pPr>
        <w:snapToGrid w:val="0"/>
        <w:spacing w:line="288" w:lineRule="auto"/>
        <w:ind w:leftChars="342" w:left="718" w:firstLineChars="50" w:firstLine="100"/>
        <w:rPr>
          <w:szCs w:val="21"/>
        </w:rPr>
      </w:pPr>
      <w:r>
        <w:rPr>
          <w:rFonts w:hint="eastAsia"/>
          <w:sz w:val="20"/>
          <w:szCs w:val="20"/>
        </w:rPr>
        <w:tab/>
      </w:r>
      <w:r>
        <w:rPr>
          <w:rFonts w:hint="eastAsia"/>
          <w:sz w:val="20"/>
          <w:szCs w:val="20"/>
        </w:rPr>
        <w:tab/>
      </w:r>
      <w:r>
        <w:rPr>
          <w:rFonts w:hint="eastAsia"/>
          <w:sz w:val="20"/>
          <w:szCs w:val="20"/>
        </w:rPr>
        <w:tab/>
      </w:r>
    </w:p>
    <w:p w:rsidR="00F369DF" w:rsidRDefault="009F0D53">
      <w:pPr>
        <w:snapToGrid w:val="0"/>
        <w:spacing w:line="288" w:lineRule="auto"/>
        <w:ind w:firstLineChars="196" w:firstLine="394"/>
        <w:rPr>
          <w:b/>
          <w:bCs/>
          <w:sz w:val="20"/>
          <w:szCs w:val="20"/>
        </w:rPr>
      </w:pPr>
      <w:r>
        <w:rPr>
          <w:rFonts w:hint="eastAsia"/>
          <w:b/>
          <w:bCs/>
          <w:sz w:val="20"/>
          <w:szCs w:val="20"/>
        </w:rPr>
        <w:t>课程网站网址：</w:t>
      </w:r>
    </w:p>
    <w:p w:rsidR="00F369DF" w:rsidRDefault="009F0D53">
      <w:pPr>
        <w:adjustRightInd w:val="0"/>
        <w:snapToGrid w:val="0"/>
        <w:spacing w:line="288" w:lineRule="auto"/>
        <w:ind w:firstLineChars="196" w:firstLine="392"/>
        <w:rPr>
          <w:sz w:val="20"/>
          <w:szCs w:val="20"/>
        </w:rPr>
      </w:pPr>
      <w:r>
        <w:rPr>
          <w:sz w:val="20"/>
          <w:szCs w:val="20"/>
        </w:rPr>
        <w:t>https://elearning.gench.edu.cn</w:t>
      </w:r>
    </w:p>
    <w:p w:rsidR="00F369DF" w:rsidRDefault="009F0D53">
      <w:pPr>
        <w:adjustRightInd w:val="0"/>
        <w:snapToGrid w:val="0"/>
        <w:spacing w:line="288" w:lineRule="auto"/>
        <w:ind w:firstLineChars="196" w:firstLine="392"/>
        <w:rPr>
          <w:sz w:val="20"/>
          <w:szCs w:val="20"/>
        </w:rPr>
      </w:pPr>
      <w:r>
        <w:rPr>
          <w:rFonts w:hint="eastAsia"/>
          <w:sz w:val="20"/>
          <w:szCs w:val="20"/>
        </w:rPr>
        <w:t xml:space="preserve"> </w:t>
      </w:r>
    </w:p>
    <w:p w:rsidR="00F369DF" w:rsidRPr="007325DD" w:rsidRDefault="009F0D53">
      <w:pPr>
        <w:adjustRightInd w:val="0"/>
        <w:snapToGrid w:val="0"/>
        <w:spacing w:line="288" w:lineRule="auto"/>
        <w:ind w:firstLineChars="196" w:firstLine="394"/>
        <w:rPr>
          <w:sz w:val="20"/>
          <w:szCs w:val="20"/>
        </w:rPr>
      </w:pPr>
      <w:r>
        <w:rPr>
          <w:b/>
          <w:bCs/>
          <w:sz w:val="20"/>
          <w:szCs w:val="20"/>
        </w:rPr>
        <w:t>先修课程：</w:t>
      </w:r>
      <w:r w:rsidRPr="007325DD">
        <w:rPr>
          <w:sz w:val="20"/>
          <w:szCs w:val="20"/>
        </w:rPr>
        <w:t>【</w:t>
      </w:r>
      <w:r w:rsidR="00FE0036" w:rsidRPr="007325DD">
        <w:rPr>
          <w:rFonts w:hint="eastAsia"/>
          <w:b/>
          <w:sz w:val="20"/>
          <w:szCs w:val="20"/>
        </w:rPr>
        <w:t>大学英语</w:t>
      </w:r>
      <w:r w:rsidR="000B08B1" w:rsidRPr="007325DD">
        <w:rPr>
          <w:rFonts w:hint="eastAsia"/>
          <w:b/>
          <w:sz w:val="20"/>
          <w:szCs w:val="20"/>
        </w:rPr>
        <w:t>1</w:t>
      </w:r>
      <w:r w:rsidR="000B08B1" w:rsidRPr="007325DD">
        <w:rPr>
          <w:b/>
          <w:sz w:val="20"/>
          <w:szCs w:val="20"/>
        </w:rPr>
        <w:t>—</w:t>
      </w:r>
      <w:r w:rsidR="000B08B1" w:rsidRPr="007325DD">
        <w:rPr>
          <w:rFonts w:hint="eastAsia"/>
          <w:b/>
          <w:sz w:val="20"/>
          <w:szCs w:val="20"/>
        </w:rPr>
        <w:t>4</w:t>
      </w:r>
      <w:r w:rsidR="007325DD">
        <w:rPr>
          <w:rFonts w:hint="eastAsia"/>
          <w:b/>
          <w:sz w:val="20"/>
          <w:szCs w:val="20"/>
        </w:rPr>
        <w:t>：</w:t>
      </w:r>
      <w:r w:rsidR="000B08B1" w:rsidRPr="007325DD">
        <w:rPr>
          <w:rFonts w:hint="eastAsia"/>
          <w:b/>
          <w:sz w:val="20"/>
          <w:szCs w:val="20"/>
        </w:rPr>
        <w:t>2020006</w:t>
      </w:r>
      <w:r w:rsidR="000B08B1" w:rsidRPr="007325DD">
        <w:rPr>
          <w:rFonts w:hint="eastAsia"/>
          <w:b/>
          <w:sz w:val="20"/>
          <w:szCs w:val="20"/>
        </w:rPr>
        <w:t>、</w:t>
      </w:r>
      <w:r w:rsidR="000B08B1" w:rsidRPr="007325DD">
        <w:rPr>
          <w:rFonts w:hint="eastAsia"/>
          <w:b/>
          <w:sz w:val="20"/>
          <w:szCs w:val="20"/>
        </w:rPr>
        <w:t>2020230</w:t>
      </w:r>
      <w:r w:rsidR="000B08B1" w:rsidRPr="007325DD">
        <w:rPr>
          <w:rFonts w:hint="eastAsia"/>
          <w:b/>
          <w:sz w:val="20"/>
          <w:szCs w:val="20"/>
        </w:rPr>
        <w:t>、</w:t>
      </w:r>
      <w:r w:rsidR="000B08B1" w:rsidRPr="007325DD">
        <w:rPr>
          <w:rFonts w:hint="eastAsia"/>
          <w:b/>
          <w:sz w:val="20"/>
          <w:szCs w:val="20"/>
        </w:rPr>
        <w:t xml:space="preserve"> 2020492</w:t>
      </w:r>
      <w:r w:rsidR="000B08B1" w:rsidRPr="007325DD">
        <w:rPr>
          <w:rFonts w:hint="eastAsia"/>
          <w:b/>
          <w:sz w:val="20"/>
          <w:szCs w:val="20"/>
        </w:rPr>
        <w:t>、</w:t>
      </w:r>
      <w:r w:rsidR="000B08B1" w:rsidRPr="007325DD">
        <w:rPr>
          <w:rFonts w:hint="eastAsia"/>
          <w:b/>
          <w:sz w:val="20"/>
          <w:szCs w:val="20"/>
        </w:rPr>
        <w:t>2020231</w:t>
      </w:r>
      <w:r w:rsidRPr="007325DD">
        <w:rPr>
          <w:sz w:val="20"/>
          <w:szCs w:val="20"/>
        </w:rPr>
        <w:t>】</w:t>
      </w:r>
    </w:p>
    <w:p w:rsidR="00F369DF" w:rsidRPr="009153F8" w:rsidRDefault="009F0D53" w:rsidP="009153F8">
      <w:pPr>
        <w:adjustRightInd w:val="0"/>
        <w:snapToGrid w:val="0"/>
        <w:spacing w:beforeLines="50" w:before="156" w:afterLines="50" w:after="156" w:line="288" w:lineRule="auto"/>
        <w:ind w:firstLineChars="145" w:firstLine="349"/>
        <w:rPr>
          <w:b/>
          <w:color w:val="000000"/>
          <w:sz w:val="24"/>
          <w:szCs w:val="20"/>
        </w:rPr>
      </w:pPr>
      <w:r w:rsidRPr="009153F8">
        <w:rPr>
          <w:rFonts w:ascii="黑体" w:eastAsia="黑体" w:hAnsi="宋体"/>
          <w:b/>
          <w:sz w:val="24"/>
        </w:rPr>
        <w:t>二</w:t>
      </w:r>
      <w:r w:rsidRPr="009153F8">
        <w:rPr>
          <w:rFonts w:ascii="黑体" w:eastAsia="黑体" w:hAnsi="宋体" w:hint="eastAsia"/>
          <w:b/>
          <w:sz w:val="24"/>
        </w:rPr>
        <w:t>、</w:t>
      </w:r>
      <w:r w:rsidRPr="009153F8">
        <w:rPr>
          <w:rFonts w:ascii="黑体" w:eastAsia="黑体" w:hAnsi="宋体"/>
          <w:b/>
          <w:sz w:val="24"/>
        </w:rPr>
        <w:t>课程简介</w:t>
      </w:r>
    </w:p>
    <w:p w:rsidR="00BB015F" w:rsidRDefault="009B58ED" w:rsidP="00BB015F">
      <w:pPr>
        <w:snapToGrid w:val="0"/>
        <w:spacing w:line="288" w:lineRule="auto"/>
        <w:ind w:firstLineChars="200" w:firstLine="400"/>
        <w:rPr>
          <w:sz w:val="20"/>
          <w:szCs w:val="20"/>
        </w:rPr>
      </w:pPr>
      <w:r>
        <w:rPr>
          <w:rFonts w:hint="eastAsia"/>
          <w:sz w:val="20"/>
          <w:szCs w:val="20"/>
        </w:rPr>
        <w:t>本课程的全称为“英语文学：小说”。这门课程是一门选修课。</w:t>
      </w:r>
      <w:r w:rsidR="00924C38">
        <w:rPr>
          <w:rFonts w:hint="eastAsia"/>
          <w:sz w:val="20"/>
          <w:szCs w:val="20"/>
        </w:rPr>
        <w:t>本课程的教学方式是将知识讲授和作品欣赏融合在一起，让学生既能学到一定的英美文学知识，又能欣赏到英美重要小说家的作品，</w:t>
      </w:r>
      <w:r w:rsidR="00C372FF">
        <w:rPr>
          <w:rFonts w:hint="eastAsia"/>
          <w:sz w:val="20"/>
          <w:szCs w:val="20"/>
        </w:rPr>
        <w:t>本门</w:t>
      </w:r>
      <w:r w:rsidR="00924C38">
        <w:rPr>
          <w:rFonts w:hint="eastAsia"/>
          <w:sz w:val="20"/>
          <w:szCs w:val="20"/>
        </w:rPr>
        <w:t>课程教学体系的终极目标是让学生</w:t>
      </w:r>
      <w:r w:rsidR="003C419C">
        <w:rPr>
          <w:rFonts w:hint="eastAsia"/>
          <w:sz w:val="20"/>
          <w:szCs w:val="20"/>
        </w:rPr>
        <w:t>在</w:t>
      </w:r>
      <w:r w:rsidR="00C372FF">
        <w:rPr>
          <w:rFonts w:hint="eastAsia"/>
          <w:sz w:val="20"/>
          <w:szCs w:val="20"/>
        </w:rPr>
        <w:t>英美文学知识和</w:t>
      </w:r>
      <w:r w:rsidR="003C419C">
        <w:rPr>
          <w:rFonts w:hint="eastAsia"/>
          <w:sz w:val="20"/>
          <w:szCs w:val="20"/>
        </w:rPr>
        <w:t>文学素养方面能有一定的提高</w:t>
      </w:r>
      <w:r w:rsidR="00B72553">
        <w:rPr>
          <w:rFonts w:hint="eastAsia"/>
          <w:sz w:val="20"/>
          <w:szCs w:val="20"/>
        </w:rPr>
        <w:t>。</w:t>
      </w:r>
    </w:p>
    <w:p w:rsidR="00BB015F" w:rsidRDefault="00BB015F" w:rsidP="00BB015F">
      <w:pPr>
        <w:snapToGrid w:val="0"/>
        <w:spacing w:line="288" w:lineRule="auto"/>
        <w:ind w:firstLineChars="200" w:firstLine="400"/>
        <w:rPr>
          <w:rFonts w:ascii="宋体" w:hAnsi="宋体"/>
          <w:sz w:val="20"/>
          <w:szCs w:val="20"/>
        </w:rPr>
      </w:pPr>
      <w:r>
        <w:rPr>
          <w:rFonts w:hint="eastAsia"/>
          <w:sz w:val="20"/>
          <w:szCs w:val="20"/>
        </w:rPr>
        <w:t>本课程的教学内容涵盖</w:t>
      </w:r>
      <w:r>
        <w:rPr>
          <w:rFonts w:hint="eastAsia"/>
          <w:sz w:val="20"/>
          <w:szCs w:val="20"/>
        </w:rPr>
        <w:t>8</w:t>
      </w:r>
      <w:r>
        <w:rPr>
          <w:rFonts w:hint="eastAsia"/>
          <w:sz w:val="20"/>
          <w:szCs w:val="20"/>
        </w:rPr>
        <w:t>个小说家，其中英国和美国各</w:t>
      </w:r>
      <w:r>
        <w:rPr>
          <w:rFonts w:hint="eastAsia"/>
          <w:sz w:val="20"/>
          <w:szCs w:val="20"/>
        </w:rPr>
        <w:t>4</w:t>
      </w:r>
      <w:r>
        <w:rPr>
          <w:rFonts w:hint="eastAsia"/>
          <w:sz w:val="20"/>
          <w:szCs w:val="20"/>
        </w:rPr>
        <w:t>个。英国小说家主要有丹尼尔</w:t>
      </w:r>
      <w:r>
        <w:rPr>
          <w:rFonts w:ascii="宋体" w:hAnsi="宋体" w:hint="eastAsia"/>
          <w:sz w:val="20"/>
          <w:szCs w:val="20"/>
        </w:rPr>
        <w:t>˙</w:t>
      </w:r>
      <w:r>
        <w:rPr>
          <w:rFonts w:hint="eastAsia"/>
          <w:sz w:val="20"/>
          <w:szCs w:val="20"/>
        </w:rPr>
        <w:t>笛福、简</w:t>
      </w:r>
      <w:r>
        <w:rPr>
          <w:rFonts w:ascii="宋体" w:hAnsi="宋体" w:hint="eastAsia"/>
          <w:sz w:val="20"/>
          <w:szCs w:val="20"/>
        </w:rPr>
        <w:t>˙奥斯汀、夏洛蒂˙</w:t>
      </w:r>
      <w:proofErr w:type="gramStart"/>
      <w:r>
        <w:rPr>
          <w:rFonts w:ascii="宋体" w:hAnsi="宋体" w:hint="eastAsia"/>
          <w:sz w:val="20"/>
          <w:szCs w:val="20"/>
        </w:rPr>
        <w:t>勃</w:t>
      </w:r>
      <w:proofErr w:type="gramEnd"/>
      <w:r>
        <w:rPr>
          <w:rFonts w:ascii="宋体" w:hAnsi="宋体" w:hint="eastAsia"/>
          <w:sz w:val="20"/>
          <w:szCs w:val="20"/>
        </w:rPr>
        <w:t>朗特、托马斯˙哈代，美国作家主要有纳撒尼尔˙霍桑、马克˙吐温、F˙司各特˙菲茨杰拉德、欧内斯特˙海明威。课堂上所要欣赏的作品包括《鲁宾逊漂流记》、《傲慢与偏见》、《简˙爱》、《德伯家的苔丝》、《红字》、《哈克贝恩历险记》、《了不起的盖茨比》七部长篇小说的节选和短篇小说《一个干净明亮的地方》。</w:t>
      </w:r>
    </w:p>
    <w:p w:rsidR="00C372FF" w:rsidRDefault="00C372FF">
      <w:pPr>
        <w:snapToGrid w:val="0"/>
        <w:spacing w:line="288" w:lineRule="auto"/>
        <w:ind w:firstLineChars="200" w:firstLine="400"/>
        <w:rPr>
          <w:sz w:val="20"/>
          <w:szCs w:val="20"/>
        </w:rPr>
      </w:pPr>
      <w:r>
        <w:rPr>
          <w:rFonts w:hint="eastAsia"/>
          <w:sz w:val="20"/>
          <w:szCs w:val="20"/>
        </w:rPr>
        <w:t>本课程共计有</w:t>
      </w:r>
      <w:r>
        <w:rPr>
          <w:rFonts w:hint="eastAsia"/>
          <w:sz w:val="20"/>
          <w:szCs w:val="20"/>
        </w:rPr>
        <w:t>48</w:t>
      </w:r>
      <w:r>
        <w:rPr>
          <w:rFonts w:hint="eastAsia"/>
          <w:sz w:val="20"/>
          <w:szCs w:val="20"/>
        </w:rPr>
        <w:t>个理论学时，</w:t>
      </w:r>
      <w:r>
        <w:rPr>
          <w:rFonts w:hint="eastAsia"/>
          <w:sz w:val="20"/>
          <w:szCs w:val="20"/>
        </w:rPr>
        <w:t>16</w:t>
      </w:r>
      <w:r>
        <w:rPr>
          <w:rFonts w:hint="eastAsia"/>
          <w:sz w:val="20"/>
          <w:szCs w:val="20"/>
        </w:rPr>
        <w:t>个教学周。课程的教学方式是讲授和讨论。讲授以介绍作家及其所选作品的背景知识为主，而讨论则是以“欣赏”为切入口。</w:t>
      </w:r>
    </w:p>
    <w:p w:rsidR="00D848DC" w:rsidRDefault="00D848DC">
      <w:pPr>
        <w:snapToGrid w:val="0"/>
        <w:spacing w:line="288" w:lineRule="auto"/>
        <w:ind w:firstLineChars="200" w:firstLine="400"/>
        <w:rPr>
          <w:rFonts w:ascii="宋体" w:hAnsi="宋体"/>
          <w:sz w:val="20"/>
          <w:szCs w:val="20"/>
        </w:rPr>
      </w:pPr>
      <w:r>
        <w:rPr>
          <w:rFonts w:ascii="宋体" w:hAnsi="宋体" w:hint="eastAsia"/>
          <w:sz w:val="20"/>
          <w:szCs w:val="20"/>
        </w:rPr>
        <w:t>本课程采取以任务为中心的教学方法，让学生自己阅读和欣赏上述名著，教师的作用主要是讲述重点和解释难点。</w:t>
      </w:r>
    </w:p>
    <w:p w:rsidR="009B58ED" w:rsidRDefault="009B58ED">
      <w:pPr>
        <w:snapToGrid w:val="0"/>
        <w:spacing w:line="288" w:lineRule="auto"/>
        <w:ind w:firstLineChars="200" w:firstLine="400"/>
        <w:rPr>
          <w:rFonts w:ascii="宋体" w:hAnsi="宋体"/>
          <w:sz w:val="20"/>
          <w:szCs w:val="20"/>
        </w:rPr>
      </w:pPr>
    </w:p>
    <w:p w:rsidR="00F369DF" w:rsidRPr="009153F8" w:rsidRDefault="009F0D53" w:rsidP="009153F8">
      <w:pPr>
        <w:widowControl/>
        <w:spacing w:beforeLines="50" w:before="156" w:afterLines="50" w:after="156" w:line="288" w:lineRule="auto"/>
        <w:ind w:firstLineChars="150" w:firstLine="361"/>
        <w:jc w:val="left"/>
        <w:rPr>
          <w:rFonts w:ascii="黑体" w:eastAsia="黑体" w:hAnsi="宋体"/>
          <w:b/>
          <w:sz w:val="24"/>
        </w:rPr>
      </w:pPr>
      <w:r w:rsidRPr="009153F8">
        <w:rPr>
          <w:rFonts w:ascii="黑体" w:eastAsia="黑体" w:hAnsi="宋体"/>
          <w:b/>
          <w:sz w:val="24"/>
        </w:rPr>
        <w:t>三</w:t>
      </w:r>
      <w:r w:rsidRPr="009153F8">
        <w:rPr>
          <w:rFonts w:ascii="黑体" w:eastAsia="黑体" w:hAnsi="宋体" w:hint="eastAsia"/>
          <w:b/>
          <w:sz w:val="24"/>
        </w:rPr>
        <w:t>、</w:t>
      </w:r>
      <w:r w:rsidRPr="009153F8">
        <w:rPr>
          <w:rFonts w:ascii="黑体" w:eastAsia="黑体" w:hAnsi="宋体"/>
          <w:b/>
          <w:sz w:val="24"/>
        </w:rPr>
        <w:t>选课建议</w:t>
      </w:r>
    </w:p>
    <w:p w:rsidR="00F369DF" w:rsidRDefault="009F0D53">
      <w:pPr>
        <w:snapToGrid w:val="0"/>
        <w:spacing w:line="288" w:lineRule="auto"/>
        <w:ind w:firstLineChars="200" w:firstLine="400"/>
        <w:rPr>
          <w:sz w:val="20"/>
          <w:szCs w:val="20"/>
        </w:rPr>
      </w:pPr>
      <w:r>
        <w:rPr>
          <w:rFonts w:hint="eastAsia"/>
          <w:sz w:val="20"/>
          <w:szCs w:val="20"/>
        </w:rPr>
        <w:t>《英语</w:t>
      </w:r>
      <w:r w:rsidR="00AD1561">
        <w:rPr>
          <w:rFonts w:hint="eastAsia"/>
          <w:sz w:val="20"/>
          <w:szCs w:val="20"/>
        </w:rPr>
        <w:t>文学：小说</w:t>
      </w:r>
      <w:r>
        <w:rPr>
          <w:rFonts w:hint="eastAsia"/>
          <w:sz w:val="20"/>
          <w:szCs w:val="20"/>
        </w:rPr>
        <w:t>》课程</w:t>
      </w:r>
      <w:proofErr w:type="gramStart"/>
      <w:r>
        <w:rPr>
          <w:rFonts w:hint="eastAsia"/>
          <w:sz w:val="20"/>
          <w:szCs w:val="20"/>
        </w:rPr>
        <w:t>是</w:t>
      </w:r>
      <w:r w:rsidR="00AD1561">
        <w:rPr>
          <w:rFonts w:hint="eastAsia"/>
          <w:sz w:val="20"/>
          <w:szCs w:val="20"/>
        </w:rPr>
        <w:t>数媒技术</w:t>
      </w:r>
      <w:proofErr w:type="gramEnd"/>
      <w:r>
        <w:rPr>
          <w:rFonts w:hint="eastAsia"/>
          <w:sz w:val="20"/>
          <w:szCs w:val="20"/>
        </w:rPr>
        <w:t>专业</w:t>
      </w:r>
      <w:r w:rsidR="00AD1561">
        <w:rPr>
          <w:rFonts w:hint="eastAsia"/>
          <w:sz w:val="20"/>
          <w:szCs w:val="20"/>
        </w:rPr>
        <w:t>三</w:t>
      </w:r>
      <w:r>
        <w:rPr>
          <w:rFonts w:hint="eastAsia"/>
          <w:sz w:val="20"/>
          <w:szCs w:val="20"/>
        </w:rPr>
        <w:t>年级学生的</w:t>
      </w:r>
      <w:r w:rsidR="00AD1561">
        <w:rPr>
          <w:rFonts w:hint="eastAsia"/>
          <w:sz w:val="20"/>
          <w:szCs w:val="20"/>
        </w:rPr>
        <w:t>选修</w:t>
      </w:r>
      <w:r>
        <w:rPr>
          <w:rFonts w:hint="eastAsia"/>
          <w:sz w:val="20"/>
          <w:szCs w:val="20"/>
        </w:rPr>
        <w:t>课程，其前提是学生</w:t>
      </w:r>
      <w:r w:rsidR="00AD1561">
        <w:rPr>
          <w:rFonts w:hint="eastAsia"/>
          <w:sz w:val="20"/>
          <w:szCs w:val="20"/>
        </w:rPr>
        <w:t>应对英美文学有一定的了解和一定的喜好，阅读过英美名著名片的原文或译文。</w:t>
      </w:r>
    </w:p>
    <w:p w:rsidR="009B58ED" w:rsidRDefault="009B58ED">
      <w:pPr>
        <w:widowControl/>
        <w:spacing w:beforeLines="50" w:before="156" w:afterLines="50" w:after="156" w:line="288" w:lineRule="auto"/>
        <w:ind w:firstLineChars="150" w:firstLine="360"/>
        <w:jc w:val="left"/>
        <w:rPr>
          <w:rFonts w:ascii="黑体" w:eastAsia="黑体" w:hAnsi="宋体"/>
          <w:sz w:val="24"/>
        </w:rPr>
      </w:pPr>
    </w:p>
    <w:p w:rsidR="00F369DF" w:rsidRPr="009153F8" w:rsidRDefault="009F0D53" w:rsidP="009153F8">
      <w:pPr>
        <w:widowControl/>
        <w:spacing w:beforeLines="50" w:before="156" w:afterLines="50" w:after="156" w:line="288" w:lineRule="auto"/>
        <w:ind w:firstLineChars="150" w:firstLine="361"/>
        <w:jc w:val="left"/>
        <w:rPr>
          <w:rFonts w:ascii="黑体" w:eastAsia="黑体" w:hAnsi="宋体"/>
          <w:b/>
          <w:sz w:val="24"/>
        </w:rPr>
      </w:pPr>
      <w:r w:rsidRPr="009153F8">
        <w:rPr>
          <w:rFonts w:ascii="黑体" w:eastAsia="黑体" w:hAnsi="宋体"/>
          <w:b/>
          <w:sz w:val="24"/>
        </w:rPr>
        <w:lastRenderedPageBreak/>
        <w:t>四</w:t>
      </w:r>
      <w:r w:rsidRPr="009153F8">
        <w:rPr>
          <w:rFonts w:ascii="黑体" w:eastAsia="黑体" w:hAnsi="宋体" w:hint="eastAsia"/>
          <w:b/>
          <w:sz w:val="24"/>
        </w:rPr>
        <w:t>、</w:t>
      </w:r>
      <w:r w:rsidRPr="009153F8">
        <w:rPr>
          <w:rFonts w:ascii="黑体" w:eastAsia="黑体" w:hAnsi="宋体"/>
          <w:b/>
          <w:sz w:val="24"/>
        </w:rPr>
        <w:t>课程与</w:t>
      </w:r>
      <w:r w:rsidRPr="009153F8">
        <w:rPr>
          <w:rFonts w:ascii="黑体" w:eastAsia="黑体" w:hAnsi="宋体" w:hint="eastAsia"/>
          <w:b/>
          <w:sz w:val="24"/>
        </w:rPr>
        <w:t>专业毕业要求</w:t>
      </w:r>
      <w:r w:rsidRPr="009153F8">
        <w:rPr>
          <w:rFonts w:ascii="黑体" w:eastAsia="黑体" w:hAnsi="宋体"/>
          <w:b/>
          <w:sz w:val="24"/>
        </w:rPr>
        <w:t>的关联性</w:t>
      </w:r>
    </w:p>
    <w:tbl>
      <w:tblPr>
        <w:tblStyle w:val="a5"/>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F369DF">
        <w:tc>
          <w:tcPr>
            <w:tcW w:w="6803" w:type="dxa"/>
          </w:tcPr>
          <w:p w:rsidR="00F369DF" w:rsidRDefault="009F0D53">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F369DF" w:rsidRDefault="009F0D53">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F369DF" w:rsidRPr="009153F8">
        <w:tc>
          <w:tcPr>
            <w:tcW w:w="6803" w:type="dxa"/>
          </w:tcPr>
          <w:p w:rsidR="00F369DF" w:rsidRPr="009153F8" w:rsidRDefault="009F0D53">
            <w:pPr>
              <w:rPr>
                <w:sz w:val="20"/>
                <w:szCs w:val="20"/>
              </w:rPr>
            </w:pPr>
            <w:r w:rsidRPr="009153F8">
              <w:rPr>
                <w:rFonts w:hint="eastAsia"/>
                <w:sz w:val="20"/>
                <w:szCs w:val="20"/>
              </w:rPr>
              <w:t>LO11</w:t>
            </w:r>
            <w:r w:rsidRPr="009153F8">
              <w:rPr>
                <w:rFonts w:hint="eastAsia"/>
                <w:sz w:val="20"/>
                <w:szCs w:val="20"/>
              </w:rPr>
              <w:t>：理解他人的观点，尊重他人的价值观，能在不同场合用书面或口头形式进行有效沟通。</w:t>
            </w:r>
          </w:p>
        </w:tc>
        <w:tc>
          <w:tcPr>
            <w:tcW w:w="727" w:type="dxa"/>
            <w:vAlign w:val="center"/>
          </w:tcPr>
          <w:p w:rsidR="00F369DF" w:rsidRPr="009153F8" w:rsidRDefault="00AD1561">
            <w:pPr>
              <w:jc w:val="center"/>
              <w:rPr>
                <w:rFonts w:ascii="仿宋" w:eastAsia="仿宋" w:hAnsi="仿宋" w:cs="宋体"/>
                <w:kern w:val="0"/>
                <w:sz w:val="20"/>
                <w:szCs w:val="20"/>
              </w:rPr>
            </w:pPr>
            <w:r w:rsidRPr="009153F8">
              <w:rPr>
                <w:kern w:val="0"/>
                <w:sz w:val="20"/>
                <w:szCs w:val="20"/>
              </w:rPr>
              <w:sym w:font="Wingdings 2" w:char="F098"/>
            </w:r>
          </w:p>
        </w:tc>
      </w:tr>
      <w:tr w:rsidR="00F369DF" w:rsidRPr="009153F8">
        <w:tc>
          <w:tcPr>
            <w:tcW w:w="6803" w:type="dxa"/>
          </w:tcPr>
          <w:p w:rsidR="00F369DF" w:rsidRPr="009153F8" w:rsidRDefault="009F0D53">
            <w:pPr>
              <w:rPr>
                <w:sz w:val="20"/>
                <w:szCs w:val="20"/>
              </w:rPr>
            </w:pPr>
            <w:r w:rsidRPr="009153F8">
              <w:rPr>
                <w:rFonts w:hint="eastAsia"/>
                <w:sz w:val="20"/>
                <w:szCs w:val="20"/>
              </w:rPr>
              <w:t>LO21</w:t>
            </w:r>
            <w:r w:rsidRPr="009153F8">
              <w:rPr>
                <w:rFonts w:hint="eastAsia"/>
                <w:sz w:val="20"/>
                <w:szCs w:val="20"/>
              </w:rPr>
              <w:t>：学生能根据环境需要确定自己的学习目标，并主动地通过搜集信息、分析信息、讨论、实践、质疑、创造等方法来实现学习目标。</w:t>
            </w:r>
          </w:p>
        </w:tc>
        <w:tc>
          <w:tcPr>
            <w:tcW w:w="727" w:type="dxa"/>
            <w:vAlign w:val="center"/>
          </w:tcPr>
          <w:p w:rsidR="00F369DF" w:rsidRPr="009153F8" w:rsidRDefault="009F0D53">
            <w:pPr>
              <w:widowControl/>
              <w:jc w:val="center"/>
              <w:rPr>
                <w:rFonts w:ascii="仿宋" w:eastAsia="仿宋" w:hAnsi="仿宋" w:cs="宋体"/>
                <w:kern w:val="0"/>
                <w:sz w:val="20"/>
                <w:szCs w:val="20"/>
              </w:rPr>
            </w:pPr>
            <w:r w:rsidRPr="009153F8">
              <w:rPr>
                <w:kern w:val="0"/>
                <w:sz w:val="20"/>
                <w:szCs w:val="20"/>
              </w:rPr>
              <w:sym w:font="Wingdings 2" w:char="F098"/>
            </w:r>
          </w:p>
        </w:tc>
      </w:tr>
      <w:tr w:rsidR="00F369DF" w:rsidRPr="009153F8">
        <w:tc>
          <w:tcPr>
            <w:tcW w:w="6803" w:type="dxa"/>
          </w:tcPr>
          <w:p w:rsidR="00F369DF" w:rsidRPr="009153F8" w:rsidRDefault="009F0D53">
            <w:pPr>
              <w:rPr>
                <w:sz w:val="20"/>
                <w:szCs w:val="20"/>
              </w:rPr>
            </w:pPr>
            <w:r w:rsidRPr="009153F8">
              <w:rPr>
                <w:rFonts w:hint="eastAsia"/>
                <w:sz w:val="20"/>
                <w:szCs w:val="20"/>
              </w:rPr>
              <w:t xml:space="preserve">LO31: </w:t>
            </w:r>
            <w:r w:rsidRPr="009153F8">
              <w:rPr>
                <w:rFonts w:hint="eastAsia"/>
                <w:sz w:val="20"/>
                <w:szCs w:val="20"/>
              </w:rPr>
              <w:t>掌握扎实的英语语言基础知识，培养扎实的语言基本功和听、说、读、写、译等语言应用能力。</w:t>
            </w:r>
          </w:p>
        </w:tc>
        <w:tc>
          <w:tcPr>
            <w:tcW w:w="727" w:type="dxa"/>
            <w:vAlign w:val="center"/>
          </w:tcPr>
          <w:p w:rsidR="00F369DF" w:rsidRPr="009153F8" w:rsidRDefault="00F369DF">
            <w:pPr>
              <w:widowControl/>
              <w:jc w:val="center"/>
              <w:rPr>
                <w:rFonts w:ascii="仿宋" w:eastAsia="仿宋" w:hAnsi="仿宋" w:cs="宋体"/>
                <w:kern w:val="0"/>
                <w:sz w:val="20"/>
                <w:szCs w:val="20"/>
              </w:rPr>
            </w:pPr>
          </w:p>
        </w:tc>
      </w:tr>
      <w:tr w:rsidR="00F369DF" w:rsidRPr="009153F8">
        <w:tc>
          <w:tcPr>
            <w:tcW w:w="6803" w:type="dxa"/>
          </w:tcPr>
          <w:p w:rsidR="00F369DF" w:rsidRPr="009153F8" w:rsidRDefault="009F0D53">
            <w:pPr>
              <w:rPr>
                <w:sz w:val="20"/>
                <w:szCs w:val="20"/>
              </w:rPr>
            </w:pPr>
            <w:r w:rsidRPr="009153F8">
              <w:rPr>
                <w:rFonts w:hint="eastAsia"/>
                <w:sz w:val="20"/>
                <w:szCs w:val="20"/>
              </w:rPr>
              <w:t xml:space="preserve">LO32: </w:t>
            </w:r>
            <w:r w:rsidRPr="009153F8">
              <w:rPr>
                <w:rFonts w:hint="eastAsia"/>
                <w:sz w:val="20"/>
                <w:szCs w:val="20"/>
              </w:rPr>
              <w:t>掌握英语语言学、文学等相关知识，具备文学欣赏与文本分析能力。</w:t>
            </w:r>
          </w:p>
        </w:tc>
        <w:tc>
          <w:tcPr>
            <w:tcW w:w="727" w:type="dxa"/>
            <w:vAlign w:val="center"/>
          </w:tcPr>
          <w:p w:rsidR="00F369DF" w:rsidRPr="009153F8" w:rsidRDefault="00AD1561">
            <w:pPr>
              <w:widowControl/>
              <w:jc w:val="center"/>
              <w:rPr>
                <w:rFonts w:ascii="仿宋" w:eastAsia="仿宋" w:hAnsi="仿宋" w:cs="宋体"/>
                <w:kern w:val="0"/>
                <w:sz w:val="20"/>
                <w:szCs w:val="20"/>
              </w:rPr>
            </w:pPr>
            <w:r w:rsidRPr="009153F8">
              <w:rPr>
                <w:kern w:val="0"/>
                <w:sz w:val="20"/>
                <w:szCs w:val="20"/>
              </w:rPr>
              <w:sym w:font="Wingdings 2" w:char="F098"/>
            </w:r>
          </w:p>
        </w:tc>
      </w:tr>
      <w:tr w:rsidR="00F369DF" w:rsidRPr="009153F8">
        <w:tc>
          <w:tcPr>
            <w:tcW w:w="6803" w:type="dxa"/>
          </w:tcPr>
          <w:p w:rsidR="00F369DF" w:rsidRPr="009153F8" w:rsidRDefault="009F0D53">
            <w:pPr>
              <w:rPr>
                <w:sz w:val="20"/>
                <w:szCs w:val="20"/>
              </w:rPr>
            </w:pPr>
            <w:r w:rsidRPr="009153F8">
              <w:rPr>
                <w:rFonts w:hint="eastAsia"/>
                <w:sz w:val="20"/>
                <w:szCs w:val="20"/>
              </w:rPr>
              <w:t>LO33</w:t>
            </w:r>
            <w:r w:rsidRPr="009153F8">
              <w:rPr>
                <w:rFonts w:hint="eastAsia"/>
                <w:sz w:val="20"/>
                <w:szCs w:val="20"/>
              </w:rPr>
              <w:t>：了解中西文化差异和跨文化的理论知识，具备较强的跨文化沟通能力。</w:t>
            </w:r>
          </w:p>
        </w:tc>
        <w:tc>
          <w:tcPr>
            <w:tcW w:w="727" w:type="dxa"/>
            <w:vAlign w:val="center"/>
          </w:tcPr>
          <w:p w:rsidR="00F369DF" w:rsidRPr="009153F8" w:rsidRDefault="009F0D53">
            <w:pPr>
              <w:widowControl/>
              <w:jc w:val="center"/>
              <w:rPr>
                <w:rFonts w:ascii="仿宋" w:eastAsia="仿宋" w:hAnsi="仿宋" w:cs="宋体"/>
                <w:kern w:val="0"/>
                <w:sz w:val="20"/>
                <w:szCs w:val="20"/>
              </w:rPr>
            </w:pPr>
            <w:r w:rsidRPr="009153F8">
              <w:rPr>
                <w:kern w:val="0"/>
                <w:sz w:val="20"/>
                <w:szCs w:val="20"/>
              </w:rPr>
              <w:sym w:font="Wingdings 2" w:char="F098"/>
            </w:r>
          </w:p>
        </w:tc>
      </w:tr>
      <w:tr w:rsidR="00F369DF" w:rsidRPr="009153F8">
        <w:tc>
          <w:tcPr>
            <w:tcW w:w="6803" w:type="dxa"/>
          </w:tcPr>
          <w:p w:rsidR="00F369DF" w:rsidRPr="009153F8" w:rsidRDefault="009F0D53">
            <w:pPr>
              <w:rPr>
                <w:sz w:val="20"/>
                <w:szCs w:val="20"/>
              </w:rPr>
            </w:pPr>
            <w:r w:rsidRPr="009153F8">
              <w:rPr>
                <w:rFonts w:hint="eastAsia"/>
                <w:sz w:val="20"/>
                <w:szCs w:val="20"/>
              </w:rPr>
              <w:t>LO34</w:t>
            </w:r>
            <w:r w:rsidRPr="009153F8">
              <w:rPr>
                <w:rFonts w:hint="eastAsia"/>
                <w:sz w:val="20"/>
                <w:szCs w:val="20"/>
              </w:rPr>
              <w:t>：掌握商务实践知识，具有较强的外贸实务操作能力。</w:t>
            </w:r>
          </w:p>
        </w:tc>
        <w:tc>
          <w:tcPr>
            <w:tcW w:w="727" w:type="dxa"/>
            <w:vAlign w:val="center"/>
          </w:tcPr>
          <w:p w:rsidR="00F369DF" w:rsidRPr="009153F8" w:rsidRDefault="00F369DF">
            <w:pPr>
              <w:widowControl/>
              <w:jc w:val="center"/>
              <w:rPr>
                <w:rFonts w:ascii="仿宋" w:eastAsia="仿宋" w:hAnsi="仿宋" w:cs="宋体"/>
                <w:kern w:val="0"/>
                <w:sz w:val="20"/>
                <w:szCs w:val="20"/>
              </w:rPr>
            </w:pPr>
          </w:p>
        </w:tc>
      </w:tr>
      <w:tr w:rsidR="00F369DF" w:rsidRPr="009153F8">
        <w:tc>
          <w:tcPr>
            <w:tcW w:w="6803" w:type="dxa"/>
          </w:tcPr>
          <w:p w:rsidR="00F369DF" w:rsidRPr="009153F8" w:rsidRDefault="009F0D53">
            <w:pPr>
              <w:rPr>
                <w:sz w:val="20"/>
                <w:szCs w:val="20"/>
              </w:rPr>
            </w:pPr>
            <w:r w:rsidRPr="009153F8">
              <w:rPr>
                <w:rFonts w:hint="eastAsia"/>
                <w:sz w:val="20"/>
                <w:szCs w:val="20"/>
              </w:rPr>
              <w:t>LO41</w:t>
            </w:r>
            <w:r w:rsidRPr="009153F8">
              <w:rPr>
                <w:rFonts w:hint="eastAsia"/>
                <w:sz w:val="20"/>
                <w:szCs w:val="20"/>
              </w:rPr>
              <w:t>：遵守纪律、守信守责；具有耐挫折、抗压力的能力。</w:t>
            </w:r>
          </w:p>
        </w:tc>
        <w:tc>
          <w:tcPr>
            <w:tcW w:w="727" w:type="dxa"/>
            <w:vAlign w:val="center"/>
          </w:tcPr>
          <w:p w:rsidR="00F369DF" w:rsidRPr="009153F8" w:rsidRDefault="00F369DF">
            <w:pPr>
              <w:widowControl/>
              <w:jc w:val="center"/>
              <w:rPr>
                <w:rFonts w:ascii="仿宋" w:eastAsia="仿宋" w:hAnsi="仿宋" w:cs="宋体"/>
                <w:kern w:val="0"/>
                <w:sz w:val="20"/>
                <w:szCs w:val="20"/>
              </w:rPr>
            </w:pPr>
          </w:p>
        </w:tc>
      </w:tr>
      <w:tr w:rsidR="00F369DF" w:rsidRPr="009153F8">
        <w:tc>
          <w:tcPr>
            <w:tcW w:w="6803" w:type="dxa"/>
          </w:tcPr>
          <w:p w:rsidR="00F369DF" w:rsidRPr="009153F8" w:rsidRDefault="009F0D53">
            <w:pPr>
              <w:rPr>
                <w:sz w:val="20"/>
                <w:szCs w:val="20"/>
              </w:rPr>
            </w:pPr>
            <w:r w:rsidRPr="009153F8">
              <w:rPr>
                <w:rFonts w:hint="eastAsia"/>
                <w:sz w:val="20"/>
                <w:szCs w:val="20"/>
              </w:rPr>
              <w:t>LO51</w:t>
            </w:r>
            <w:r w:rsidRPr="009153F8">
              <w:rPr>
                <w:rFonts w:hint="eastAsia"/>
                <w:sz w:val="20"/>
                <w:szCs w:val="20"/>
              </w:rPr>
              <w:t>：同群体保持良好的合作关系，做集体中的积极成员；善于从多个维度思考问题，利用自己的知识与实践来提出新设想。</w:t>
            </w:r>
          </w:p>
        </w:tc>
        <w:tc>
          <w:tcPr>
            <w:tcW w:w="727" w:type="dxa"/>
            <w:vAlign w:val="center"/>
          </w:tcPr>
          <w:p w:rsidR="00F369DF" w:rsidRPr="009153F8" w:rsidRDefault="00F369DF">
            <w:pPr>
              <w:widowControl/>
              <w:jc w:val="center"/>
              <w:rPr>
                <w:rFonts w:ascii="仿宋" w:eastAsia="仿宋" w:hAnsi="仿宋" w:cs="宋体"/>
                <w:kern w:val="0"/>
                <w:sz w:val="20"/>
                <w:szCs w:val="20"/>
              </w:rPr>
            </w:pPr>
          </w:p>
        </w:tc>
      </w:tr>
      <w:tr w:rsidR="00F369DF" w:rsidRPr="009153F8">
        <w:tc>
          <w:tcPr>
            <w:tcW w:w="6803" w:type="dxa"/>
          </w:tcPr>
          <w:p w:rsidR="00F369DF" w:rsidRPr="009153F8" w:rsidRDefault="009F0D53">
            <w:pPr>
              <w:rPr>
                <w:sz w:val="20"/>
                <w:szCs w:val="20"/>
              </w:rPr>
            </w:pPr>
            <w:r w:rsidRPr="009153F8">
              <w:rPr>
                <w:rFonts w:hint="eastAsia"/>
                <w:sz w:val="20"/>
                <w:szCs w:val="20"/>
              </w:rPr>
              <w:t>LO61</w:t>
            </w:r>
            <w:r w:rsidRPr="009153F8">
              <w:rPr>
                <w:rFonts w:hint="eastAsia"/>
                <w:sz w:val="20"/>
                <w:szCs w:val="20"/>
              </w:rPr>
              <w:t>：具备一定的信息素养，并能在工作中应用信息技术解决问题。</w:t>
            </w:r>
          </w:p>
        </w:tc>
        <w:tc>
          <w:tcPr>
            <w:tcW w:w="727" w:type="dxa"/>
            <w:vAlign w:val="center"/>
          </w:tcPr>
          <w:p w:rsidR="00F369DF" w:rsidRPr="009153F8" w:rsidRDefault="00F369DF">
            <w:pPr>
              <w:widowControl/>
              <w:jc w:val="center"/>
              <w:rPr>
                <w:rFonts w:ascii="仿宋" w:eastAsia="仿宋" w:hAnsi="仿宋" w:cs="宋体"/>
                <w:kern w:val="0"/>
                <w:sz w:val="20"/>
                <w:szCs w:val="20"/>
              </w:rPr>
            </w:pPr>
          </w:p>
        </w:tc>
      </w:tr>
      <w:tr w:rsidR="00F369DF" w:rsidRPr="009153F8">
        <w:tc>
          <w:tcPr>
            <w:tcW w:w="6803" w:type="dxa"/>
          </w:tcPr>
          <w:p w:rsidR="00F369DF" w:rsidRPr="009153F8" w:rsidRDefault="009F0D53">
            <w:pPr>
              <w:rPr>
                <w:sz w:val="20"/>
                <w:szCs w:val="20"/>
              </w:rPr>
            </w:pPr>
            <w:r w:rsidRPr="009153F8">
              <w:rPr>
                <w:rFonts w:hint="eastAsia"/>
                <w:sz w:val="20"/>
                <w:szCs w:val="20"/>
              </w:rPr>
              <w:t>LO71</w:t>
            </w:r>
            <w:r w:rsidRPr="009153F8">
              <w:rPr>
                <w:rFonts w:hint="eastAsia"/>
                <w:sz w:val="20"/>
                <w:szCs w:val="20"/>
              </w:rPr>
              <w:t>：愿意服务他人、服务企业、服务社会；为人热忱，富于爱心，懂得感恩（“感恩、回报、爱心”为我校校训内容之一）</w:t>
            </w:r>
          </w:p>
        </w:tc>
        <w:tc>
          <w:tcPr>
            <w:tcW w:w="727" w:type="dxa"/>
            <w:vAlign w:val="center"/>
          </w:tcPr>
          <w:p w:rsidR="00F369DF" w:rsidRPr="009153F8" w:rsidRDefault="00F369DF">
            <w:pPr>
              <w:widowControl/>
              <w:jc w:val="center"/>
              <w:rPr>
                <w:rFonts w:ascii="仿宋" w:eastAsia="仿宋" w:hAnsi="仿宋" w:cs="宋体"/>
                <w:kern w:val="0"/>
                <w:sz w:val="20"/>
                <w:szCs w:val="20"/>
              </w:rPr>
            </w:pPr>
          </w:p>
        </w:tc>
      </w:tr>
      <w:tr w:rsidR="00F369DF" w:rsidRPr="009153F8">
        <w:trPr>
          <w:trHeight w:val="363"/>
        </w:trPr>
        <w:tc>
          <w:tcPr>
            <w:tcW w:w="6803" w:type="dxa"/>
          </w:tcPr>
          <w:p w:rsidR="00F369DF" w:rsidRPr="009153F8" w:rsidRDefault="009F0D53">
            <w:pPr>
              <w:rPr>
                <w:sz w:val="20"/>
                <w:szCs w:val="20"/>
              </w:rPr>
            </w:pPr>
            <w:r w:rsidRPr="009153F8">
              <w:rPr>
                <w:rFonts w:hint="eastAsia"/>
                <w:sz w:val="20"/>
                <w:szCs w:val="20"/>
              </w:rPr>
              <w:t>LO81</w:t>
            </w:r>
            <w:r w:rsidRPr="009153F8">
              <w:rPr>
                <w:rFonts w:hint="eastAsia"/>
                <w:sz w:val="20"/>
                <w:szCs w:val="20"/>
              </w:rPr>
              <w:t>：具有初步的第二外语表达沟通能力</w:t>
            </w:r>
            <w:r w:rsidRPr="009153F8">
              <w:rPr>
                <w:rFonts w:hint="eastAsia"/>
                <w:sz w:val="20"/>
                <w:szCs w:val="20"/>
              </w:rPr>
              <w:t>,</w:t>
            </w:r>
            <w:r w:rsidRPr="009153F8">
              <w:rPr>
                <w:rFonts w:hint="eastAsia"/>
                <w:sz w:val="20"/>
                <w:szCs w:val="20"/>
              </w:rPr>
              <w:t>有国际竞争与合作意识。</w:t>
            </w:r>
          </w:p>
        </w:tc>
        <w:tc>
          <w:tcPr>
            <w:tcW w:w="727" w:type="dxa"/>
            <w:vAlign w:val="center"/>
          </w:tcPr>
          <w:p w:rsidR="00F369DF" w:rsidRPr="009153F8" w:rsidRDefault="00F369DF">
            <w:pPr>
              <w:widowControl/>
              <w:jc w:val="center"/>
              <w:rPr>
                <w:rFonts w:ascii="仿宋" w:eastAsia="仿宋" w:hAnsi="仿宋" w:cs="宋体"/>
                <w:kern w:val="0"/>
                <w:sz w:val="20"/>
                <w:szCs w:val="20"/>
              </w:rPr>
            </w:pPr>
          </w:p>
        </w:tc>
      </w:tr>
    </w:tbl>
    <w:p w:rsidR="00F369DF" w:rsidRPr="009153F8" w:rsidRDefault="009F0D53" w:rsidP="009153F8">
      <w:pPr>
        <w:ind w:firstLineChars="200" w:firstLine="400"/>
        <w:rPr>
          <w:sz w:val="20"/>
          <w:szCs w:val="20"/>
        </w:rPr>
      </w:pPr>
      <w:r w:rsidRPr="009153F8">
        <w:rPr>
          <w:rFonts w:hint="eastAsia"/>
          <w:sz w:val="20"/>
          <w:szCs w:val="20"/>
        </w:rPr>
        <w:t>备注：</w:t>
      </w:r>
      <w:r w:rsidRPr="009153F8">
        <w:rPr>
          <w:rFonts w:hint="eastAsia"/>
          <w:sz w:val="20"/>
          <w:szCs w:val="20"/>
        </w:rPr>
        <w:t>LO=</w:t>
      </w:r>
      <w:r w:rsidRPr="009153F8">
        <w:rPr>
          <w:sz w:val="20"/>
          <w:szCs w:val="20"/>
        </w:rPr>
        <w:t>learning outcomes</w:t>
      </w:r>
      <w:r w:rsidRPr="009153F8">
        <w:rPr>
          <w:rFonts w:hint="eastAsia"/>
          <w:sz w:val="20"/>
          <w:szCs w:val="20"/>
        </w:rPr>
        <w:t>（学习成果）</w:t>
      </w:r>
    </w:p>
    <w:p w:rsidR="009B58ED" w:rsidRDefault="009B58ED">
      <w:pPr>
        <w:ind w:firstLineChars="200" w:firstLine="420"/>
      </w:pPr>
    </w:p>
    <w:p w:rsidR="00F369DF" w:rsidRPr="009153F8" w:rsidRDefault="009F0D53" w:rsidP="009153F8">
      <w:pPr>
        <w:widowControl/>
        <w:spacing w:beforeLines="50" w:before="156" w:afterLines="50" w:after="156" w:line="288" w:lineRule="auto"/>
        <w:ind w:firstLineChars="150" w:firstLine="361"/>
        <w:jc w:val="left"/>
        <w:rPr>
          <w:b/>
          <w:sz w:val="24"/>
          <w:szCs w:val="24"/>
        </w:rPr>
      </w:pPr>
      <w:r w:rsidRPr="009153F8">
        <w:rPr>
          <w:rFonts w:ascii="黑体" w:eastAsia="黑体" w:hAnsi="宋体" w:hint="eastAsia"/>
          <w:b/>
          <w:sz w:val="24"/>
          <w:szCs w:val="24"/>
        </w:rPr>
        <w:t>五、</w:t>
      </w:r>
      <w:r w:rsidRPr="009153F8">
        <w:rPr>
          <w:rFonts w:ascii="黑体" w:eastAsia="黑体" w:hAnsi="宋体"/>
          <w:b/>
          <w:sz w:val="24"/>
          <w:szCs w:val="24"/>
        </w:rPr>
        <w:t>课程</w:t>
      </w:r>
      <w:r w:rsidRPr="009153F8">
        <w:rPr>
          <w:rFonts w:ascii="黑体" w:eastAsia="黑体" w:hAnsi="宋体" w:hint="eastAsia"/>
          <w:b/>
          <w:sz w:val="24"/>
          <w:szCs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F369DF">
        <w:tc>
          <w:tcPr>
            <w:tcW w:w="535" w:type="dxa"/>
            <w:shd w:val="clear" w:color="auto" w:fill="auto"/>
          </w:tcPr>
          <w:p w:rsidR="00F369DF" w:rsidRPr="009153F8" w:rsidRDefault="009F0D53">
            <w:pPr>
              <w:snapToGrid w:val="0"/>
              <w:spacing w:line="288" w:lineRule="auto"/>
              <w:jc w:val="center"/>
              <w:rPr>
                <w:b/>
                <w:sz w:val="20"/>
                <w:szCs w:val="20"/>
              </w:rPr>
            </w:pPr>
            <w:r w:rsidRPr="009153F8">
              <w:rPr>
                <w:rFonts w:hint="eastAsia"/>
                <w:b/>
                <w:sz w:val="20"/>
                <w:szCs w:val="20"/>
              </w:rPr>
              <w:t>序号</w:t>
            </w:r>
          </w:p>
        </w:tc>
        <w:tc>
          <w:tcPr>
            <w:tcW w:w="1175" w:type="dxa"/>
            <w:shd w:val="clear" w:color="auto" w:fill="auto"/>
          </w:tcPr>
          <w:p w:rsidR="00F369DF" w:rsidRPr="009153F8" w:rsidRDefault="009F0D53">
            <w:pPr>
              <w:snapToGrid w:val="0"/>
              <w:spacing w:line="288" w:lineRule="auto"/>
              <w:jc w:val="center"/>
              <w:rPr>
                <w:b/>
                <w:sz w:val="20"/>
                <w:szCs w:val="20"/>
              </w:rPr>
            </w:pPr>
            <w:r w:rsidRPr="009153F8">
              <w:rPr>
                <w:rFonts w:hint="eastAsia"/>
                <w:b/>
                <w:sz w:val="20"/>
                <w:szCs w:val="20"/>
              </w:rPr>
              <w:t>课程预期</w:t>
            </w:r>
          </w:p>
          <w:p w:rsidR="00F369DF" w:rsidRPr="009153F8" w:rsidRDefault="009F0D53">
            <w:pPr>
              <w:snapToGrid w:val="0"/>
              <w:spacing w:line="288" w:lineRule="auto"/>
              <w:jc w:val="center"/>
              <w:rPr>
                <w:b/>
                <w:sz w:val="20"/>
                <w:szCs w:val="20"/>
              </w:rPr>
            </w:pPr>
            <w:r w:rsidRPr="009153F8">
              <w:rPr>
                <w:rFonts w:hint="eastAsia"/>
                <w:b/>
                <w:sz w:val="20"/>
                <w:szCs w:val="20"/>
              </w:rPr>
              <w:t>学习成果</w:t>
            </w:r>
          </w:p>
        </w:tc>
        <w:tc>
          <w:tcPr>
            <w:tcW w:w="2470" w:type="dxa"/>
            <w:shd w:val="clear" w:color="auto" w:fill="auto"/>
            <w:vAlign w:val="center"/>
          </w:tcPr>
          <w:p w:rsidR="00F369DF" w:rsidRPr="009153F8" w:rsidRDefault="009F0D53">
            <w:pPr>
              <w:snapToGrid w:val="0"/>
              <w:spacing w:line="288" w:lineRule="auto"/>
              <w:jc w:val="center"/>
              <w:rPr>
                <w:b/>
                <w:sz w:val="20"/>
                <w:szCs w:val="20"/>
              </w:rPr>
            </w:pPr>
            <w:r w:rsidRPr="009153F8">
              <w:rPr>
                <w:rFonts w:hint="eastAsia"/>
                <w:b/>
                <w:sz w:val="20"/>
                <w:szCs w:val="20"/>
              </w:rPr>
              <w:t>课程目标</w:t>
            </w:r>
          </w:p>
          <w:p w:rsidR="00F369DF" w:rsidRPr="009153F8" w:rsidRDefault="009F0D53">
            <w:pPr>
              <w:snapToGrid w:val="0"/>
              <w:spacing w:line="288" w:lineRule="auto"/>
              <w:jc w:val="center"/>
              <w:rPr>
                <w:b/>
                <w:sz w:val="20"/>
                <w:szCs w:val="20"/>
              </w:rPr>
            </w:pPr>
            <w:r w:rsidRPr="009153F8">
              <w:rPr>
                <w:rFonts w:hint="eastAsia"/>
                <w:b/>
                <w:sz w:val="20"/>
                <w:szCs w:val="20"/>
              </w:rPr>
              <w:t>（细化的预期学习成果）</w:t>
            </w:r>
          </w:p>
        </w:tc>
        <w:tc>
          <w:tcPr>
            <w:tcW w:w="2199" w:type="dxa"/>
            <w:shd w:val="clear" w:color="auto" w:fill="auto"/>
            <w:vAlign w:val="center"/>
          </w:tcPr>
          <w:p w:rsidR="00F369DF" w:rsidRPr="009153F8" w:rsidRDefault="009F0D53">
            <w:pPr>
              <w:snapToGrid w:val="0"/>
              <w:spacing w:line="288" w:lineRule="auto"/>
              <w:jc w:val="center"/>
              <w:rPr>
                <w:b/>
                <w:sz w:val="20"/>
                <w:szCs w:val="20"/>
              </w:rPr>
            </w:pPr>
            <w:r w:rsidRPr="009153F8">
              <w:rPr>
                <w:rFonts w:hint="eastAsia"/>
                <w:b/>
                <w:sz w:val="20"/>
                <w:szCs w:val="20"/>
              </w:rPr>
              <w:t>教与</w:t>
            </w:r>
            <w:proofErr w:type="gramStart"/>
            <w:r w:rsidRPr="009153F8">
              <w:rPr>
                <w:rFonts w:hint="eastAsia"/>
                <w:b/>
                <w:sz w:val="20"/>
                <w:szCs w:val="20"/>
              </w:rPr>
              <w:t>学方式</w:t>
            </w:r>
            <w:proofErr w:type="gramEnd"/>
          </w:p>
        </w:tc>
        <w:tc>
          <w:tcPr>
            <w:tcW w:w="1276" w:type="dxa"/>
            <w:shd w:val="clear" w:color="auto" w:fill="auto"/>
            <w:vAlign w:val="center"/>
          </w:tcPr>
          <w:p w:rsidR="00F369DF" w:rsidRPr="009153F8" w:rsidRDefault="009F0D53">
            <w:pPr>
              <w:snapToGrid w:val="0"/>
              <w:spacing w:line="288" w:lineRule="auto"/>
              <w:jc w:val="center"/>
              <w:rPr>
                <w:b/>
                <w:sz w:val="20"/>
                <w:szCs w:val="20"/>
              </w:rPr>
            </w:pPr>
            <w:r w:rsidRPr="009153F8">
              <w:rPr>
                <w:rFonts w:hint="eastAsia"/>
                <w:b/>
                <w:sz w:val="20"/>
                <w:szCs w:val="20"/>
              </w:rPr>
              <w:t>评价方式</w:t>
            </w:r>
          </w:p>
        </w:tc>
      </w:tr>
      <w:tr w:rsidR="00F369DF">
        <w:tc>
          <w:tcPr>
            <w:tcW w:w="535" w:type="dxa"/>
            <w:shd w:val="clear" w:color="auto" w:fill="auto"/>
          </w:tcPr>
          <w:p w:rsidR="00F369DF" w:rsidRPr="009153F8" w:rsidRDefault="009F0D53">
            <w:pPr>
              <w:rPr>
                <w:rFonts w:ascii="仿宋" w:eastAsia="仿宋" w:hAnsi="仿宋" w:cs="宋体"/>
                <w:kern w:val="0"/>
                <w:sz w:val="20"/>
                <w:szCs w:val="20"/>
              </w:rPr>
            </w:pPr>
            <w:r w:rsidRPr="009153F8">
              <w:rPr>
                <w:rFonts w:ascii="仿宋" w:eastAsia="仿宋" w:hAnsi="仿宋" w:cs="宋体" w:hint="eastAsia"/>
                <w:kern w:val="0"/>
                <w:sz w:val="20"/>
                <w:szCs w:val="20"/>
              </w:rPr>
              <w:t>1</w:t>
            </w:r>
          </w:p>
        </w:tc>
        <w:tc>
          <w:tcPr>
            <w:tcW w:w="1175" w:type="dxa"/>
            <w:shd w:val="clear" w:color="auto" w:fill="auto"/>
          </w:tcPr>
          <w:p w:rsidR="00F369DF" w:rsidRPr="009153F8" w:rsidRDefault="009F0D53">
            <w:pPr>
              <w:rPr>
                <w:rFonts w:ascii="仿宋" w:eastAsia="仿宋" w:hAnsi="仿宋" w:cs="宋体"/>
                <w:kern w:val="0"/>
                <w:sz w:val="20"/>
                <w:szCs w:val="20"/>
              </w:rPr>
            </w:pPr>
            <w:r w:rsidRPr="009153F8">
              <w:rPr>
                <w:rFonts w:ascii="仿宋" w:eastAsia="仿宋" w:hAnsi="仿宋" w:cs="宋体" w:hint="eastAsia"/>
                <w:kern w:val="0"/>
                <w:sz w:val="20"/>
                <w:szCs w:val="20"/>
              </w:rPr>
              <w:t>L021</w:t>
            </w:r>
          </w:p>
        </w:tc>
        <w:tc>
          <w:tcPr>
            <w:tcW w:w="2470" w:type="dxa"/>
            <w:shd w:val="clear" w:color="auto" w:fill="auto"/>
          </w:tcPr>
          <w:p w:rsidR="00F369DF" w:rsidRPr="009153F8" w:rsidRDefault="008B42C0" w:rsidP="008B42C0">
            <w:pPr>
              <w:rPr>
                <w:rFonts w:ascii="仿宋" w:eastAsia="仿宋" w:hAnsi="仿宋" w:cs="宋体"/>
                <w:kern w:val="0"/>
                <w:sz w:val="20"/>
                <w:szCs w:val="20"/>
              </w:rPr>
            </w:pPr>
            <w:r w:rsidRPr="009153F8">
              <w:rPr>
                <w:rFonts w:ascii="仿宋" w:eastAsia="仿宋" w:hAnsi="仿宋" w:cs="宋体" w:hint="eastAsia"/>
                <w:kern w:val="0"/>
                <w:sz w:val="20"/>
                <w:szCs w:val="20"/>
              </w:rPr>
              <w:t>使学生</w:t>
            </w:r>
            <w:r w:rsidR="0057645D" w:rsidRPr="009153F8">
              <w:rPr>
                <w:rFonts w:ascii="仿宋" w:eastAsia="仿宋" w:hAnsi="仿宋" w:cs="宋体" w:hint="eastAsia"/>
                <w:kern w:val="0"/>
                <w:sz w:val="20"/>
                <w:szCs w:val="20"/>
              </w:rPr>
              <w:t>了解所讲授作家的</w:t>
            </w:r>
            <w:r w:rsidRPr="009153F8">
              <w:rPr>
                <w:rFonts w:ascii="仿宋" w:eastAsia="仿宋" w:hAnsi="仿宋" w:cs="宋体" w:hint="eastAsia"/>
                <w:kern w:val="0"/>
                <w:sz w:val="20"/>
                <w:szCs w:val="20"/>
              </w:rPr>
              <w:t>生平和创作情况，熟悉他们的创作风格（包括主题风格和语言风格）。</w:t>
            </w:r>
          </w:p>
        </w:tc>
        <w:tc>
          <w:tcPr>
            <w:tcW w:w="2199" w:type="dxa"/>
            <w:shd w:val="clear" w:color="auto" w:fill="auto"/>
          </w:tcPr>
          <w:p w:rsidR="00F369DF" w:rsidRPr="009153F8" w:rsidRDefault="0037514C">
            <w:pPr>
              <w:snapToGrid w:val="0"/>
              <w:spacing w:line="288" w:lineRule="auto"/>
              <w:rPr>
                <w:rFonts w:ascii="仿宋" w:eastAsia="仿宋" w:hAnsi="仿宋" w:cs="宋体"/>
                <w:kern w:val="0"/>
                <w:sz w:val="20"/>
                <w:szCs w:val="20"/>
              </w:rPr>
            </w:pPr>
            <w:r w:rsidRPr="009153F8">
              <w:rPr>
                <w:rFonts w:ascii="仿宋" w:eastAsia="仿宋" w:hAnsi="仿宋" w:cs="宋体" w:hint="eastAsia"/>
                <w:color w:val="000000"/>
                <w:kern w:val="0"/>
                <w:sz w:val="20"/>
                <w:szCs w:val="20"/>
              </w:rPr>
              <w:t>课堂讲授和课外自主学习相结合。</w:t>
            </w:r>
          </w:p>
        </w:tc>
        <w:tc>
          <w:tcPr>
            <w:tcW w:w="1276" w:type="dxa"/>
            <w:shd w:val="clear" w:color="auto" w:fill="auto"/>
          </w:tcPr>
          <w:p w:rsidR="00F369DF" w:rsidRPr="009153F8" w:rsidRDefault="0037514C" w:rsidP="00FE0036">
            <w:pPr>
              <w:snapToGrid w:val="0"/>
              <w:spacing w:line="288" w:lineRule="auto"/>
              <w:rPr>
                <w:rFonts w:ascii="仿宋" w:eastAsia="仿宋" w:hAnsi="仿宋" w:cs="宋体"/>
                <w:kern w:val="0"/>
                <w:sz w:val="20"/>
                <w:szCs w:val="20"/>
              </w:rPr>
            </w:pPr>
            <w:r w:rsidRPr="009153F8">
              <w:rPr>
                <w:rFonts w:ascii="仿宋" w:eastAsia="仿宋" w:hAnsi="仿宋" w:hint="eastAsia"/>
                <w:sz w:val="20"/>
                <w:szCs w:val="20"/>
              </w:rPr>
              <w:t>课堂</w:t>
            </w:r>
            <w:r w:rsidR="00FE0036" w:rsidRPr="009153F8">
              <w:rPr>
                <w:rFonts w:ascii="仿宋" w:eastAsia="仿宋" w:hAnsi="仿宋" w:hint="eastAsia"/>
                <w:sz w:val="20"/>
                <w:szCs w:val="20"/>
              </w:rPr>
              <w:t>表现</w:t>
            </w:r>
            <w:r w:rsidRPr="009153F8">
              <w:rPr>
                <w:rFonts w:ascii="仿宋" w:eastAsia="仿宋" w:hAnsi="仿宋" w:hint="eastAsia"/>
                <w:sz w:val="20"/>
                <w:szCs w:val="20"/>
              </w:rPr>
              <w:t>和考察相结合</w:t>
            </w:r>
            <w:r w:rsidR="00FE0036" w:rsidRPr="009153F8">
              <w:rPr>
                <w:rFonts w:ascii="仿宋" w:eastAsia="仿宋" w:hAnsi="仿宋" w:hint="eastAsia"/>
                <w:sz w:val="20"/>
                <w:szCs w:val="20"/>
              </w:rPr>
              <w:t>。</w:t>
            </w:r>
          </w:p>
        </w:tc>
      </w:tr>
      <w:tr w:rsidR="00F369DF">
        <w:tc>
          <w:tcPr>
            <w:tcW w:w="535" w:type="dxa"/>
            <w:vMerge w:val="restart"/>
            <w:shd w:val="clear" w:color="auto" w:fill="auto"/>
          </w:tcPr>
          <w:p w:rsidR="00F369DF" w:rsidRPr="009153F8" w:rsidRDefault="009F0D53">
            <w:pPr>
              <w:rPr>
                <w:rFonts w:ascii="仿宋" w:eastAsia="仿宋" w:hAnsi="仿宋" w:cs="宋体"/>
                <w:kern w:val="0"/>
                <w:sz w:val="20"/>
                <w:szCs w:val="20"/>
              </w:rPr>
            </w:pPr>
            <w:r w:rsidRPr="009153F8">
              <w:rPr>
                <w:rFonts w:ascii="仿宋" w:eastAsia="仿宋" w:hAnsi="仿宋" w:cs="宋体" w:hint="eastAsia"/>
                <w:kern w:val="0"/>
                <w:sz w:val="20"/>
                <w:szCs w:val="20"/>
              </w:rPr>
              <w:t>2</w:t>
            </w:r>
          </w:p>
        </w:tc>
        <w:tc>
          <w:tcPr>
            <w:tcW w:w="1175" w:type="dxa"/>
            <w:vMerge w:val="restart"/>
            <w:shd w:val="clear" w:color="auto" w:fill="auto"/>
          </w:tcPr>
          <w:p w:rsidR="00F369DF" w:rsidRPr="009153F8" w:rsidRDefault="009F0D53">
            <w:pPr>
              <w:rPr>
                <w:rFonts w:ascii="仿宋" w:eastAsia="仿宋" w:hAnsi="仿宋" w:cs="宋体"/>
                <w:kern w:val="0"/>
                <w:sz w:val="20"/>
                <w:szCs w:val="20"/>
              </w:rPr>
            </w:pPr>
            <w:r w:rsidRPr="009153F8">
              <w:rPr>
                <w:rFonts w:ascii="仿宋" w:eastAsia="仿宋" w:hAnsi="仿宋" w:cs="宋体" w:hint="eastAsia"/>
                <w:kern w:val="0"/>
                <w:sz w:val="20"/>
                <w:szCs w:val="20"/>
              </w:rPr>
              <w:t>LO33</w:t>
            </w:r>
          </w:p>
          <w:p w:rsidR="00F369DF" w:rsidRPr="009153F8" w:rsidRDefault="00F369DF">
            <w:pPr>
              <w:rPr>
                <w:rFonts w:ascii="仿宋" w:eastAsia="仿宋" w:hAnsi="仿宋" w:cs="宋体"/>
                <w:kern w:val="0"/>
                <w:sz w:val="20"/>
                <w:szCs w:val="20"/>
              </w:rPr>
            </w:pPr>
          </w:p>
        </w:tc>
        <w:tc>
          <w:tcPr>
            <w:tcW w:w="2470" w:type="dxa"/>
            <w:shd w:val="clear" w:color="auto" w:fill="auto"/>
          </w:tcPr>
          <w:p w:rsidR="00F369DF" w:rsidRPr="009153F8" w:rsidRDefault="008B42C0">
            <w:pPr>
              <w:rPr>
                <w:rFonts w:ascii="仿宋" w:eastAsia="仿宋" w:hAnsi="仿宋" w:cs="宋体"/>
                <w:kern w:val="0"/>
                <w:sz w:val="20"/>
                <w:szCs w:val="20"/>
              </w:rPr>
            </w:pPr>
            <w:r w:rsidRPr="009153F8">
              <w:rPr>
                <w:rFonts w:ascii="仿宋" w:eastAsia="仿宋" w:hAnsi="仿宋" w:cs="宋体" w:hint="eastAsia"/>
                <w:kern w:val="0"/>
                <w:sz w:val="20"/>
                <w:szCs w:val="20"/>
              </w:rPr>
              <w:t>使学生了解所讲授作家的代表作，并能用语言粗略地将其主要内容复述出来。</w:t>
            </w:r>
          </w:p>
        </w:tc>
        <w:tc>
          <w:tcPr>
            <w:tcW w:w="2199" w:type="dxa"/>
            <w:shd w:val="clear" w:color="auto" w:fill="auto"/>
          </w:tcPr>
          <w:p w:rsidR="00F369DF" w:rsidRPr="009153F8" w:rsidRDefault="0037514C">
            <w:pPr>
              <w:snapToGrid w:val="0"/>
              <w:spacing w:line="288" w:lineRule="auto"/>
              <w:rPr>
                <w:rFonts w:ascii="仿宋" w:eastAsia="仿宋" w:hAnsi="仿宋" w:cs="宋体"/>
                <w:kern w:val="0"/>
                <w:sz w:val="20"/>
                <w:szCs w:val="20"/>
              </w:rPr>
            </w:pPr>
            <w:r w:rsidRPr="009153F8">
              <w:rPr>
                <w:rFonts w:ascii="仿宋" w:eastAsia="仿宋" w:hAnsi="仿宋" w:cs="宋体" w:hint="eastAsia"/>
                <w:color w:val="000000"/>
                <w:kern w:val="0"/>
                <w:sz w:val="20"/>
                <w:szCs w:val="20"/>
              </w:rPr>
              <w:t>课堂讲授和课外自主学习相结合。</w:t>
            </w:r>
          </w:p>
        </w:tc>
        <w:tc>
          <w:tcPr>
            <w:tcW w:w="1276" w:type="dxa"/>
            <w:shd w:val="clear" w:color="auto" w:fill="auto"/>
          </w:tcPr>
          <w:p w:rsidR="00F369DF" w:rsidRPr="009153F8" w:rsidRDefault="0037514C" w:rsidP="00FE0036">
            <w:pPr>
              <w:snapToGrid w:val="0"/>
              <w:spacing w:line="288" w:lineRule="auto"/>
              <w:rPr>
                <w:rFonts w:ascii="仿宋" w:eastAsia="仿宋" w:hAnsi="仿宋" w:cs="宋体"/>
                <w:kern w:val="0"/>
                <w:sz w:val="20"/>
                <w:szCs w:val="20"/>
              </w:rPr>
            </w:pPr>
            <w:r w:rsidRPr="009153F8">
              <w:rPr>
                <w:rFonts w:ascii="仿宋" w:eastAsia="仿宋" w:hAnsi="仿宋" w:hint="eastAsia"/>
                <w:sz w:val="20"/>
                <w:szCs w:val="20"/>
              </w:rPr>
              <w:t>课堂</w:t>
            </w:r>
            <w:r w:rsidR="00FE0036" w:rsidRPr="009153F8">
              <w:rPr>
                <w:rFonts w:ascii="仿宋" w:eastAsia="仿宋" w:hAnsi="仿宋" w:hint="eastAsia"/>
                <w:sz w:val="20"/>
                <w:szCs w:val="20"/>
              </w:rPr>
              <w:t>表现</w:t>
            </w:r>
            <w:r w:rsidRPr="009153F8">
              <w:rPr>
                <w:rFonts w:ascii="仿宋" w:eastAsia="仿宋" w:hAnsi="仿宋" w:hint="eastAsia"/>
                <w:sz w:val="20"/>
                <w:szCs w:val="20"/>
              </w:rPr>
              <w:t>和考察相结合</w:t>
            </w:r>
            <w:r w:rsidR="00FE0036" w:rsidRPr="009153F8">
              <w:rPr>
                <w:rFonts w:ascii="仿宋" w:eastAsia="仿宋" w:hAnsi="仿宋" w:hint="eastAsia"/>
                <w:sz w:val="20"/>
                <w:szCs w:val="20"/>
              </w:rPr>
              <w:t>。</w:t>
            </w:r>
          </w:p>
        </w:tc>
      </w:tr>
      <w:tr w:rsidR="00F369DF">
        <w:tc>
          <w:tcPr>
            <w:tcW w:w="535" w:type="dxa"/>
            <w:vMerge/>
            <w:shd w:val="clear" w:color="auto" w:fill="auto"/>
          </w:tcPr>
          <w:p w:rsidR="00F369DF" w:rsidRPr="009153F8" w:rsidRDefault="00F369DF">
            <w:pPr>
              <w:rPr>
                <w:rFonts w:ascii="仿宋" w:eastAsia="仿宋" w:hAnsi="仿宋" w:cs="宋体"/>
                <w:kern w:val="0"/>
                <w:sz w:val="20"/>
                <w:szCs w:val="20"/>
              </w:rPr>
            </w:pPr>
          </w:p>
        </w:tc>
        <w:tc>
          <w:tcPr>
            <w:tcW w:w="1175" w:type="dxa"/>
            <w:vMerge/>
            <w:shd w:val="clear" w:color="auto" w:fill="auto"/>
          </w:tcPr>
          <w:p w:rsidR="00F369DF" w:rsidRPr="009153F8" w:rsidRDefault="00F369DF">
            <w:pPr>
              <w:rPr>
                <w:rFonts w:ascii="仿宋" w:eastAsia="仿宋" w:hAnsi="仿宋" w:cs="宋体"/>
                <w:kern w:val="0"/>
                <w:sz w:val="20"/>
                <w:szCs w:val="20"/>
              </w:rPr>
            </w:pPr>
          </w:p>
        </w:tc>
        <w:tc>
          <w:tcPr>
            <w:tcW w:w="2470" w:type="dxa"/>
            <w:shd w:val="clear" w:color="auto" w:fill="auto"/>
          </w:tcPr>
          <w:p w:rsidR="00F369DF" w:rsidRPr="009153F8" w:rsidRDefault="0037514C">
            <w:pPr>
              <w:rPr>
                <w:rFonts w:ascii="仿宋" w:eastAsia="仿宋" w:hAnsi="仿宋" w:cs="宋体"/>
                <w:kern w:val="0"/>
                <w:sz w:val="20"/>
                <w:szCs w:val="20"/>
              </w:rPr>
            </w:pPr>
            <w:r w:rsidRPr="009153F8">
              <w:rPr>
                <w:rFonts w:ascii="仿宋" w:eastAsia="仿宋" w:hAnsi="仿宋" w:cs="宋体" w:hint="eastAsia"/>
                <w:kern w:val="0"/>
                <w:sz w:val="20"/>
                <w:szCs w:val="20"/>
              </w:rPr>
              <w:t>使学生理解所选作品或作品节选的内容和语言并对对其有较深的印象。</w:t>
            </w:r>
          </w:p>
        </w:tc>
        <w:tc>
          <w:tcPr>
            <w:tcW w:w="2199" w:type="dxa"/>
            <w:shd w:val="clear" w:color="auto" w:fill="auto"/>
          </w:tcPr>
          <w:p w:rsidR="00F369DF" w:rsidRPr="009153F8" w:rsidRDefault="0037514C">
            <w:pPr>
              <w:snapToGrid w:val="0"/>
              <w:spacing w:line="288" w:lineRule="auto"/>
              <w:rPr>
                <w:rFonts w:ascii="仿宋" w:eastAsia="仿宋" w:hAnsi="仿宋" w:cs="宋体"/>
                <w:kern w:val="0"/>
                <w:sz w:val="20"/>
                <w:szCs w:val="20"/>
              </w:rPr>
            </w:pPr>
            <w:r w:rsidRPr="009153F8">
              <w:rPr>
                <w:rFonts w:ascii="仿宋" w:eastAsia="仿宋" w:hAnsi="仿宋" w:cs="宋体" w:hint="eastAsia"/>
                <w:color w:val="000000"/>
                <w:kern w:val="0"/>
                <w:sz w:val="20"/>
                <w:szCs w:val="20"/>
              </w:rPr>
              <w:t>课堂讲授和课外自主学习相结合。</w:t>
            </w:r>
          </w:p>
        </w:tc>
        <w:tc>
          <w:tcPr>
            <w:tcW w:w="1276" w:type="dxa"/>
            <w:shd w:val="clear" w:color="auto" w:fill="auto"/>
          </w:tcPr>
          <w:p w:rsidR="00FE0036" w:rsidRPr="009153F8" w:rsidRDefault="0037514C" w:rsidP="00FE0036">
            <w:pPr>
              <w:snapToGrid w:val="0"/>
              <w:spacing w:line="288" w:lineRule="auto"/>
              <w:rPr>
                <w:rFonts w:ascii="仿宋" w:eastAsia="仿宋" w:hAnsi="仿宋" w:cs="宋体"/>
                <w:kern w:val="0"/>
                <w:sz w:val="20"/>
                <w:szCs w:val="20"/>
              </w:rPr>
            </w:pPr>
            <w:r w:rsidRPr="009153F8">
              <w:rPr>
                <w:rFonts w:ascii="仿宋" w:eastAsia="仿宋" w:hAnsi="仿宋" w:hint="eastAsia"/>
                <w:sz w:val="20"/>
                <w:szCs w:val="20"/>
              </w:rPr>
              <w:t>课堂</w:t>
            </w:r>
            <w:r w:rsidR="00FE0036" w:rsidRPr="009153F8">
              <w:rPr>
                <w:rFonts w:ascii="仿宋" w:eastAsia="仿宋" w:hAnsi="仿宋" w:hint="eastAsia"/>
                <w:sz w:val="20"/>
                <w:szCs w:val="20"/>
              </w:rPr>
              <w:t>表现</w:t>
            </w:r>
            <w:r w:rsidRPr="009153F8">
              <w:rPr>
                <w:rFonts w:ascii="仿宋" w:eastAsia="仿宋" w:hAnsi="仿宋" w:hint="eastAsia"/>
                <w:sz w:val="20"/>
                <w:szCs w:val="20"/>
              </w:rPr>
              <w:t>和考察相结合</w:t>
            </w:r>
            <w:r w:rsidR="00FE0036" w:rsidRPr="009153F8">
              <w:rPr>
                <w:rFonts w:ascii="仿宋" w:eastAsia="仿宋" w:hAnsi="仿宋" w:hint="eastAsia"/>
                <w:sz w:val="20"/>
                <w:szCs w:val="20"/>
              </w:rPr>
              <w:t>。</w:t>
            </w:r>
          </w:p>
        </w:tc>
      </w:tr>
      <w:tr w:rsidR="00F369DF">
        <w:tc>
          <w:tcPr>
            <w:tcW w:w="535" w:type="dxa"/>
            <w:vMerge/>
            <w:shd w:val="clear" w:color="auto" w:fill="auto"/>
          </w:tcPr>
          <w:p w:rsidR="00F369DF" w:rsidRPr="009153F8" w:rsidRDefault="00F369DF">
            <w:pPr>
              <w:rPr>
                <w:rFonts w:ascii="仿宋" w:eastAsia="仿宋" w:hAnsi="仿宋" w:cs="宋体"/>
                <w:kern w:val="0"/>
                <w:sz w:val="20"/>
                <w:szCs w:val="20"/>
              </w:rPr>
            </w:pPr>
          </w:p>
        </w:tc>
        <w:tc>
          <w:tcPr>
            <w:tcW w:w="1175" w:type="dxa"/>
            <w:vMerge/>
            <w:shd w:val="clear" w:color="auto" w:fill="auto"/>
          </w:tcPr>
          <w:p w:rsidR="00F369DF" w:rsidRPr="009153F8" w:rsidRDefault="00F369DF">
            <w:pPr>
              <w:rPr>
                <w:rFonts w:ascii="仿宋" w:eastAsia="仿宋" w:hAnsi="仿宋" w:cs="宋体"/>
                <w:kern w:val="0"/>
                <w:sz w:val="20"/>
                <w:szCs w:val="20"/>
              </w:rPr>
            </w:pPr>
          </w:p>
        </w:tc>
        <w:tc>
          <w:tcPr>
            <w:tcW w:w="2470" w:type="dxa"/>
            <w:shd w:val="clear" w:color="auto" w:fill="auto"/>
          </w:tcPr>
          <w:p w:rsidR="00F369DF" w:rsidRPr="009153F8" w:rsidRDefault="0037514C">
            <w:pPr>
              <w:rPr>
                <w:rFonts w:ascii="仿宋" w:eastAsia="仿宋" w:hAnsi="仿宋" w:cs="宋体"/>
                <w:kern w:val="0"/>
                <w:sz w:val="20"/>
                <w:szCs w:val="20"/>
              </w:rPr>
            </w:pPr>
            <w:r w:rsidRPr="009153F8">
              <w:rPr>
                <w:rFonts w:ascii="仿宋" w:eastAsia="仿宋" w:hAnsi="仿宋" w:cs="宋体" w:hint="eastAsia"/>
                <w:kern w:val="0"/>
                <w:sz w:val="20"/>
                <w:szCs w:val="20"/>
              </w:rPr>
              <w:t>使学生能在一定程度上提高自身的英文原著和原文阅读能力。</w:t>
            </w:r>
          </w:p>
        </w:tc>
        <w:tc>
          <w:tcPr>
            <w:tcW w:w="2199" w:type="dxa"/>
            <w:shd w:val="clear" w:color="auto" w:fill="auto"/>
          </w:tcPr>
          <w:p w:rsidR="00F369DF" w:rsidRPr="009153F8" w:rsidRDefault="0037514C">
            <w:pPr>
              <w:snapToGrid w:val="0"/>
              <w:spacing w:line="288" w:lineRule="auto"/>
              <w:rPr>
                <w:rFonts w:ascii="仿宋" w:eastAsia="仿宋" w:hAnsi="仿宋" w:cs="宋体"/>
                <w:kern w:val="0"/>
                <w:sz w:val="20"/>
                <w:szCs w:val="20"/>
              </w:rPr>
            </w:pPr>
            <w:r w:rsidRPr="009153F8">
              <w:rPr>
                <w:rFonts w:ascii="仿宋" w:eastAsia="仿宋" w:hAnsi="仿宋" w:cs="宋体" w:hint="eastAsia"/>
                <w:color w:val="000000"/>
                <w:kern w:val="0"/>
                <w:sz w:val="20"/>
                <w:szCs w:val="20"/>
              </w:rPr>
              <w:t>课堂讲授和课外自主学习相结合。</w:t>
            </w:r>
          </w:p>
        </w:tc>
        <w:tc>
          <w:tcPr>
            <w:tcW w:w="1276" w:type="dxa"/>
            <w:shd w:val="clear" w:color="auto" w:fill="auto"/>
          </w:tcPr>
          <w:p w:rsidR="00F369DF" w:rsidRPr="009153F8" w:rsidRDefault="0037514C" w:rsidP="00FE0036">
            <w:pPr>
              <w:snapToGrid w:val="0"/>
              <w:spacing w:line="288" w:lineRule="auto"/>
              <w:rPr>
                <w:rFonts w:ascii="仿宋" w:eastAsia="仿宋" w:hAnsi="仿宋" w:cs="宋体"/>
                <w:kern w:val="0"/>
                <w:sz w:val="20"/>
                <w:szCs w:val="20"/>
              </w:rPr>
            </w:pPr>
            <w:r w:rsidRPr="009153F8">
              <w:rPr>
                <w:rFonts w:ascii="仿宋" w:eastAsia="仿宋" w:hAnsi="仿宋" w:hint="eastAsia"/>
                <w:sz w:val="20"/>
                <w:szCs w:val="20"/>
              </w:rPr>
              <w:t>课堂</w:t>
            </w:r>
            <w:r w:rsidR="00FE0036" w:rsidRPr="009153F8">
              <w:rPr>
                <w:rFonts w:ascii="仿宋" w:eastAsia="仿宋" w:hAnsi="仿宋" w:hint="eastAsia"/>
                <w:sz w:val="20"/>
                <w:szCs w:val="20"/>
              </w:rPr>
              <w:t>表现</w:t>
            </w:r>
            <w:r w:rsidRPr="009153F8">
              <w:rPr>
                <w:rFonts w:ascii="仿宋" w:eastAsia="仿宋" w:hAnsi="仿宋" w:hint="eastAsia"/>
                <w:sz w:val="20"/>
                <w:szCs w:val="20"/>
              </w:rPr>
              <w:t>和考察</w:t>
            </w:r>
            <w:r w:rsidR="00FE0036" w:rsidRPr="009153F8">
              <w:rPr>
                <w:rFonts w:ascii="仿宋" w:eastAsia="仿宋" w:hAnsi="仿宋" w:hint="eastAsia"/>
                <w:sz w:val="20"/>
                <w:szCs w:val="20"/>
              </w:rPr>
              <w:t>相结合。</w:t>
            </w:r>
          </w:p>
        </w:tc>
      </w:tr>
      <w:tr w:rsidR="00F369DF">
        <w:tc>
          <w:tcPr>
            <w:tcW w:w="535" w:type="dxa"/>
            <w:shd w:val="clear" w:color="auto" w:fill="auto"/>
          </w:tcPr>
          <w:p w:rsidR="00F369DF" w:rsidRDefault="009F0D53">
            <w:pPr>
              <w:rPr>
                <w:rFonts w:ascii="仿宋" w:eastAsia="仿宋" w:hAnsi="仿宋" w:cs="宋体"/>
                <w:kern w:val="0"/>
                <w:sz w:val="24"/>
              </w:rPr>
            </w:pPr>
            <w:r>
              <w:rPr>
                <w:rFonts w:ascii="仿宋" w:eastAsia="仿宋" w:hAnsi="仿宋" w:cs="宋体" w:hint="eastAsia"/>
                <w:kern w:val="0"/>
                <w:sz w:val="24"/>
              </w:rPr>
              <w:t>3</w:t>
            </w:r>
          </w:p>
        </w:tc>
        <w:tc>
          <w:tcPr>
            <w:tcW w:w="1175" w:type="dxa"/>
            <w:shd w:val="clear" w:color="auto" w:fill="auto"/>
          </w:tcPr>
          <w:p w:rsidR="00F369DF" w:rsidRDefault="009F0D53">
            <w:pPr>
              <w:rPr>
                <w:rFonts w:ascii="仿宋" w:eastAsia="仿宋" w:hAnsi="仿宋" w:cs="宋体"/>
                <w:kern w:val="0"/>
                <w:sz w:val="24"/>
              </w:rPr>
            </w:pPr>
            <w:r>
              <w:rPr>
                <w:rFonts w:ascii="仿宋" w:eastAsia="仿宋" w:hAnsi="仿宋" w:cs="宋体" w:hint="eastAsia"/>
                <w:kern w:val="0"/>
                <w:sz w:val="24"/>
              </w:rPr>
              <w:t>LO51</w:t>
            </w:r>
          </w:p>
        </w:tc>
        <w:tc>
          <w:tcPr>
            <w:tcW w:w="2470" w:type="dxa"/>
            <w:shd w:val="clear" w:color="auto" w:fill="auto"/>
          </w:tcPr>
          <w:p w:rsidR="00F369DF" w:rsidRDefault="0037514C">
            <w:pPr>
              <w:rPr>
                <w:rFonts w:ascii="仿宋" w:eastAsia="仿宋" w:hAnsi="仿宋" w:cs="宋体"/>
                <w:kern w:val="0"/>
                <w:sz w:val="24"/>
              </w:rPr>
            </w:pPr>
            <w:r>
              <w:rPr>
                <w:rFonts w:ascii="仿宋" w:eastAsia="仿宋" w:hAnsi="仿宋" w:cs="宋体" w:hint="eastAsia"/>
                <w:kern w:val="0"/>
                <w:sz w:val="24"/>
              </w:rPr>
              <w:t>使学生能较好地提升自己的文学素养和文学欣赏水平。</w:t>
            </w:r>
          </w:p>
        </w:tc>
        <w:tc>
          <w:tcPr>
            <w:tcW w:w="2199" w:type="dxa"/>
            <w:shd w:val="clear" w:color="auto" w:fill="auto"/>
          </w:tcPr>
          <w:p w:rsidR="00F369DF" w:rsidRDefault="0037514C">
            <w:pPr>
              <w:snapToGrid w:val="0"/>
              <w:spacing w:line="288" w:lineRule="auto"/>
              <w:rPr>
                <w:rFonts w:ascii="仿宋" w:eastAsia="仿宋" w:hAnsi="仿宋" w:cs="宋体"/>
                <w:kern w:val="0"/>
                <w:sz w:val="24"/>
              </w:rPr>
            </w:pPr>
            <w:r>
              <w:rPr>
                <w:rFonts w:ascii="仿宋" w:eastAsia="仿宋" w:hAnsi="仿宋" w:cs="宋体" w:hint="eastAsia"/>
                <w:color w:val="000000"/>
                <w:kern w:val="0"/>
                <w:sz w:val="24"/>
              </w:rPr>
              <w:t>课堂讲授和课外自主学习相结合。</w:t>
            </w:r>
          </w:p>
        </w:tc>
        <w:tc>
          <w:tcPr>
            <w:tcW w:w="1276" w:type="dxa"/>
            <w:shd w:val="clear" w:color="auto" w:fill="auto"/>
          </w:tcPr>
          <w:p w:rsidR="00F369DF" w:rsidRDefault="0037514C" w:rsidP="00FE0036">
            <w:pPr>
              <w:snapToGrid w:val="0"/>
              <w:spacing w:line="288" w:lineRule="auto"/>
              <w:rPr>
                <w:rFonts w:ascii="仿宋" w:eastAsia="仿宋" w:hAnsi="仿宋" w:cs="宋体"/>
                <w:kern w:val="0"/>
                <w:sz w:val="24"/>
              </w:rPr>
            </w:pPr>
            <w:r>
              <w:rPr>
                <w:rFonts w:ascii="仿宋" w:eastAsia="仿宋" w:hAnsi="仿宋" w:hint="eastAsia"/>
                <w:sz w:val="24"/>
                <w:szCs w:val="24"/>
              </w:rPr>
              <w:t>课堂</w:t>
            </w:r>
            <w:r w:rsidR="00FE0036">
              <w:rPr>
                <w:rFonts w:ascii="仿宋" w:eastAsia="仿宋" w:hAnsi="仿宋" w:hint="eastAsia"/>
                <w:sz w:val="24"/>
                <w:szCs w:val="24"/>
              </w:rPr>
              <w:t>表现</w:t>
            </w:r>
            <w:r>
              <w:rPr>
                <w:rFonts w:ascii="仿宋" w:eastAsia="仿宋" w:hAnsi="仿宋" w:hint="eastAsia"/>
                <w:sz w:val="24"/>
                <w:szCs w:val="24"/>
              </w:rPr>
              <w:t>和考察相结合</w:t>
            </w:r>
          </w:p>
        </w:tc>
      </w:tr>
    </w:tbl>
    <w:p w:rsidR="00F369DF" w:rsidRPr="007D5AB4" w:rsidRDefault="009F0D53" w:rsidP="007D5AB4">
      <w:pPr>
        <w:widowControl/>
        <w:spacing w:beforeLines="50" w:before="156" w:afterLines="50" w:after="156" w:line="288" w:lineRule="auto"/>
        <w:ind w:firstLineChars="150" w:firstLine="361"/>
        <w:jc w:val="left"/>
        <w:rPr>
          <w:rFonts w:ascii="黑体" w:eastAsia="黑体" w:hAnsi="宋体"/>
          <w:b/>
          <w:sz w:val="24"/>
          <w:szCs w:val="24"/>
        </w:rPr>
      </w:pPr>
      <w:r w:rsidRPr="007D5AB4">
        <w:rPr>
          <w:rFonts w:ascii="黑体" w:eastAsia="黑体" w:hAnsi="宋体" w:hint="eastAsia"/>
          <w:b/>
          <w:sz w:val="24"/>
          <w:szCs w:val="24"/>
        </w:rPr>
        <w:lastRenderedPageBreak/>
        <w:t>六、</w:t>
      </w:r>
      <w:r w:rsidR="00BB015F" w:rsidRPr="007D5AB4">
        <w:rPr>
          <w:rFonts w:ascii="黑体" w:eastAsia="黑体" w:hAnsi="宋体"/>
          <w:b/>
          <w:sz w:val="24"/>
          <w:szCs w:val="24"/>
        </w:rPr>
        <w:t>课程内容</w:t>
      </w:r>
      <w:r w:rsidR="00BB015F" w:rsidRPr="007D5AB4">
        <w:rPr>
          <w:rFonts w:ascii="黑体" w:eastAsia="黑体" w:hAnsi="宋体" w:hint="eastAsia"/>
          <w:b/>
          <w:sz w:val="24"/>
          <w:szCs w:val="24"/>
        </w:rPr>
        <w:t>及学时分配</w:t>
      </w:r>
    </w:p>
    <w:p w:rsidR="00F369DF" w:rsidRPr="007D5AB4" w:rsidRDefault="009F0D53" w:rsidP="007D5AB4">
      <w:pPr>
        <w:snapToGrid w:val="0"/>
        <w:spacing w:line="288" w:lineRule="auto"/>
        <w:ind w:firstLineChars="200" w:firstLine="400"/>
        <w:rPr>
          <w:rFonts w:ascii="宋体" w:hAnsi="宋体"/>
          <w:sz w:val="20"/>
          <w:szCs w:val="20"/>
        </w:rPr>
      </w:pPr>
      <w:r w:rsidRPr="007D5AB4">
        <w:rPr>
          <w:rFonts w:ascii="宋体" w:hAnsi="宋体" w:hint="eastAsia"/>
          <w:sz w:val="20"/>
          <w:szCs w:val="20"/>
        </w:rPr>
        <w:t>本课程</w:t>
      </w:r>
      <w:r w:rsidR="0077745E" w:rsidRPr="007D5AB4">
        <w:rPr>
          <w:rFonts w:ascii="宋体" w:hAnsi="宋体" w:hint="eastAsia"/>
          <w:sz w:val="20"/>
          <w:szCs w:val="20"/>
        </w:rPr>
        <w:t>3</w:t>
      </w:r>
      <w:r w:rsidRPr="007D5AB4">
        <w:rPr>
          <w:rFonts w:ascii="宋体" w:hAnsi="宋体" w:hint="eastAsia"/>
          <w:sz w:val="20"/>
          <w:szCs w:val="20"/>
        </w:rPr>
        <w:t>个学分，在一个学期内开设，</w:t>
      </w:r>
      <w:r w:rsidR="0077745E" w:rsidRPr="007D5AB4">
        <w:rPr>
          <w:rFonts w:ascii="宋体" w:hAnsi="宋体" w:hint="eastAsia"/>
          <w:sz w:val="20"/>
          <w:szCs w:val="20"/>
        </w:rPr>
        <w:t>平均</w:t>
      </w:r>
      <w:r w:rsidRPr="007D5AB4">
        <w:rPr>
          <w:rFonts w:ascii="宋体" w:hAnsi="宋体" w:hint="eastAsia"/>
          <w:sz w:val="20"/>
          <w:szCs w:val="20"/>
        </w:rPr>
        <w:t>每周</w:t>
      </w:r>
      <w:r w:rsidR="0077745E" w:rsidRPr="007D5AB4">
        <w:rPr>
          <w:rFonts w:ascii="宋体" w:hAnsi="宋体" w:hint="eastAsia"/>
          <w:sz w:val="20"/>
          <w:szCs w:val="20"/>
        </w:rPr>
        <w:t>3</w:t>
      </w:r>
      <w:r w:rsidRPr="007D5AB4">
        <w:rPr>
          <w:rFonts w:ascii="宋体" w:hAnsi="宋体" w:hint="eastAsia"/>
          <w:sz w:val="20"/>
          <w:szCs w:val="20"/>
        </w:rPr>
        <w:t>学时，共计</w:t>
      </w:r>
      <w:r w:rsidR="0077745E" w:rsidRPr="007D5AB4">
        <w:rPr>
          <w:rFonts w:ascii="宋体" w:hAnsi="宋体" w:hint="eastAsia"/>
          <w:sz w:val="20"/>
          <w:szCs w:val="20"/>
        </w:rPr>
        <w:t>48</w:t>
      </w:r>
      <w:r w:rsidRPr="007D5AB4">
        <w:rPr>
          <w:rFonts w:ascii="宋体" w:hAnsi="宋体" w:hint="eastAsia"/>
          <w:sz w:val="20"/>
          <w:szCs w:val="20"/>
        </w:rPr>
        <w:t>学时，其中24课时用于讲授</w:t>
      </w:r>
      <w:r w:rsidR="0077745E" w:rsidRPr="007D5AB4">
        <w:rPr>
          <w:rFonts w:ascii="宋体" w:hAnsi="宋体" w:hint="eastAsia"/>
          <w:sz w:val="20"/>
          <w:szCs w:val="20"/>
        </w:rPr>
        <w:t>作家的相关知识</w:t>
      </w:r>
      <w:r w:rsidRPr="007D5AB4">
        <w:rPr>
          <w:rFonts w:ascii="宋体" w:hAnsi="宋体" w:hint="eastAsia"/>
          <w:sz w:val="20"/>
          <w:szCs w:val="20"/>
        </w:rPr>
        <w:t>，</w:t>
      </w:r>
      <w:r w:rsidR="0077745E" w:rsidRPr="007D5AB4">
        <w:rPr>
          <w:rFonts w:ascii="宋体" w:hAnsi="宋体" w:hint="eastAsia"/>
          <w:sz w:val="20"/>
          <w:szCs w:val="20"/>
        </w:rPr>
        <w:t>24</w:t>
      </w:r>
      <w:r w:rsidRPr="007D5AB4">
        <w:rPr>
          <w:rFonts w:ascii="宋体" w:hAnsi="宋体" w:hint="eastAsia"/>
          <w:sz w:val="20"/>
          <w:szCs w:val="20"/>
        </w:rPr>
        <w:t>课时用于</w:t>
      </w:r>
      <w:r w:rsidR="0077745E" w:rsidRPr="007D5AB4">
        <w:rPr>
          <w:rFonts w:ascii="宋体" w:hAnsi="宋体" w:hint="eastAsia"/>
          <w:sz w:val="20"/>
          <w:szCs w:val="20"/>
        </w:rPr>
        <w:t>作品欣赏</w:t>
      </w:r>
      <w:r w:rsidRPr="007D5AB4">
        <w:rPr>
          <w:rFonts w:ascii="宋体" w:hAnsi="宋体" w:hint="eastAsia"/>
          <w:sz w:val="20"/>
          <w:szCs w:val="20"/>
        </w:rPr>
        <w:t>。其中3/4</w:t>
      </w:r>
      <w:r w:rsidR="0077745E" w:rsidRPr="007D5AB4">
        <w:rPr>
          <w:rFonts w:ascii="宋体" w:hAnsi="宋体" w:hint="eastAsia"/>
          <w:sz w:val="20"/>
          <w:szCs w:val="20"/>
        </w:rPr>
        <w:t>学时用于教师</w:t>
      </w:r>
      <w:r w:rsidRPr="007D5AB4">
        <w:rPr>
          <w:rFonts w:ascii="宋体" w:hAnsi="宋体" w:hint="eastAsia"/>
          <w:sz w:val="20"/>
          <w:szCs w:val="20"/>
        </w:rPr>
        <w:t>讲授，1/4课时</w:t>
      </w:r>
      <w:r w:rsidR="0077745E" w:rsidRPr="007D5AB4">
        <w:rPr>
          <w:rFonts w:ascii="宋体" w:hAnsi="宋体" w:hint="eastAsia"/>
          <w:sz w:val="20"/>
          <w:szCs w:val="20"/>
        </w:rPr>
        <w:t>用于学生提问和讨论</w:t>
      </w:r>
      <w:r w:rsidRPr="007D5AB4">
        <w:rPr>
          <w:rFonts w:ascii="宋体" w:hAnsi="宋体" w:hint="eastAsia"/>
          <w:sz w:val="20"/>
          <w:szCs w:val="20"/>
        </w:rPr>
        <w:t>。</w:t>
      </w:r>
    </w:p>
    <w:p w:rsidR="00BB015F" w:rsidRPr="007D5AB4" w:rsidRDefault="00BB015F" w:rsidP="007D5AB4">
      <w:pPr>
        <w:snapToGrid w:val="0"/>
        <w:spacing w:line="288" w:lineRule="auto"/>
        <w:ind w:firstLineChars="200" w:firstLine="400"/>
        <w:rPr>
          <w:rFonts w:ascii="宋体" w:hAnsi="宋体"/>
          <w:sz w:val="20"/>
          <w:szCs w:val="20"/>
        </w:rPr>
      </w:pPr>
      <w:r w:rsidRPr="007D5AB4">
        <w:rPr>
          <w:rFonts w:ascii="宋体" w:hAnsi="宋体" w:hint="eastAsia"/>
          <w:sz w:val="20"/>
          <w:szCs w:val="20"/>
        </w:rPr>
        <w:t>本</w:t>
      </w:r>
      <w:r w:rsidR="009F0D53" w:rsidRPr="007D5AB4">
        <w:rPr>
          <w:rFonts w:ascii="宋体" w:hAnsi="宋体" w:hint="eastAsia"/>
          <w:sz w:val="20"/>
          <w:szCs w:val="20"/>
        </w:rPr>
        <w:t>课程要求以教师授课为主，学生</w:t>
      </w:r>
      <w:r w:rsidR="0077745E" w:rsidRPr="007D5AB4">
        <w:rPr>
          <w:rFonts w:ascii="宋体" w:hAnsi="宋体" w:hint="eastAsia"/>
          <w:sz w:val="20"/>
          <w:szCs w:val="20"/>
        </w:rPr>
        <w:t>自主学习</w:t>
      </w:r>
      <w:r w:rsidR="009F0D53" w:rsidRPr="007D5AB4">
        <w:rPr>
          <w:rFonts w:ascii="宋体" w:hAnsi="宋体" w:hint="eastAsia"/>
          <w:sz w:val="20"/>
          <w:szCs w:val="20"/>
        </w:rPr>
        <w:t>为辅。授课重点应该放在</w:t>
      </w:r>
      <w:r w:rsidR="0077745E" w:rsidRPr="007D5AB4">
        <w:rPr>
          <w:rFonts w:ascii="宋体" w:hAnsi="宋体" w:hint="eastAsia"/>
          <w:sz w:val="20"/>
          <w:szCs w:val="20"/>
        </w:rPr>
        <w:t>作家的主要代表作</w:t>
      </w:r>
      <w:r w:rsidRPr="007D5AB4">
        <w:rPr>
          <w:rFonts w:ascii="宋体" w:hAnsi="宋体" w:hint="eastAsia"/>
          <w:sz w:val="20"/>
          <w:szCs w:val="20"/>
        </w:rPr>
        <w:t>、他们的写作风格和所选作品的主题思想方面。</w:t>
      </w:r>
    </w:p>
    <w:p w:rsidR="009B58ED" w:rsidRPr="007D5AB4" w:rsidRDefault="009B58ED" w:rsidP="007D5AB4">
      <w:pPr>
        <w:snapToGrid w:val="0"/>
        <w:spacing w:line="288" w:lineRule="auto"/>
        <w:ind w:firstLineChars="200" w:firstLine="400"/>
        <w:rPr>
          <w:rFonts w:ascii="宋体" w:hAnsi="宋体"/>
          <w:sz w:val="20"/>
          <w:szCs w:val="20"/>
        </w:rPr>
      </w:pPr>
    </w:p>
    <w:p w:rsidR="00BB015F" w:rsidRPr="007D5AB4" w:rsidRDefault="00BB015F" w:rsidP="007D5AB4">
      <w:pPr>
        <w:snapToGrid w:val="0"/>
        <w:spacing w:line="288" w:lineRule="auto"/>
        <w:ind w:firstLineChars="200" w:firstLine="400"/>
        <w:rPr>
          <w:rFonts w:ascii="宋体" w:hAnsi="宋体"/>
          <w:sz w:val="20"/>
          <w:szCs w:val="20"/>
        </w:rPr>
      </w:pPr>
      <w:r w:rsidRPr="007D5AB4">
        <w:rPr>
          <w:rFonts w:ascii="宋体" w:hAnsi="宋体" w:hint="eastAsia"/>
          <w:sz w:val="20"/>
          <w:szCs w:val="20"/>
        </w:rPr>
        <w:t>本课程的内容节学时分配如下：</w:t>
      </w:r>
    </w:p>
    <w:p w:rsidR="009B58ED" w:rsidRPr="007D5AB4" w:rsidRDefault="009B58ED" w:rsidP="007D5AB4">
      <w:pPr>
        <w:snapToGrid w:val="0"/>
        <w:spacing w:line="288" w:lineRule="auto"/>
        <w:ind w:firstLineChars="200" w:firstLine="400"/>
        <w:rPr>
          <w:rFonts w:ascii="黑体" w:eastAsia="黑体" w:hAnsi="宋体"/>
          <w:sz w:val="20"/>
          <w:szCs w:val="20"/>
        </w:rPr>
      </w:pPr>
    </w:p>
    <w:p w:rsidR="00BB015F" w:rsidRPr="007D5AB4" w:rsidRDefault="00BB015F" w:rsidP="007D5AB4">
      <w:pPr>
        <w:snapToGrid w:val="0"/>
        <w:spacing w:line="288" w:lineRule="auto"/>
        <w:ind w:firstLineChars="200" w:firstLine="400"/>
        <w:rPr>
          <w:rFonts w:ascii="黑体" w:eastAsia="黑体" w:hAnsi="宋体"/>
          <w:sz w:val="20"/>
          <w:szCs w:val="20"/>
        </w:rPr>
      </w:pPr>
      <w:r w:rsidRPr="007D5AB4">
        <w:rPr>
          <w:rFonts w:ascii="黑体" w:eastAsia="黑体" w:hAnsi="宋体" w:hint="eastAsia"/>
          <w:sz w:val="20"/>
          <w:szCs w:val="20"/>
        </w:rPr>
        <w:t>本课程共计48学时，全部为理论课时。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723"/>
        <w:gridCol w:w="862"/>
        <w:gridCol w:w="2903"/>
        <w:gridCol w:w="2460"/>
      </w:tblGrid>
      <w:tr w:rsidR="00BB015F" w:rsidRPr="007D5AB4" w:rsidTr="008325DC">
        <w:trPr>
          <w:trHeight w:val="636"/>
        </w:trPr>
        <w:tc>
          <w:tcPr>
            <w:tcW w:w="574" w:type="dxa"/>
            <w:shd w:val="clear" w:color="auto" w:fill="auto"/>
          </w:tcPr>
          <w:p w:rsidR="00BB015F" w:rsidRPr="007D5AB4" w:rsidRDefault="00BB015F" w:rsidP="007D5AB4">
            <w:pPr>
              <w:rPr>
                <w:rFonts w:asciiTheme="minorEastAsia" w:hAnsiTheme="minorEastAsia"/>
                <w:b/>
                <w:bCs/>
                <w:sz w:val="20"/>
                <w:szCs w:val="20"/>
              </w:rPr>
            </w:pPr>
            <w:r w:rsidRPr="007D5AB4">
              <w:rPr>
                <w:rFonts w:asciiTheme="minorEastAsia" w:hAnsiTheme="minorEastAsia" w:hint="eastAsia"/>
                <w:b/>
                <w:bCs/>
                <w:sz w:val="20"/>
                <w:szCs w:val="20"/>
              </w:rPr>
              <w:t>单元</w:t>
            </w:r>
          </w:p>
        </w:tc>
        <w:tc>
          <w:tcPr>
            <w:tcW w:w="1723" w:type="dxa"/>
          </w:tcPr>
          <w:p w:rsidR="00BB015F" w:rsidRPr="007D5AB4" w:rsidRDefault="00BB015F" w:rsidP="00B15689">
            <w:pPr>
              <w:jc w:val="center"/>
              <w:rPr>
                <w:rFonts w:asciiTheme="minorEastAsia" w:hAnsiTheme="minorEastAsia"/>
                <w:b/>
                <w:bCs/>
                <w:sz w:val="20"/>
                <w:szCs w:val="20"/>
              </w:rPr>
            </w:pPr>
            <w:r w:rsidRPr="007D5AB4">
              <w:rPr>
                <w:rFonts w:asciiTheme="minorEastAsia" w:hAnsiTheme="minorEastAsia" w:hint="eastAsia"/>
                <w:b/>
                <w:bCs/>
                <w:sz w:val="20"/>
                <w:szCs w:val="20"/>
              </w:rPr>
              <w:t>课程内容</w:t>
            </w:r>
          </w:p>
        </w:tc>
        <w:tc>
          <w:tcPr>
            <w:tcW w:w="862" w:type="dxa"/>
            <w:shd w:val="clear" w:color="auto" w:fill="auto"/>
          </w:tcPr>
          <w:p w:rsidR="00BB015F" w:rsidRPr="007D5AB4" w:rsidRDefault="00BB015F" w:rsidP="00B15689">
            <w:pPr>
              <w:rPr>
                <w:rFonts w:asciiTheme="minorEastAsia" w:hAnsiTheme="minorEastAsia"/>
                <w:b/>
                <w:bCs/>
                <w:sz w:val="20"/>
                <w:szCs w:val="20"/>
              </w:rPr>
            </w:pPr>
            <w:r w:rsidRPr="007D5AB4">
              <w:rPr>
                <w:rFonts w:asciiTheme="minorEastAsia" w:hAnsiTheme="minorEastAsia" w:hint="eastAsia"/>
                <w:b/>
                <w:bCs/>
                <w:sz w:val="20"/>
                <w:szCs w:val="20"/>
              </w:rPr>
              <w:t>课时（理论课）</w:t>
            </w:r>
          </w:p>
        </w:tc>
        <w:tc>
          <w:tcPr>
            <w:tcW w:w="2903" w:type="dxa"/>
            <w:shd w:val="clear" w:color="auto" w:fill="auto"/>
          </w:tcPr>
          <w:p w:rsidR="00BB015F" w:rsidRPr="007D5AB4" w:rsidRDefault="00BB015F" w:rsidP="00B15689">
            <w:pPr>
              <w:jc w:val="center"/>
              <w:rPr>
                <w:rFonts w:asciiTheme="minorEastAsia" w:hAnsiTheme="minorEastAsia"/>
                <w:b/>
                <w:bCs/>
                <w:sz w:val="20"/>
                <w:szCs w:val="20"/>
              </w:rPr>
            </w:pPr>
            <w:r w:rsidRPr="007D5AB4">
              <w:rPr>
                <w:rFonts w:asciiTheme="minorEastAsia" w:hAnsiTheme="minorEastAsia" w:hint="eastAsia"/>
                <w:b/>
                <w:bCs/>
                <w:sz w:val="20"/>
                <w:szCs w:val="20"/>
              </w:rPr>
              <w:t>知识与能力要求</w:t>
            </w:r>
          </w:p>
        </w:tc>
        <w:tc>
          <w:tcPr>
            <w:tcW w:w="2460" w:type="dxa"/>
            <w:shd w:val="clear" w:color="auto" w:fill="auto"/>
          </w:tcPr>
          <w:p w:rsidR="00BB015F" w:rsidRPr="007D5AB4" w:rsidRDefault="00BB015F" w:rsidP="00B15689">
            <w:pPr>
              <w:jc w:val="center"/>
              <w:rPr>
                <w:rFonts w:asciiTheme="minorEastAsia" w:hAnsiTheme="minorEastAsia"/>
                <w:b/>
                <w:bCs/>
                <w:sz w:val="20"/>
                <w:szCs w:val="20"/>
              </w:rPr>
            </w:pPr>
            <w:r w:rsidRPr="007D5AB4">
              <w:rPr>
                <w:rFonts w:asciiTheme="minorEastAsia" w:hAnsiTheme="minorEastAsia" w:hint="eastAsia"/>
                <w:b/>
                <w:bCs/>
                <w:sz w:val="20"/>
                <w:szCs w:val="20"/>
              </w:rPr>
              <w:t>教学难点</w:t>
            </w:r>
          </w:p>
        </w:tc>
      </w:tr>
      <w:tr w:rsidR="00BB015F" w:rsidRPr="007D5AB4" w:rsidTr="008325DC">
        <w:trPr>
          <w:trHeight w:val="1029"/>
        </w:trPr>
        <w:tc>
          <w:tcPr>
            <w:tcW w:w="574" w:type="dxa"/>
            <w:shd w:val="clear" w:color="auto" w:fill="auto"/>
          </w:tcPr>
          <w:p w:rsidR="00BB015F" w:rsidRPr="007D5AB4" w:rsidRDefault="00BB015F" w:rsidP="00B15689">
            <w:pPr>
              <w:jc w:val="center"/>
              <w:rPr>
                <w:rFonts w:asciiTheme="minorEastAsia" w:hAnsiTheme="minorEastAsia"/>
                <w:b/>
                <w:bCs/>
                <w:sz w:val="20"/>
                <w:szCs w:val="20"/>
              </w:rPr>
            </w:pPr>
            <w:r w:rsidRPr="007D5AB4">
              <w:rPr>
                <w:rFonts w:asciiTheme="minorEastAsia" w:hAnsiTheme="minorEastAsia" w:hint="eastAsia"/>
                <w:b/>
                <w:bCs/>
                <w:sz w:val="20"/>
                <w:szCs w:val="20"/>
              </w:rPr>
              <w:t>1</w:t>
            </w:r>
          </w:p>
        </w:tc>
        <w:tc>
          <w:tcPr>
            <w:tcW w:w="1723" w:type="dxa"/>
          </w:tcPr>
          <w:p w:rsidR="00BB015F" w:rsidRPr="007D5AB4" w:rsidRDefault="00BB015F" w:rsidP="00B15689">
            <w:pPr>
              <w:jc w:val="left"/>
              <w:rPr>
                <w:rFonts w:asciiTheme="minorEastAsia" w:hAnsiTheme="minorEastAsia"/>
                <w:b/>
                <w:bCs/>
                <w:sz w:val="20"/>
                <w:szCs w:val="20"/>
              </w:rPr>
            </w:pPr>
            <w:r w:rsidRPr="007D5AB4">
              <w:rPr>
                <w:rFonts w:hint="eastAsia"/>
                <w:sz w:val="20"/>
                <w:szCs w:val="20"/>
              </w:rPr>
              <w:t>丹尼尔</w:t>
            </w:r>
            <w:r w:rsidRPr="007D5AB4">
              <w:rPr>
                <w:rFonts w:ascii="宋体" w:hAnsi="宋体" w:hint="eastAsia"/>
                <w:sz w:val="20"/>
                <w:szCs w:val="20"/>
              </w:rPr>
              <w:t>˙</w:t>
            </w:r>
            <w:r w:rsidRPr="007D5AB4">
              <w:rPr>
                <w:rFonts w:hint="eastAsia"/>
                <w:sz w:val="20"/>
                <w:szCs w:val="20"/>
              </w:rPr>
              <w:t>笛福</w:t>
            </w:r>
          </w:p>
        </w:tc>
        <w:tc>
          <w:tcPr>
            <w:tcW w:w="862" w:type="dxa"/>
            <w:shd w:val="clear" w:color="auto" w:fill="auto"/>
          </w:tcPr>
          <w:p w:rsidR="00BB015F" w:rsidRPr="007D5AB4" w:rsidRDefault="001B2320" w:rsidP="001B2320">
            <w:pPr>
              <w:jc w:val="center"/>
              <w:rPr>
                <w:rFonts w:asciiTheme="minorEastAsia" w:hAnsiTheme="minorEastAsia"/>
                <w:bCs/>
                <w:sz w:val="20"/>
                <w:szCs w:val="20"/>
              </w:rPr>
            </w:pPr>
            <w:r w:rsidRPr="007D5AB4">
              <w:rPr>
                <w:rFonts w:asciiTheme="minorEastAsia" w:hAnsiTheme="minorEastAsia" w:hint="eastAsia"/>
                <w:b/>
                <w:bCs/>
                <w:sz w:val="20"/>
                <w:szCs w:val="20"/>
              </w:rPr>
              <w:t>3</w:t>
            </w:r>
          </w:p>
        </w:tc>
        <w:tc>
          <w:tcPr>
            <w:tcW w:w="2903" w:type="dxa"/>
            <w:shd w:val="clear" w:color="auto" w:fill="auto"/>
          </w:tcPr>
          <w:p w:rsidR="00BB015F" w:rsidRPr="007D5AB4" w:rsidRDefault="001B2320" w:rsidP="00BB015F">
            <w:pPr>
              <w:numPr>
                <w:ilvl w:val="0"/>
                <w:numId w:val="1"/>
              </w:numPr>
              <w:jc w:val="left"/>
              <w:rPr>
                <w:bCs/>
                <w:color w:val="000000"/>
                <w:sz w:val="20"/>
                <w:szCs w:val="20"/>
              </w:rPr>
            </w:pPr>
            <w:r w:rsidRPr="007D5AB4">
              <w:rPr>
                <w:rFonts w:hint="eastAsia"/>
                <w:sz w:val="20"/>
                <w:szCs w:val="20"/>
              </w:rPr>
              <w:t>丹尼尔</w:t>
            </w:r>
            <w:r w:rsidRPr="007D5AB4">
              <w:rPr>
                <w:rFonts w:ascii="宋体" w:hAnsi="宋体" w:hint="eastAsia"/>
                <w:sz w:val="20"/>
                <w:szCs w:val="20"/>
              </w:rPr>
              <w:t>˙</w:t>
            </w:r>
            <w:r w:rsidRPr="007D5AB4">
              <w:rPr>
                <w:rFonts w:hint="eastAsia"/>
                <w:sz w:val="20"/>
                <w:szCs w:val="20"/>
              </w:rPr>
              <w:t>笛福的生平。</w:t>
            </w:r>
          </w:p>
          <w:p w:rsidR="00BB015F" w:rsidRPr="007D5AB4" w:rsidRDefault="001B2320" w:rsidP="00BB015F">
            <w:pPr>
              <w:numPr>
                <w:ilvl w:val="0"/>
                <w:numId w:val="1"/>
              </w:numPr>
              <w:jc w:val="left"/>
              <w:rPr>
                <w:bCs/>
                <w:color w:val="000000"/>
                <w:sz w:val="20"/>
                <w:szCs w:val="20"/>
              </w:rPr>
            </w:pPr>
            <w:r w:rsidRPr="007D5AB4">
              <w:rPr>
                <w:rFonts w:hint="eastAsia"/>
                <w:sz w:val="20"/>
                <w:szCs w:val="20"/>
              </w:rPr>
              <w:t>丹尼尔</w:t>
            </w:r>
            <w:r w:rsidRPr="007D5AB4">
              <w:rPr>
                <w:rFonts w:ascii="宋体" w:hAnsi="宋体" w:hint="eastAsia"/>
                <w:sz w:val="20"/>
                <w:szCs w:val="20"/>
              </w:rPr>
              <w:t>˙</w:t>
            </w:r>
            <w:r w:rsidRPr="007D5AB4">
              <w:rPr>
                <w:rFonts w:hint="eastAsia"/>
                <w:sz w:val="20"/>
                <w:szCs w:val="20"/>
              </w:rPr>
              <w:t>笛福的创作情况。</w:t>
            </w:r>
          </w:p>
          <w:p w:rsidR="001B2320" w:rsidRPr="007D5AB4" w:rsidRDefault="001B2320" w:rsidP="00BB015F">
            <w:pPr>
              <w:numPr>
                <w:ilvl w:val="0"/>
                <w:numId w:val="1"/>
              </w:numPr>
              <w:jc w:val="left"/>
              <w:rPr>
                <w:bCs/>
                <w:color w:val="000000"/>
                <w:sz w:val="20"/>
                <w:szCs w:val="20"/>
              </w:rPr>
            </w:pPr>
            <w:r w:rsidRPr="007D5AB4">
              <w:rPr>
                <w:rFonts w:hint="eastAsia"/>
                <w:sz w:val="20"/>
                <w:szCs w:val="20"/>
              </w:rPr>
              <w:t>丹尼尔</w:t>
            </w:r>
            <w:r w:rsidRPr="007D5AB4">
              <w:rPr>
                <w:rFonts w:ascii="宋体" w:hAnsi="宋体" w:hint="eastAsia"/>
                <w:sz w:val="20"/>
                <w:szCs w:val="20"/>
              </w:rPr>
              <w:t>˙</w:t>
            </w:r>
            <w:r w:rsidRPr="007D5AB4">
              <w:rPr>
                <w:rFonts w:hint="eastAsia"/>
                <w:sz w:val="20"/>
                <w:szCs w:val="20"/>
              </w:rPr>
              <w:t>笛福的写作风格。</w:t>
            </w:r>
          </w:p>
        </w:tc>
        <w:tc>
          <w:tcPr>
            <w:tcW w:w="2460" w:type="dxa"/>
            <w:shd w:val="clear" w:color="auto" w:fill="auto"/>
          </w:tcPr>
          <w:p w:rsidR="00BB015F" w:rsidRPr="007D5AB4" w:rsidRDefault="001B2320" w:rsidP="00833FAF">
            <w:pPr>
              <w:jc w:val="left"/>
              <w:rPr>
                <w:rFonts w:asciiTheme="minorEastAsia" w:hAnsiTheme="minorEastAsia"/>
                <w:b/>
                <w:bCs/>
                <w:sz w:val="20"/>
                <w:szCs w:val="20"/>
              </w:rPr>
            </w:pPr>
            <w:r w:rsidRPr="007D5AB4">
              <w:rPr>
                <w:rFonts w:hint="eastAsia"/>
                <w:sz w:val="20"/>
                <w:szCs w:val="20"/>
              </w:rPr>
              <w:t>丹尼尔</w:t>
            </w:r>
            <w:r w:rsidRPr="007D5AB4">
              <w:rPr>
                <w:rFonts w:ascii="宋体" w:hAnsi="宋体" w:hint="eastAsia"/>
                <w:sz w:val="20"/>
                <w:szCs w:val="20"/>
              </w:rPr>
              <w:t>˙</w:t>
            </w:r>
            <w:r w:rsidRPr="007D5AB4">
              <w:rPr>
                <w:rFonts w:hint="eastAsia"/>
                <w:sz w:val="20"/>
                <w:szCs w:val="20"/>
              </w:rPr>
              <w:t>笛</w:t>
            </w:r>
            <w:proofErr w:type="gramStart"/>
            <w:r w:rsidRPr="007D5AB4">
              <w:rPr>
                <w:rFonts w:hint="eastAsia"/>
                <w:sz w:val="20"/>
                <w:szCs w:val="20"/>
              </w:rPr>
              <w:t>福作品</w:t>
            </w:r>
            <w:proofErr w:type="gramEnd"/>
            <w:r w:rsidRPr="007D5AB4">
              <w:rPr>
                <w:rFonts w:hint="eastAsia"/>
                <w:sz w:val="20"/>
                <w:szCs w:val="20"/>
              </w:rPr>
              <w:t>的</w:t>
            </w:r>
            <w:r w:rsidR="00833FAF" w:rsidRPr="007D5AB4">
              <w:rPr>
                <w:rFonts w:hint="eastAsia"/>
                <w:sz w:val="20"/>
                <w:szCs w:val="20"/>
              </w:rPr>
              <w:t>语言特点</w:t>
            </w:r>
            <w:r w:rsidR="00BB015F" w:rsidRPr="007D5AB4">
              <w:rPr>
                <w:rFonts w:hint="eastAsia"/>
                <w:bCs/>
                <w:color w:val="000000"/>
                <w:sz w:val="20"/>
                <w:szCs w:val="20"/>
              </w:rPr>
              <w:t>。</w:t>
            </w:r>
          </w:p>
        </w:tc>
      </w:tr>
      <w:tr w:rsidR="00BB015F" w:rsidRPr="007D5AB4" w:rsidTr="008325DC">
        <w:tc>
          <w:tcPr>
            <w:tcW w:w="574" w:type="dxa"/>
            <w:shd w:val="clear" w:color="auto" w:fill="auto"/>
          </w:tcPr>
          <w:p w:rsidR="00BB015F" w:rsidRPr="007D5AB4" w:rsidRDefault="00BB015F" w:rsidP="00B15689">
            <w:pPr>
              <w:jc w:val="center"/>
              <w:rPr>
                <w:rFonts w:asciiTheme="minorEastAsia" w:hAnsiTheme="minorEastAsia"/>
                <w:b/>
                <w:bCs/>
                <w:sz w:val="20"/>
                <w:szCs w:val="20"/>
              </w:rPr>
            </w:pPr>
            <w:r w:rsidRPr="007D5AB4">
              <w:rPr>
                <w:rFonts w:asciiTheme="minorEastAsia" w:hAnsiTheme="minorEastAsia" w:hint="eastAsia"/>
                <w:b/>
                <w:bCs/>
                <w:sz w:val="20"/>
                <w:szCs w:val="20"/>
              </w:rPr>
              <w:t>2</w:t>
            </w:r>
          </w:p>
        </w:tc>
        <w:tc>
          <w:tcPr>
            <w:tcW w:w="1723" w:type="dxa"/>
          </w:tcPr>
          <w:p w:rsidR="00BB015F" w:rsidRPr="007D5AB4" w:rsidRDefault="001B2320" w:rsidP="001B2320">
            <w:pPr>
              <w:jc w:val="left"/>
              <w:rPr>
                <w:rFonts w:asciiTheme="minorEastAsia" w:hAnsiTheme="minorEastAsia"/>
                <w:b/>
                <w:bCs/>
                <w:sz w:val="20"/>
                <w:szCs w:val="20"/>
              </w:rPr>
            </w:pPr>
            <w:r w:rsidRPr="007D5AB4">
              <w:rPr>
                <w:rFonts w:hint="eastAsia"/>
                <w:color w:val="000000"/>
                <w:kern w:val="0"/>
                <w:sz w:val="20"/>
                <w:szCs w:val="20"/>
              </w:rPr>
              <w:t>《鲁宾逊漂流记》节选阅读与欣赏</w:t>
            </w:r>
          </w:p>
        </w:tc>
        <w:tc>
          <w:tcPr>
            <w:tcW w:w="862" w:type="dxa"/>
            <w:shd w:val="clear" w:color="auto" w:fill="auto"/>
          </w:tcPr>
          <w:p w:rsidR="00BB015F" w:rsidRPr="007D5AB4" w:rsidRDefault="001B2320" w:rsidP="00B15689">
            <w:pPr>
              <w:jc w:val="center"/>
              <w:rPr>
                <w:rFonts w:asciiTheme="minorEastAsia" w:hAnsiTheme="minorEastAsia"/>
                <w:b/>
                <w:bCs/>
                <w:sz w:val="20"/>
                <w:szCs w:val="20"/>
              </w:rPr>
            </w:pPr>
            <w:r w:rsidRPr="007D5AB4">
              <w:rPr>
                <w:rFonts w:asciiTheme="minorEastAsia" w:hAnsiTheme="minorEastAsia" w:hint="eastAsia"/>
                <w:b/>
                <w:bCs/>
                <w:sz w:val="20"/>
                <w:szCs w:val="20"/>
              </w:rPr>
              <w:t>3</w:t>
            </w:r>
          </w:p>
        </w:tc>
        <w:tc>
          <w:tcPr>
            <w:tcW w:w="2903" w:type="dxa"/>
            <w:shd w:val="clear" w:color="auto" w:fill="auto"/>
          </w:tcPr>
          <w:p w:rsidR="00BB015F" w:rsidRPr="007D5AB4" w:rsidRDefault="001B2320" w:rsidP="00BB015F">
            <w:pPr>
              <w:numPr>
                <w:ilvl w:val="0"/>
                <w:numId w:val="2"/>
              </w:numPr>
              <w:snapToGrid w:val="0"/>
              <w:spacing w:line="300" w:lineRule="auto"/>
              <w:ind w:rightChars="-341" w:right="-716"/>
              <w:rPr>
                <w:bCs/>
                <w:color w:val="000000"/>
                <w:sz w:val="20"/>
                <w:szCs w:val="20"/>
              </w:rPr>
            </w:pPr>
            <w:r w:rsidRPr="007D5AB4">
              <w:rPr>
                <w:rFonts w:hint="eastAsia"/>
                <w:bCs/>
                <w:color w:val="000000"/>
                <w:sz w:val="20"/>
                <w:szCs w:val="20"/>
              </w:rPr>
              <w:t>理解作品的语言</w:t>
            </w:r>
            <w:r w:rsidR="00BB015F" w:rsidRPr="007D5AB4">
              <w:rPr>
                <w:rFonts w:hint="eastAsia"/>
                <w:bCs/>
                <w:color w:val="000000"/>
                <w:sz w:val="20"/>
                <w:szCs w:val="20"/>
              </w:rPr>
              <w:t>。</w:t>
            </w:r>
          </w:p>
          <w:p w:rsidR="00BB015F" w:rsidRPr="007D5AB4" w:rsidRDefault="001B2320" w:rsidP="00BB015F">
            <w:pPr>
              <w:numPr>
                <w:ilvl w:val="0"/>
                <w:numId w:val="2"/>
              </w:numPr>
              <w:snapToGrid w:val="0"/>
              <w:spacing w:line="300" w:lineRule="auto"/>
              <w:ind w:rightChars="-341" w:right="-716"/>
              <w:rPr>
                <w:bCs/>
                <w:color w:val="000000"/>
                <w:sz w:val="20"/>
                <w:szCs w:val="20"/>
              </w:rPr>
            </w:pPr>
            <w:r w:rsidRPr="007D5AB4">
              <w:rPr>
                <w:rFonts w:hint="eastAsia"/>
                <w:bCs/>
                <w:color w:val="000000"/>
                <w:sz w:val="20"/>
                <w:szCs w:val="20"/>
              </w:rPr>
              <w:t>理解作品的故事情节</w:t>
            </w:r>
            <w:r w:rsidR="00BB015F" w:rsidRPr="007D5AB4">
              <w:rPr>
                <w:rFonts w:hint="eastAsia"/>
                <w:bCs/>
                <w:color w:val="000000"/>
                <w:sz w:val="20"/>
                <w:szCs w:val="20"/>
              </w:rPr>
              <w:t>。</w:t>
            </w:r>
          </w:p>
          <w:p w:rsidR="00BB015F" w:rsidRPr="007D5AB4" w:rsidRDefault="001B2320" w:rsidP="001B2320">
            <w:pPr>
              <w:snapToGrid w:val="0"/>
              <w:spacing w:line="300" w:lineRule="auto"/>
              <w:ind w:rightChars="-341" w:right="-716"/>
              <w:rPr>
                <w:bCs/>
                <w:color w:val="000000"/>
                <w:sz w:val="20"/>
                <w:szCs w:val="20"/>
              </w:rPr>
            </w:pPr>
            <w:r w:rsidRPr="007D5AB4">
              <w:rPr>
                <w:rFonts w:hint="eastAsia"/>
                <w:bCs/>
                <w:color w:val="000000"/>
                <w:sz w:val="20"/>
                <w:szCs w:val="20"/>
              </w:rPr>
              <w:t xml:space="preserve">3. </w:t>
            </w:r>
            <w:r w:rsidRPr="007D5AB4">
              <w:rPr>
                <w:rFonts w:hint="eastAsia"/>
                <w:bCs/>
                <w:color w:val="000000"/>
                <w:sz w:val="20"/>
                <w:szCs w:val="20"/>
              </w:rPr>
              <w:t>理解作品的主题思想</w:t>
            </w:r>
            <w:r w:rsidR="00BB015F" w:rsidRPr="007D5AB4">
              <w:rPr>
                <w:rFonts w:hint="eastAsia"/>
                <w:bCs/>
                <w:color w:val="000000"/>
                <w:sz w:val="20"/>
                <w:szCs w:val="20"/>
              </w:rPr>
              <w:t>。</w:t>
            </w:r>
          </w:p>
        </w:tc>
        <w:tc>
          <w:tcPr>
            <w:tcW w:w="2460" w:type="dxa"/>
            <w:shd w:val="clear" w:color="auto" w:fill="auto"/>
          </w:tcPr>
          <w:p w:rsidR="008325DC" w:rsidRPr="007D5AB4" w:rsidRDefault="00405C0E" w:rsidP="00833FAF">
            <w:pPr>
              <w:snapToGrid w:val="0"/>
              <w:spacing w:line="300" w:lineRule="auto"/>
              <w:ind w:rightChars="-341" w:right="-716"/>
              <w:rPr>
                <w:bCs/>
                <w:color w:val="000000"/>
                <w:sz w:val="20"/>
                <w:szCs w:val="20"/>
              </w:rPr>
            </w:pPr>
            <w:r w:rsidRPr="007D5AB4">
              <w:rPr>
                <w:rFonts w:hint="eastAsia"/>
                <w:color w:val="000000"/>
                <w:kern w:val="0"/>
                <w:sz w:val="20"/>
                <w:szCs w:val="20"/>
              </w:rPr>
              <w:t>《鲁宾逊漂流记》</w:t>
            </w:r>
            <w:r w:rsidRPr="007D5AB4">
              <w:rPr>
                <w:rFonts w:hint="eastAsia"/>
                <w:bCs/>
                <w:color w:val="000000"/>
                <w:sz w:val="20"/>
                <w:szCs w:val="20"/>
              </w:rPr>
              <w:t>中的语</w:t>
            </w:r>
          </w:p>
          <w:p w:rsidR="008325DC" w:rsidRPr="007D5AB4" w:rsidRDefault="00405C0E" w:rsidP="00833FAF">
            <w:pPr>
              <w:snapToGrid w:val="0"/>
              <w:spacing w:line="300" w:lineRule="auto"/>
              <w:ind w:rightChars="-341" w:right="-716"/>
              <w:rPr>
                <w:bCs/>
                <w:color w:val="000000"/>
                <w:sz w:val="20"/>
                <w:szCs w:val="20"/>
              </w:rPr>
            </w:pPr>
            <w:r w:rsidRPr="007D5AB4">
              <w:rPr>
                <w:rFonts w:hint="eastAsia"/>
                <w:bCs/>
                <w:color w:val="000000"/>
                <w:sz w:val="20"/>
                <w:szCs w:val="20"/>
              </w:rPr>
              <w:t>言，</w:t>
            </w:r>
            <w:r w:rsidR="001B2320" w:rsidRPr="007D5AB4">
              <w:rPr>
                <w:rFonts w:hint="eastAsia"/>
                <w:bCs/>
                <w:color w:val="000000"/>
                <w:sz w:val="20"/>
                <w:szCs w:val="20"/>
              </w:rPr>
              <w:t>尤其是</w:t>
            </w:r>
            <w:r w:rsidR="00833FAF" w:rsidRPr="007D5AB4">
              <w:rPr>
                <w:rFonts w:hint="eastAsia"/>
                <w:bCs/>
                <w:color w:val="000000"/>
                <w:sz w:val="20"/>
                <w:szCs w:val="20"/>
              </w:rPr>
              <w:t>口语特征比较</w:t>
            </w:r>
          </w:p>
          <w:p w:rsidR="00BB015F" w:rsidRPr="007D5AB4" w:rsidRDefault="00833FAF" w:rsidP="008325DC">
            <w:pPr>
              <w:snapToGrid w:val="0"/>
              <w:spacing w:line="300" w:lineRule="auto"/>
              <w:ind w:rightChars="-341" w:right="-716"/>
              <w:rPr>
                <w:rFonts w:asciiTheme="minorEastAsia" w:hAnsiTheme="minorEastAsia"/>
                <w:b/>
                <w:bCs/>
                <w:sz w:val="20"/>
                <w:szCs w:val="20"/>
              </w:rPr>
            </w:pPr>
            <w:r w:rsidRPr="007D5AB4">
              <w:rPr>
                <w:rFonts w:hint="eastAsia"/>
                <w:bCs/>
                <w:color w:val="000000"/>
                <w:sz w:val="20"/>
                <w:szCs w:val="20"/>
              </w:rPr>
              <w:t>浓的句子</w:t>
            </w:r>
            <w:r w:rsidR="00BB015F" w:rsidRPr="007D5AB4">
              <w:rPr>
                <w:rFonts w:hint="eastAsia"/>
                <w:bCs/>
                <w:color w:val="000000"/>
                <w:sz w:val="20"/>
                <w:szCs w:val="20"/>
              </w:rPr>
              <w:t>。</w:t>
            </w:r>
          </w:p>
        </w:tc>
      </w:tr>
      <w:tr w:rsidR="00BB015F" w:rsidRPr="007D5AB4" w:rsidTr="008325DC">
        <w:tc>
          <w:tcPr>
            <w:tcW w:w="574" w:type="dxa"/>
            <w:shd w:val="clear" w:color="auto" w:fill="auto"/>
          </w:tcPr>
          <w:p w:rsidR="00BB015F" w:rsidRPr="007D5AB4" w:rsidRDefault="00BB015F" w:rsidP="00B15689">
            <w:pPr>
              <w:jc w:val="center"/>
              <w:rPr>
                <w:rFonts w:asciiTheme="minorEastAsia" w:hAnsiTheme="minorEastAsia"/>
                <w:b/>
                <w:bCs/>
                <w:sz w:val="20"/>
                <w:szCs w:val="20"/>
              </w:rPr>
            </w:pPr>
            <w:r w:rsidRPr="007D5AB4">
              <w:rPr>
                <w:rFonts w:asciiTheme="minorEastAsia" w:hAnsiTheme="minorEastAsia" w:hint="eastAsia"/>
                <w:b/>
                <w:bCs/>
                <w:sz w:val="20"/>
                <w:szCs w:val="20"/>
              </w:rPr>
              <w:t>3</w:t>
            </w:r>
          </w:p>
        </w:tc>
        <w:tc>
          <w:tcPr>
            <w:tcW w:w="1723" w:type="dxa"/>
          </w:tcPr>
          <w:p w:rsidR="00BB015F" w:rsidRPr="007D5AB4" w:rsidRDefault="00833FAF" w:rsidP="00B15689">
            <w:pPr>
              <w:jc w:val="left"/>
              <w:rPr>
                <w:rFonts w:asciiTheme="minorEastAsia" w:hAnsiTheme="minorEastAsia"/>
                <w:b/>
                <w:bCs/>
                <w:sz w:val="20"/>
                <w:szCs w:val="20"/>
              </w:rPr>
            </w:pPr>
            <w:r w:rsidRPr="007D5AB4">
              <w:rPr>
                <w:rFonts w:hint="eastAsia"/>
                <w:sz w:val="20"/>
                <w:szCs w:val="20"/>
              </w:rPr>
              <w:t>简</w:t>
            </w:r>
            <w:r w:rsidRPr="007D5AB4">
              <w:rPr>
                <w:rFonts w:ascii="宋体" w:hAnsi="宋体" w:hint="eastAsia"/>
                <w:sz w:val="20"/>
                <w:szCs w:val="20"/>
              </w:rPr>
              <w:t>˙奥斯汀</w:t>
            </w:r>
          </w:p>
        </w:tc>
        <w:tc>
          <w:tcPr>
            <w:tcW w:w="862" w:type="dxa"/>
            <w:shd w:val="clear" w:color="auto" w:fill="auto"/>
          </w:tcPr>
          <w:p w:rsidR="00BB015F" w:rsidRPr="007D5AB4" w:rsidRDefault="00833FAF" w:rsidP="00833FAF">
            <w:pPr>
              <w:jc w:val="center"/>
              <w:rPr>
                <w:rFonts w:asciiTheme="minorEastAsia" w:hAnsiTheme="minorEastAsia"/>
                <w:b/>
                <w:bCs/>
                <w:sz w:val="20"/>
                <w:szCs w:val="20"/>
              </w:rPr>
            </w:pPr>
            <w:r w:rsidRPr="007D5AB4">
              <w:rPr>
                <w:rFonts w:asciiTheme="minorEastAsia" w:hAnsiTheme="minorEastAsia" w:hint="eastAsia"/>
                <w:b/>
                <w:bCs/>
                <w:sz w:val="20"/>
                <w:szCs w:val="20"/>
              </w:rPr>
              <w:t>3</w:t>
            </w:r>
          </w:p>
        </w:tc>
        <w:tc>
          <w:tcPr>
            <w:tcW w:w="2903" w:type="dxa"/>
            <w:shd w:val="clear" w:color="auto" w:fill="auto"/>
          </w:tcPr>
          <w:p w:rsidR="00BB015F" w:rsidRPr="007D5AB4" w:rsidRDefault="00833FAF" w:rsidP="00BB015F">
            <w:pPr>
              <w:numPr>
                <w:ilvl w:val="0"/>
                <w:numId w:val="3"/>
              </w:numPr>
              <w:jc w:val="left"/>
              <w:rPr>
                <w:bCs/>
                <w:color w:val="000000"/>
                <w:sz w:val="20"/>
                <w:szCs w:val="20"/>
              </w:rPr>
            </w:pPr>
            <w:r w:rsidRPr="007D5AB4">
              <w:rPr>
                <w:rFonts w:hint="eastAsia"/>
                <w:sz w:val="20"/>
                <w:szCs w:val="20"/>
              </w:rPr>
              <w:t>简</w:t>
            </w:r>
            <w:r w:rsidRPr="007D5AB4">
              <w:rPr>
                <w:rFonts w:ascii="宋体" w:hAnsi="宋体" w:hint="eastAsia"/>
                <w:sz w:val="20"/>
                <w:szCs w:val="20"/>
              </w:rPr>
              <w:t>˙奥斯汀的生平</w:t>
            </w:r>
            <w:r w:rsidR="00BB015F" w:rsidRPr="007D5AB4">
              <w:rPr>
                <w:rFonts w:hint="eastAsia"/>
                <w:bCs/>
                <w:color w:val="000000"/>
                <w:sz w:val="20"/>
                <w:szCs w:val="20"/>
              </w:rPr>
              <w:t>。</w:t>
            </w:r>
          </w:p>
          <w:p w:rsidR="00BB015F" w:rsidRPr="007D5AB4" w:rsidRDefault="00833FAF" w:rsidP="00BB015F">
            <w:pPr>
              <w:numPr>
                <w:ilvl w:val="0"/>
                <w:numId w:val="3"/>
              </w:numPr>
              <w:jc w:val="left"/>
              <w:rPr>
                <w:bCs/>
                <w:color w:val="000000"/>
                <w:sz w:val="20"/>
                <w:szCs w:val="20"/>
              </w:rPr>
            </w:pPr>
            <w:r w:rsidRPr="007D5AB4">
              <w:rPr>
                <w:rFonts w:hint="eastAsia"/>
                <w:sz w:val="20"/>
                <w:szCs w:val="20"/>
              </w:rPr>
              <w:t>简</w:t>
            </w:r>
            <w:r w:rsidRPr="007D5AB4">
              <w:rPr>
                <w:rFonts w:ascii="宋体" w:hAnsi="宋体" w:hint="eastAsia"/>
                <w:sz w:val="20"/>
                <w:szCs w:val="20"/>
              </w:rPr>
              <w:t>˙奥斯汀的</w:t>
            </w:r>
            <w:r w:rsidRPr="007D5AB4">
              <w:rPr>
                <w:rFonts w:hint="eastAsia"/>
                <w:sz w:val="20"/>
                <w:szCs w:val="20"/>
              </w:rPr>
              <w:t>创作情况</w:t>
            </w:r>
            <w:r w:rsidR="00BB015F" w:rsidRPr="007D5AB4">
              <w:rPr>
                <w:rFonts w:hint="eastAsia"/>
                <w:bCs/>
                <w:color w:val="000000"/>
                <w:sz w:val="20"/>
                <w:szCs w:val="20"/>
              </w:rPr>
              <w:t>。</w:t>
            </w:r>
          </w:p>
          <w:p w:rsidR="00BB015F" w:rsidRPr="007D5AB4" w:rsidRDefault="00833FAF" w:rsidP="00833FAF">
            <w:pPr>
              <w:numPr>
                <w:ilvl w:val="0"/>
                <w:numId w:val="3"/>
              </w:numPr>
              <w:jc w:val="left"/>
              <w:rPr>
                <w:bCs/>
                <w:color w:val="000000"/>
                <w:sz w:val="20"/>
                <w:szCs w:val="20"/>
              </w:rPr>
            </w:pPr>
            <w:r w:rsidRPr="007D5AB4">
              <w:rPr>
                <w:rFonts w:hint="eastAsia"/>
                <w:sz w:val="20"/>
                <w:szCs w:val="20"/>
              </w:rPr>
              <w:t>简</w:t>
            </w:r>
            <w:r w:rsidRPr="007D5AB4">
              <w:rPr>
                <w:rFonts w:ascii="宋体" w:hAnsi="宋体" w:hint="eastAsia"/>
                <w:sz w:val="20"/>
                <w:szCs w:val="20"/>
              </w:rPr>
              <w:t>˙奥斯汀的</w:t>
            </w:r>
            <w:r w:rsidRPr="007D5AB4">
              <w:rPr>
                <w:rFonts w:hint="eastAsia"/>
                <w:sz w:val="20"/>
                <w:szCs w:val="20"/>
              </w:rPr>
              <w:t>写作风格</w:t>
            </w:r>
            <w:r w:rsidR="00BB015F" w:rsidRPr="007D5AB4">
              <w:rPr>
                <w:rFonts w:hint="eastAsia"/>
                <w:bCs/>
                <w:color w:val="000000"/>
                <w:sz w:val="20"/>
                <w:szCs w:val="20"/>
              </w:rPr>
              <w:t>。</w:t>
            </w:r>
          </w:p>
        </w:tc>
        <w:tc>
          <w:tcPr>
            <w:tcW w:w="2460" w:type="dxa"/>
            <w:shd w:val="clear" w:color="auto" w:fill="auto"/>
          </w:tcPr>
          <w:p w:rsidR="00BB015F" w:rsidRPr="007D5AB4" w:rsidRDefault="00833FAF" w:rsidP="00B15689">
            <w:pPr>
              <w:jc w:val="left"/>
              <w:rPr>
                <w:bCs/>
                <w:color w:val="000000"/>
                <w:sz w:val="20"/>
                <w:szCs w:val="20"/>
              </w:rPr>
            </w:pPr>
            <w:r w:rsidRPr="007D5AB4">
              <w:rPr>
                <w:rFonts w:hint="eastAsia"/>
                <w:sz w:val="20"/>
                <w:szCs w:val="20"/>
              </w:rPr>
              <w:t>简</w:t>
            </w:r>
            <w:r w:rsidRPr="007D5AB4">
              <w:rPr>
                <w:rFonts w:ascii="宋体" w:hAnsi="宋体" w:hint="eastAsia"/>
                <w:sz w:val="20"/>
                <w:szCs w:val="20"/>
              </w:rPr>
              <w:t>˙奥斯汀作品的幽默风格。</w:t>
            </w:r>
          </w:p>
        </w:tc>
      </w:tr>
      <w:tr w:rsidR="00BB015F" w:rsidRPr="007D5AB4" w:rsidTr="008325DC">
        <w:tc>
          <w:tcPr>
            <w:tcW w:w="574" w:type="dxa"/>
            <w:shd w:val="clear" w:color="auto" w:fill="auto"/>
          </w:tcPr>
          <w:p w:rsidR="00BB015F" w:rsidRPr="007D5AB4" w:rsidRDefault="00BB015F" w:rsidP="00B15689">
            <w:pPr>
              <w:jc w:val="center"/>
              <w:rPr>
                <w:rFonts w:asciiTheme="minorEastAsia" w:hAnsiTheme="minorEastAsia"/>
                <w:b/>
                <w:bCs/>
                <w:sz w:val="20"/>
                <w:szCs w:val="20"/>
              </w:rPr>
            </w:pPr>
            <w:r w:rsidRPr="007D5AB4">
              <w:rPr>
                <w:rFonts w:asciiTheme="minorEastAsia" w:hAnsiTheme="minorEastAsia" w:hint="eastAsia"/>
                <w:b/>
                <w:bCs/>
                <w:sz w:val="20"/>
                <w:szCs w:val="20"/>
              </w:rPr>
              <w:t>4</w:t>
            </w:r>
          </w:p>
        </w:tc>
        <w:tc>
          <w:tcPr>
            <w:tcW w:w="1723" w:type="dxa"/>
          </w:tcPr>
          <w:p w:rsidR="00BB015F" w:rsidRPr="007D5AB4" w:rsidRDefault="00833FAF" w:rsidP="00B15689">
            <w:pPr>
              <w:jc w:val="left"/>
              <w:rPr>
                <w:rFonts w:asciiTheme="minorEastAsia" w:hAnsiTheme="minorEastAsia"/>
                <w:b/>
                <w:bCs/>
                <w:sz w:val="20"/>
                <w:szCs w:val="20"/>
              </w:rPr>
            </w:pPr>
            <w:r w:rsidRPr="007D5AB4">
              <w:rPr>
                <w:rFonts w:hint="eastAsia"/>
                <w:color w:val="000000"/>
                <w:kern w:val="0"/>
                <w:sz w:val="20"/>
                <w:szCs w:val="20"/>
                <w:lang w:val="zh-CN"/>
              </w:rPr>
              <w:t>《傲慢与偏见》</w:t>
            </w:r>
            <w:r w:rsidR="00405C0E" w:rsidRPr="007D5AB4">
              <w:rPr>
                <w:rFonts w:hint="eastAsia"/>
                <w:color w:val="000000"/>
                <w:kern w:val="0"/>
                <w:sz w:val="20"/>
                <w:szCs w:val="20"/>
              </w:rPr>
              <w:t>节选阅读与欣赏</w:t>
            </w:r>
          </w:p>
        </w:tc>
        <w:tc>
          <w:tcPr>
            <w:tcW w:w="862" w:type="dxa"/>
            <w:shd w:val="clear" w:color="auto" w:fill="auto"/>
          </w:tcPr>
          <w:p w:rsidR="00BB015F" w:rsidRPr="007D5AB4" w:rsidRDefault="00833FAF" w:rsidP="00833FAF">
            <w:pPr>
              <w:jc w:val="center"/>
              <w:rPr>
                <w:rFonts w:asciiTheme="minorEastAsia" w:hAnsiTheme="minorEastAsia"/>
                <w:b/>
                <w:bCs/>
                <w:sz w:val="20"/>
                <w:szCs w:val="20"/>
              </w:rPr>
            </w:pPr>
            <w:r w:rsidRPr="007D5AB4">
              <w:rPr>
                <w:rFonts w:asciiTheme="minorEastAsia" w:hAnsiTheme="minorEastAsia" w:hint="eastAsia"/>
                <w:b/>
                <w:bCs/>
                <w:sz w:val="20"/>
                <w:szCs w:val="20"/>
              </w:rPr>
              <w:t>3</w:t>
            </w:r>
          </w:p>
        </w:tc>
        <w:tc>
          <w:tcPr>
            <w:tcW w:w="2903" w:type="dxa"/>
            <w:shd w:val="clear" w:color="auto" w:fill="auto"/>
          </w:tcPr>
          <w:p w:rsidR="00833FAF" w:rsidRPr="007D5AB4" w:rsidRDefault="00833FAF" w:rsidP="00833FAF">
            <w:pPr>
              <w:snapToGrid w:val="0"/>
              <w:spacing w:line="300" w:lineRule="auto"/>
              <w:ind w:rightChars="-341" w:right="-716"/>
              <w:rPr>
                <w:bCs/>
                <w:color w:val="000000"/>
                <w:sz w:val="20"/>
                <w:szCs w:val="20"/>
              </w:rPr>
            </w:pPr>
            <w:r w:rsidRPr="007D5AB4">
              <w:rPr>
                <w:rFonts w:hint="eastAsia"/>
                <w:bCs/>
                <w:color w:val="000000"/>
                <w:sz w:val="20"/>
                <w:szCs w:val="20"/>
              </w:rPr>
              <w:t xml:space="preserve">1. </w:t>
            </w:r>
            <w:r w:rsidRPr="007D5AB4">
              <w:rPr>
                <w:rFonts w:hint="eastAsia"/>
                <w:bCs/>
                <w:color w:val="000000"/>
                <w:sz w:val="20"/>
                <w:szCs w:val="20"/>
              </w:rPr>
              <w:t>理解作品的语言。</w:t>
            </w:r>
          </w:p>
          <w:p w:rsidR="00833FAF" w:rsidRPr="007D5AB4" w:rsidRDefault="00833FAF" w:rsidP="00833FAF">
            <w:pPr>
              <w:snapToGrid w:val="0"/>
              <w:spacing w:line="300" w:lineRule="auto"/>
              <w:ind w:rightChars="-341" w:right="-716"/>
              <w:rPr>
                <w:bCs/>
                <w:color w:val="000000"/>
                <w:sz w:val="20"/>
                <w:szCs w:val="20"/>
              </w:rPr>
            </w:pPr>
            <w:r w:rsidRPr="007D5AB4">
              <w:rPr>
                <w:rFonts w:hint="eastAsia"/>
                <w:bCs/>
                <w:color w:val="000000"/>
                <w:sz w:val="20"/>
                <w:szCs w:val="20"/>
              </w:rPr>
              <w:t xml:space="preserve">2. </w:t>
            </w:r>
            <w:r w:rsidRPr="007D5AB4">
              <w:rPr>
                <w:rFonts w:hint="eastAsia"/>
                <w:bCs/>
                <w:color w:val="000000"/>
                <w:sz w:val="20"/>
                <w:szCs w:val="20"/>
              </w:rPr>
              <w:t>理解作品的故事情节。</w:t>
            </w:r>
          </w:p>
          <w:p w:rsidR="00BB015F" w:rsidRPr="007D5AB4" w:rsidRDefault="00833FAF" w:rsidP="00833FAF">
            <w:pPr>
              <w:snapToGrid w:val="0"/>
              <w:spacing w:line="300" w:lineRule="auto"/>
              <w:ind w:rightChars="-341" w:right="-716"/>
              <w:rPr>
                <w:color w:val="000000"/>
                <w:sz w:val="20"/>
                <w:szCs w:val="20"/>
              </w:rPr>
            </w:pPr>
            <w:r w:rsidRPr="007D5AB4">
              <w:rPr>
                <w:rFonts w:hint="eastAsia"/>
                <w:bCs/>
                <w:color w:val="000000"/>
                <w:sz w:val="20"/>
                <w:szCs w:val="20"/>
              </w:rPr>
              <w:t xml:space="preserve">3. </w:t>
            </w:r>
            <w:r w:rsidRPr="007D5AB4">
              <w:rPr>
                <w:rFonts w:hint="eastAsia"/>
                <w:bCs/>
                <w:color w:val="000000"/>
                <w:sz w:val="20"/>
                <w:szCs w:val="20"/>
              </w:rPr>
              <w:t>理解作品的主题思想。</w:t>
            </w:r>
          </w:p>
        </w:tc>
        <w:tc>
          <w:tcPr>
            <w:tcW w:w="2460" w:type="dxa"/>
            <w:shd w:val="clear" w:color="auto" w:fill="auto"/>
          </w:tcPr>
          <w:p w:rsidR="008325DC" w:rsidRPr="007D5AB4" w:rsidRDefault="00833FAF" w:rsidP="00833FAF">
            <w:pPr>
              <w:snapToGrid w:val="0"/>
              <w:spacing w:line="300" w:lineRule="auto"/>
              <w:ind w:rightChars="-341" w:right="-716"/>
              <w:rPr>
                <w:color w:val="000000"/>
                <w:kern w:val="0"/>
                <w:sz w:val="20"/>
                <w:szCs w:val="20"/>
                <w:lang w:val="zh-CN"/>
              </w:rPr>
            </w:pPr>
            <w:r w:rsidRPr="007D5AB4">
              <w:rPr>
                <w:rFonts w:hint="eastAsia"/>
                <w:color w:val="000000"/>
                <w:kern w:val="0"/>
                <w:sz w:val="20"/>
                <w:szCs w:val="20"/>
                <w:lang w:val="zh-CN"/>
              </w:rPr>
              <w:t>《傲慢与偏见》的</w:t>
            </w:r>
            <w:r w:rsidR="00405C0E" w:rsidRPr="007D5AB4">
              <w:rPr>
                <w:rFonts w:hint="eastAsia"/>
                <w:color w:val="000000"/>
                <w:kern w:val="0"/>
                <w:sz w:val="20"/>
                <w:szCs w:val="20"/>
                <w:lang w:val="zh-CN"/>
              </w:rPr>
              <w:t>社会意</w:t>
            </w:r>
          </w:p>
          <w:p w:rsidR="00BB015F" w:rsidRPr="007D5AB4" w:rsidRDefault="00405C0E" w:rsidP="00833FAF">
            <w:pPr>
              <w:snapToGrid w:val="0"/>
              <w:spacing w:line="300" w:lineRule="auto"/>
              <w:ind w:rightChars="-341" w:right="-716"/>
              <w:rPr>
                <w:color w:val="000000"/>
                <w:kern w:val="0"/>
                <w:sz w:val="20"/>
                <w:szCs w:val="20"/>
              </w:rPr>
            </w:pPr>
            <w:r w:rsidRPr="007D5AB4">
              <w:rPr>
                <w:rFonts w:hint="eastAsia"/>
                <w:color w:val="000000"/>
                <w:kern w:val="0"/>
                <w:sz w:val="20"/>
                <w:szCs w:val="20"/>
                <w:lang w:val="zh-CN"/>
              </w:rPr>
              <w:t>义。</w:t>
            </w:r>
          </w:p>
        </w:tc>
      </w:tr>
      <w:tr w:rsidR="00BB015F" w:rsidRPr="007D5AB4" w:rsidTr="008325DC">
        <w:tc>
          <w:tcPr>
            <w:tcW w:w="574" w:type="dxa"/>
            <w:shd w:val="clear" w:color="auto" w:fill="auto"/>
          </w:tcPr>
          <w:p w:rsidR="00BB015F" w:rsidRPr="007D5AB4" w:rsidRDefault="00BB015F" w:rsidP="00B15689">
            <w:pPr>
              <w:jc w:val="center"/>
              <w:rPr>
                <w:rFonts w:asciiTheme="minorEastAsia" w:hAnsiTheme="minorEastAsia"/>
                <w:b/>
                <w:bCs/>
                <w:sz w:val="20"/>
                <w:szCs w:val="20"/>
              </w:rPr>
            </w:pPr>
            <w:r w:rsidRPr="007D5AB4">
              <w:rPr>
                <w:rFonts w:asciiTheme="minorEastAsia" w:hAnsiTheme="minorEastAsia" w:hint="eastAsia"/>
                <w:b/>
                <w:bCs/>
                <w:sz w:val="20"/>
                <w:szCs w:val="20"/>
              </w:rPr>
              <w:t>5</w:t>
            </w:r>
          </w:p>
        </w:tc>
        <w:tc>
          <w:tcPr>
            <w:tcW w:w="1723" w:type="dxa"/>
          </w:tcPr>
          <w:p w:rsidR="00BB015F" w:rsidRPr="007D5AB4" w:rsidRDefault="00405C0E" w:rsidP="00B15689">
            <w:pPr>
              <w:jc w:val="left"/>
              <w:rPr>
                <w:rFonts w:asciiTheme="minorEastAsia" w:hAnsiTheme="minorEastAsia"/>
                <w:b/>
                <w:bCs/>
                <w:sz w:val="20"/>
                <w:szCs w:val="20"/>
              </w:rPr>
            </w:pPr>
            <w:r w:rsidRPr="007D5AB4">
              <w:rPr>
                <w:rFonts w:ascii="宋体" w:hAnsi="宋体" w:hint="eastAsia"/>
                <w:sz w:val="20"/>
                <w:szCs w:val="20"/>
              </w:rPr>
              <w:t>夏洛蒂˙</w:t>
            </w:r>
            <w:proofErr w:type="gramStart"/>
            <w:r w:rsidRPr="007D5AB4">
              <w:rPr>
                <w:rFonts w:ascii="宋体" w:hAnsi="宋体" w:hint="eastAsia"/>
                <w:sz w:val="20"/>
                <w:szCs w:val="20"/>
              </w:rPr>
              <w:t>勃</w:t>
            </w:r>
            <w:proofErr w:type="gramEnd"/>
            <w:r w:rsidRPr="007D5AB4">
              <w:rPr>
                <w:rFonts w:ascii="宋体" w:hAnsi="宋体" w:hint="eastAsia"/>
                <w:sz w:val="20"/>
                <w:szCs w:val="20"/>
              </w:rPr>
              <w:t>朗特</w:t>
            </w:r>
          </w:p>
        </w:tc>
        <w:tc>
          <w:tcPr>
            <w:tcW w:w="862" w:type="dxa"/>
            <w:shd w:val="clear" w:color="auto" w:fill="auto"/>
          </w:tcPr>
          <w:p w:rsidR="00BB015F" w:rsidRPr="007D5AB4" w:rsidRDefault="00405C0E" w:rsidP="00405C0E">
            <w:pPr>
              <w:jc w:val="center"/>
              <w:rPr>
                <w:rFonts w:asciiTheme="minorEastAsia" w:hAnsiTheme="minorEastAsia"/>
                <w:b/>
                <w:bCs/>
                <w:sz w:val="20"/>
                <w:szCs w:val="20"/>
              </w:rPr>
            </w:pPr>
            <w:r w:rsidRPr="007D5AB4">
              <w:rPr>
                <w:rFonts w:asciiTheme="minorEastAsia" w:hAnsiTheme="minorEastAsia" w:hint="eastAsia"/>
                <w:b/>
                <w:bCs/>
                <w:sz w:val="20"/>
                <w:szCs w:val="20"/>
              </w:rPr>
              <w:t>3</w:t>
            </w:r>
          </w:p>
        </w:tc>
        <w:tc>
          <w:tcPr>
            <w:tcW w:w="2903" w:type="dxa"/>
            <w:shd w:val="clear" w:color="auto" w:fill="auto"/>
          </w:tcPr>
          <w:p w:rsidR="00405C0E" w:rsidRPr="007D5AB4" w:rsidRDefault="00405C0E" w:rsidP="00405C0E">
            <w:pPr>
              <w:jc w:val="left"/>
              <w:rPr>
                <w:bCs/>
                <w:color w:val="000000"/>
                <w:sz w:val="20"/>
                <w:szCs w:val="20"/>
              </w:rPr>
            </w:pPr>
            <w:r w:rsidRPr="007D5AB4">
              <w:rPr>
                <w:rFonts w:hint="eastAsia"/>
                <w:sz w:val="20"/>
                <w:szCs w:val="20"/>
              </w:rPr>
              <w:t xml:space="preserve">1. </w:t>
            </w:r>
            <w:r w:rsidRPr="007D5AB4">
              <w:rPr>
                <w:rFonts w:ascii="宋体" w:hAnsi="宋体" w:hint="eastAsia"/>
                <w:sz w:val="20"/>
                <w:szCs w:val="20"/>
              </w:rPr>
              <w:t>夏洛蒂˙</w:t>
            </w:r>
            <w:proofErr w:type="gramStart"/>
            <w:r w:rsidRPr="007D5AB4">
              <w:rPr>
                <w:rFonts w:ascii="宋体" w:hAnsi="宋体" w:hint="eastAsia"/>
                <w:sz w:val="20"/>
                <w:szCs w:val="20"/>
              </w:rPr>
              <w:t>勃</w:t>
            </w:r>
            <w:proofErr w:type="gramEnd"/>
            <w:r w:rsidRPr="007D5AB4">
              <w:rPr>
                <w:rFonts w:ascii="宋体" w:hAnsi="宋体" w:hint="eastAsia"/>
                <w:sz w:val="20"/>
                <w:szCs w:val="20"/>
              </w:rPr>
              <w:t>朗特的生平</w:t>
            </w:r>
            <w:r w:rsidRPr="007D5AB4">
              <w:rPr>
                <w:rFonts w:hint="eastAsia"/>
                <w:bCs/>
                <w:color w:val="000000"/>
                <w:sz w:val="20"/>
                <w:szCs w:val="20"/>
              </w:rPr>
              <w:t>。</w:t>
            </w:r>
          </w:p>
          <w:p w:rsidR="00405C0E" w:rsidRPr="007D5AB4" w:rsidRDefault="00405C0E" w:rsidP="00405C0E">
            <w:pPr>
              <w:ind w:left="200" w:hangingChars="100" w:hanging="200"/>
              <w:jc w:val="left"/>
              <w:rPr>
                <w:bCs/>
                <w:color w:val="000000"/>
                <w:sz w:val="20"/>
                <w:szCs w:val="20"/>
              </w:rPr>
            </w:pPr>
            <w:r w:rsidRPr="007D5AB4">
              <w:rPr>
                <w:rFonts w:hint="eastAsia"/>
                <w:sz w:val="20"/>
                <w:szCs w:val="20"/>
              </w:rPr>
              <w:t xml:space="preserve">2. </w:t>
            </w:r>
            <w:r w:rsidRPr="007D5AB4">
              <w:rPr>
                <w:rFonts w:ascii="宋体" w:hAnsi="宋体" w:hint="eastAsia"/>
                <w:sz w:val="20"/>
                <w:szCs w:val="20"/>
              </w:rPr>
              <w:t>夏洛蒂˙</w:t>
            </w:r>
            <w:proofErr w:type="gramStart"/>
            <w:r w:rsidRPr="007D5AB4">
              <w:rPr>
                <w:rFonts w:ascii="宋体" w:hAnsi="宋体" w:hint="eastAsia"/>
                <w:sz w:val="20"/>
                <w:szCs w:val="20"/>
              </w:rPr>
              <w:t>勃</w:t>
            </w:r>
            <w:proofErr w:type="gramEnd"/>
            <w:r w:rsidRPr="007D5AB4">
              <w:rPr>
                <w:rFonts w:ascii="宋体" w:hAnsi="宋体" w:hint="eastAsia"/>
                <w:sz w:val="20"/>
                <w:szCs w:val="20"/>
              </w:rPr>
              <w:t>朗特的</w:t>
            </w:r>
            <w:r w:rsidRPr="007D5AB4">
              <w:rPr>
                <w:rFonts w:hint="eastAsia"/>
                <w:sz w:val="20"/>
                <w:szCs w:val="20"/>
              </w:rPr>
              <w:t>创作情况</w:t>
            </w:r>
            <w:r w:rsidRPr="007D5AB4">
              <w:rPr>
                <w:rFonts w:hint="eastAsia"/>
                <w:bCs/>
                <w:color w:val="000000"/>
                <w:sz w:val="20"/>
                <w:szCs w:val="20"/>
              </w:rPr>
              <w:t>。</w:t>
            </w:r>
          </w:p>
          <w:p w:rsidR="00BB015F" w:rsidRPr="007D5AB4" w:rsidRDefault="00405C0E" w:rsidP="00405C0E">
            <w:pPr>
              <w:autoSpaceDE w:val="0"/>
              <w:autoSpaceDN w:val="0"/>
              <w:adjustRightInd w:val="0"/>
              <w:snapToGrid w:val="0"/>
              <w:spacing w:line="300" w:lineRule="auto"/>
              <w:ind w:left="200" w:hangingChars="100" w:hanging="200"/>
              <w:rPr>
                <w:rFonts w:asciiTheme="minorEastAsia" w:hAnsiTheme="minorEastAsia"/>
                <w:b/>
                <w:bCs/>
                <w:sz w:val="20"/>
                <w:szCs w:val="20"/>
              </w:rPr>
            </w:pPr>
            <w:r w:rsidRPr="007D5AB4">
              <w:rPr>
                <w:rFonts w:hint="eastAsia"/>
                <w:sz w:val="20"/>
                <w:szCs w:val="20"/>
              </w:rPr>
              <w:t xml:space="preserve">3. </w:t>
            </w:r>
            <w:r w:rsidRPr="007D5AB4">
              <w:rPr>
                <w:rFonts w:ascii="宋体" w:hAnsi="宋体" w:hint="eastAsia"/>
                <w:sz w:val="20"/>
                <w:szCs w:val="20"/>
              </w:rPr>
              <w:t>夏洛蒂˙</w:t>
            </w:r>
            <w:proofErr w:type="gramStart"/>
            <w:r w:rsidRPr="007D5AB4">
              <w:rPr>
                <w:rFonts w:ascii="宋体" w:hAnsi="宋体" w:hint="eastAsia"/>
                <w:sz w:val="20"/>
                <w:szCs w:val="20"/>
              </w:rPr>
              <w:t>勃</w:t>
            </w:r>
            <w:proofErr w:type="gramEnd"/>
            <w:r w:rsidRPr="007D5AB4">
              <w:rPr>
                <w:rFonts w:ascii="宋体" w:hAnsi="宋体" w:hint="eastAsia"/>
                <w:sz w:val="20"/>
                <w:szCs w:val="20"/>
              </w:rPr>
              <w:t>朗特的</w:t>
            </w:r>
            <w:r w:rsidRPr="007D5AB4">
              <w:rPr>
                <w:rFonts w:hint="eastAsia"/>
                <w:sz w:val="20"/>
                <w:szCs w:val="20"/>
              </w:rPr>
              <w:t>写作风格</w:t>
            </w:r>
            <w:r w:rsidRPr="007D5AB4">
              <w:rPr>
                <w:rFonts w:hint="eastAsia"/>
                <w:bCs/>
                <w:color w:val="000000"/>
                <w:sz w:val="20"/>
                <w:szCs w:val="20"/>
              </w:rPr>
              <w:t>。</w:t>
            </w:r>
          </w:p>
        </w:tc>
        <w:tc>
          <w:tcPr>
            <w:tcW w:w="2460" w:type="dxa"/>
            <w:shd w:val="clear" w:color="auto" w:fill="auto"/>
          </w:tcPr>
          <w:p w:rsidR="00BB015F" w:rsidRPr="007D5AB4" w:rsidRDefault="00A94735" w:rsidP="008325DC">
            <w:pPr>
              <w:autoSpaceDE w:val="0"/>
              <w:autoSpaceDN w:val="0"/>
              <w:adjustRightInd w:val="0"/>
              <w:snapToGrid w:val="0"/>
              <w:spacing w:line="300" w:lineRule="auto"/>
              <w:ind w:leftChars="33" w:left="69"/>
              <w:rPr>
                <w:rFonts w:asciiTheme="minorEastAsia" w:hAnsiTheme="minorEastAsia"/>
                <w:bCs/>
                <w:sz w:val="20"/>
                <w:szCs w:val="20"/>
              </w:rPr>
            </w:pPr>
            <w:r w:rsidRPr="007D5AB4">
              <w:rPr>
                <w:rFonts w:ascii="宋体" w:hAnsi="宋体" w:hint="eastAsia"/>
                <w:sz w:val="20"/>
                <w:szCs w:val="20"/>
              </w:rPr>
              <w:t>夏洛蒂˙</w:t>
            </w:r>
            <w:proofErr w:type="gramStart"/>
            <w:r w:rsidRPr="007D5AB4">
              <w:rPr>
                <w:rFonts w:ascii="宋体" w:hAnsi="宋体" w:hint="eastAsia"/>
                <w:sz w:val="20"/>
                <w:szCs w:val="20"/>
              </w:rPr>
              <w:t>勃</w:t>
            </w:r>
            <w:proofErr w:type="gramEnd"/>
            <w:r w:rsidRPr="007D5AB4">
              <w:rPr>
                <w:rFonts w:ascii="宋体" w:hAnsi="宋体" w:hint="eastAsia"/>
                <w:sz w:val="20"/>
                <w:szCs w:val="20"/>
              </w:rPr>
              <w:t>朗</w:t>
            </w:r>
            <w:proofErr w:type="gramStart"/>
            <w:r w:rsidRPr="007D5AB4">
              <w:rPr>
                <w:rFonts w:ascii="宋体" w:hAnsi="宋体" w:hint="eastAsia"/>
                <w:sz w:val="20"/>
                <w:szCs w:val="20"/>
              </w:rPr>
              <w:t>特</w:t>
            </w:r>
            <w:proofErr w:type="gramEnd"/>
            <w:r w:rsidRPr="007D5AB4">
              <w:rPr>
                <w:rFonts w:ascii="宋体" w:hAnsi="宋体" w:hint="eastAsia"/>
                <w:sz w:val="20"/>
                <w:szCs w:val="20"/>
              </w:rPr>
              <w:t>作品中的</w:t>
            </w:r>
            <w:r w:rsidR="008325DC" w:rsidRPr="007D5AB4">
              <w:rPr>
                <w:rFonts w:ascii="宋体" w:hAnsi="宋体" w:hint="eastAsia"/>
                <w:sz w:val="20"/>
                <w:szCs w:val="20"/>
              </w:rPr>
              <w:t>女性人格倾向</w:t>
            </w:r>
            <w:r w:rsidRPr="007D5AB4">
              <w:rPr>
                <w:rFonts w:ascii="宋体" w:hAnsi="宋体" w:hint="eastAsia"/>
                <w:sz w:val="20"/>
                <w:szCs w:val="20"/>
              </w:rPr>
              <w:t>。</w:t>
            </w:r>
          </w:p>
        </w:tc>
      </w:tr>
      <w:tr w:rsidR="00BB015F" w:rsidRPr="007D5AB4" w:rsidTr="008325DC">
        <w:tc>
          <w:tcPr>
            <w:tcW w:w="574" w:type="dxa"/>
            <w:shd w:val="clear" w:color="auto" w:fill="auto"/>
          </w:tcPr>
          <w:p w:rsidR="00BB015F" w:rsidRPr="007D5AB4" w:rsidRDefault="00BB015F" w:rsidP="00B15689">
            <w:pPr>
              <w:jc w:val="center"/>
              <w:rPr>
                <w:rFonts w:asciiTheme="minorEastAsia" w:hAnsiTheme="minorEastAsia"/>
                <w:b/>
                <w:bCs/>
                <w:sz w:val="20"/>
                <w:szCs w:val="20"/>
              </w:rPr>
            </w:pPr>
            <w:r w:rsidRPr="007D5AB4">
              <w:rPr>
                <w:rFonts w:asciiTheme="minorEastAsia" w:hAnsiTheme="minorEastAsia" w:hint="eastAsia"/>
                <w:b/>
                <w:bCs/>
                <w:sz w:val="20"/>
                <w:szCs w:val="20"/>
              </w:rPr>
              <w:t>6</w:t>
            </w:r>
          </w:p>
        </w:tc>
        <w:tc>
          <w:tcPr>
            <w:tcW w:w="1723" w:type="dxa"/>
          </w:tcPr>
          <w:p w:rsidR="00BB015F" w:rsidRPr="007D5AB4" w:rsidRDefault="00A94735" w:rsidP="00B15689">
            <w:pPr>
              <w:jc w:val="left"/>
              <w:rPr>
                <w:rFonts w:asciiTheme="minorEastAsia" w:hAnsiTheme="minorEastAsia"/>
                <w:b/>
                <w:bCs/>
                <w:sz w:val="20"/>
                <w:szCs w:val="20"/>
              </w:rPr>
            </w:pPr>
            <w:r w:rsidRPr="007D5AB4">
              <w:rPr>
                <w:rFonts w:ascii="宋体" w:hAnsi="宋体" w:hint="eastAsia"/>
                <w:sz w:val="20"/>
                <w:szCs w:val="20"/>
              </w:rPr>
              <w:t>《简˙爱》</w:t>
            </w:r>
            <w:r w:rsidR="008325DC" w:rsidRPr="007D5AB4">
              <w:rPr>
                <w:rFonts w:hint="eastAsia"/>
                <w:color w:val="000000"/>
                <w:kern w:val="0"/>
                <w:sz w:val="20"/>
                <w:szCs w:val="20"/>
              </w:rPr>
              <w:t>节选阅读与欣赏</w:t>
            </w:r>
          </w:p>
        </w:tc>
        <w:tc>
          <w:tcPr>
            <w:tcW w:w="862" w:type="dxa"/>
            <w:shd w:val="clear" w:color="auto" w:fill="auto"/>
          </w:tcPr>
          <w:p w:rsidR="00BB015F" w:rsidRPr="007D5AB4" w:rsidRDefault="00A94735" w:rsidP="00A94735">
            <w:pPr>
              <w:jc w:val="center"/>
              <w:rPr>
                <w:rFonts w:asciiTheme="minorEastAsia" w:hAnsiTheme="minorEastAsia"/>
                <w:b/>
                <w:bCs/>
                <w:sz w:val="20"/>
                <w:szCs w:val="20"/>
              </w:rPr>
            </w:pPr>
            <w:r w:rsidRPr="007D5AB4">
              <w:rPr>
                <w:rFonts w:asciiTheme="minorEastAsia" w:hAnsiTheme="minorEastAsia" w:hint="eastAsia"/>
                <w:b/>
                <w:bCs/>
                <w:sz w:val="20"/>
                <w:szCs w:val="20"/>
              </w:rPr>
              <w:t>3</w:t>
            </w:r>
          </w:p>
        </w:tc>
        <w:tc>
          <w:tcPr>
            <w:tcW w:w="2903" w:type="dxa"/>
            <w:shd w:val="clear" w:color="auto" w:fill="auto"/>
          </w:tcPr>
          <w:p w:rsidR="008325DC" w:rsidRPr="007D5AB4" w:rsidRDefault="008325DC" w:rsidP="008325DC">
            <w:pPr>
              <w:snapToGrid w:val="0"/>
              <w:spacing w:line="300" w:lineRule="auto"/>
              <w:ind w:rightChars="-341" w:right="-716"/>
              <w:rPr>
                <w:bCs/>
                <w:color w:val="000000"/>
                <w:sz w:val="20"/>
                <w:szCs w:val="20"/>
              </w:rPr>
            </w:pPr>
            <w:r w:rsidRPr="007D5AB4">
              <w:rPr>
                <w:rFonts w:hint="eastAsia"/>
                <w:bCs/>
                <w:color w:val="000000"/>
                <w:sz w:val="20"/>
                <w:szCs w:val="20"/>
              </w:rPr>
              <w:t xml:space="preserve">1. </w:t>
            </w:r>
            <w:r w:rsidRPr="007D5AB4">
              <w:rPr>
                <w:rFonts w:hint="eastAsia"/>
                <w:bCs/>
                <w:color w:val="000000"/>
                <w:sz w:val="20"/>
                <w:szCs w:val="20"/>
              </w:rPr>
              <w:t>理解作品的语言。</w:t>
            </w:r>
          </w:p>
          <w:p w:rsidR="008325DC" w:rsidRPr="007D5AB4" w:rsidRDefault="008325DC" w:rsidP="008325DC">
            <w:pPr>
              <w:snapToGrid w:val="0"/>
              <w:spacing w:line="300" w:lineRule="auto"/>
              <w:ind w:rightChars="-341" w:right="-716"/>
              <w:rPr>
                <w:bCs/>
                <w:color w:val="000000"/>
                <w:sz w:val="20"/>
                <w:szCs w:val="20"/>
              </w:rPr>
            </w:pPr>
            <w:r w:rsidRPr="007D5AB4">
              <w:rPr>
                <w:rFonts w:hint="eastAsia"/>
                <w:bCs/>
                <w:color w:val="000000"/>
                <w:sz w:val="20"/>
                <w:szCs w:val="20"/>
              </w:rPr>
              <w:t xml:space="preserve">2. </w:t>
            </w:r>
            <w:r w:rsidRPr="007D5AB4">
              <w:rPr>
                <w:rFonts w:hint="eastAsia"/>
                <w:bCs/>
                <w:color w:val="000000"/>
                <w:sz w:val="20"/>
                <w:szCs w:val="20"/>
              </w:rPr>
              <w:t>理解作品的故事情节。</w:t>
            </w:r>
          </w:p>
          <w:p w:rsidR="00BB015F" w:rsidRPr="007D5AB4" w:rsidRDefault="008325DC" w:rsidP="008325DC">
            <w:pPr>
              <w:autoSpaceDE w:val="0"/>
              <w:autoSpaceDN w:val="0"/>
              <w:adjustRightInd w:val="0"/>
              <w:snapToGrid w:val="0"/>
              <w:spacing w:line="300" w:lineRule="auto"/>
              <w:rPr>
                <w:bCs/>
                <w:color w:val="000000"/>
                <w:sz w:val="20"/>
                <w:szCs w:val="20"/>
              </w:rPr>
            </w:pPr>
            <w:r w:rsidRPr="007D5AB4">
              <w:rPr>
                <w:rFonts w:hint="eastAsia"/>
                <w:bCs/>
                <w:color w:val="000000"/>
                <w:sz w:val="20"/>
                <w:szCs w:val="20"/>
              </w:rPr>
              <w:t xml:space="preserve">3. </w:t>
            </w:r>
            <w:r w:rsidRPr="007D5AB4">
              <w:rPr>
                <w:rFonts w:hint="eastAsia"/>
                <w:bCs/>
                <w:color w:val="000000"/>
                <w:sz w:val="20"/>
                <w:szCs w:val="20"/>
              </w:rPr>
              <w:t>理解作品的主题思想。</w:t>
            </w:r>
          </w:p>
        </w:tc>
        <w:tc>
          <w:tcPr>
            <w:tcW w:w="2460" w:type="dxa"/>
            <w:shd w:val="clear" w:color="auto" w:fill="auto"/>
          </w:tcPr>
          <w:p w:rsidR="00BB015F" w:rsidRPr="007D5AB4" w:rsidRDefault="008325DC" w:rsidP="00B15689">
            <w:pPr>
              <w:jc w:val="left"/>
              <w:rPr>
                <w:rFonts w:asciiTheme="minorEastAsia" w:hAnsiTheme="minorEastAsia"/>
                <w:b/>
                <w:bCs/>
                <w:sz w:val="20"/>
                <w:szCs w:val="20"/>
              </w:rPr>
            </w:pPr>
            <w:r w:rsidRPr="007D5AB4">
              <w:rPr>
                <w:rFonts w:ascii="宋体" w:hAnsi="宋体" w:hint="eastAsia"/>
                <w:sz w:val="20"/>
                <w:szCs w:val="20"/>
              </w:rPr>
              <w:t>《简˙爱》中主人公要求独立自主的强烈愿望。</w:t>
            </w:r>
          </w:p>
        </w:tc>
      </w:tr>
      <w:tr w:rsidR="00BB015F" w:rsidRPr="007D5AB4" w:rsidTr="008325DC">
        <w:tc>
          <w:tcPr>
            <w:tcW w:w="574" w:type="dxa"/>
            <w:shd w:val="clear" w:color="auto" w:fill="auto"/>
          </w:tcPr>
          <w:p w:rsidR="00BB015F" w:rsidRPr="007D5AB4" w:rsidRDefault="00BB015F" w:rsidP="00B15689">
            <w:pPr>
              <w:jc w:val="center"/>
              <w:rPr>
                <w:rFonts w:asciiTheme="minorEastAsia" w:hAnsiTheme="minorEastAsia"/>
                <w:b/>
                <w:bCs/>
                <w:sz w:val="20"/>
                <w:szCs w:val="20"/>
              </w:rPr>
            </w:pPr>
            <w:r w:rsidRPr="007D5AB4">
              <w:rPr>
                <w:rFonts w:asciiTheme="minorEastAsia" w:hAnsiTheme="minorEastAsia" w:hint="eastAsia"/>
                <w:b/>
                <w:bCs/>
                <w:sz w:val="20"/>
                <w:szCs w:val="20"/>
              </w:rPr>
              <w:t>7</w:t>
            </w:r>
          </w:p>
        </w:tc>
        <w:tc>
          <w:tcPr>
            <w:tcW w:w="1723" w:type="dxa"/>
          </w:tcPr>
          <w:p w:rsidR="00BB015F" w:rsidRPr="007D5AB4" w:rsidRDefault="008325DC" w:rsidP="00B15689">
            <w:pPr>
              <w:jc w:val="left"/>
              <w:rPr>
                <w:rFonts w:asciiTheme="minorEastAsia" w:hAnsiTheme="minorEastAsia"/>
                <w:b/>
                <w:bCs/>
                <w:sz w:val="20"/>
                <w:szCs w:val="20"/>
              </w:rPr>
            </w:pPr>
            <w:r w:rsidRPr="007D5AB4">
              <w:rPr>
                <w:rFonts w:ascii="宋体" w:hAnsi="宋体" w:hint="eastAsia"/>
                <w:sz w:val="20"/>
                <w:szCs w:val="20"/>
              </w:rPr>
              <w:t>托马斯˙哈代</w:t>
            </w:r>
          </w:p>
        </w:tc>
        <w:tc>
          <w:tcPr>
            <w:tcW w:w="862" w:type="dxa"/>
            <w:shd w:val="clear" w:color="auto" w:fill="auto"/>
          </w:tcPr>
          <w:p w:rsidR="00BB015F" w:rsidRPr="007D5AB4" w:rsidRDefault="008325DC" w:rsidP="008325DC">
            <w:pPr>
              <w:jc w:val="center"/>
              <w:rPr>
                <w:rFonts w:asciiTheme="minorEastAsia" w:hAnsiTheme="minorEastAsia"/>
                <w:b/>
                <w:bCs/>
                <w:sz w:val="20"/>
                <w:szCs w:val="20"/>
              </w:rPr>
            </w:pPr>
            <w:r w:rsidRPr="007D5AB4">
              <w:rPr>
                <w:rFonts w:asciiTheme="minorEastAsia" w:hAnsiTheme="minorEastAsia" w:hint="eastAsia"/>
                <w:b/>
                <w:bCs/>
                <w:sz w:val="20"/>
                <w:szCs w:val="20"/>
              </w:rPr>
              <w:t>3</w:t>
            </w:r>
          </w:p>
        </w:tc>
        <w:tc>
          <w:tcPr>
            <w:tcW w:w="2903" w:type="dxa"/>
            <w:shd w:val="clear" w:color="auto" w:fill="auto"/>
          </w:tcPr>
          <w:p w:rsidR="008325DC" w:rsidRPr="007D5AB4" w:rsidRDefault="008325DC" w:rsidP="008325DC">
            <w:pPr>
              <w:jc w:val="left"/>
              <w:rPr>
                <w:bCs/>
                <w:color w:val="000000"/>
                <w:sz w:val="20"/>
                <w:szCs w:val="20"/>
              </w:rPr>
            </w:pPr>
            <w:r w:rsidRPr="007D5AB4">
              <w:rPr>
                <w:rFonts w:hint="eastAsia"/>
                <w:sz w:val="20"/>
                <w:szCs w:val="20"/>
              </w:rPr>
              <w:t>1.</w:t>
            </w:r>
            <w:r w:rsidRPr="007D5AB4">
              <w:rPr>
                <w:rFonts w:ascii="宋体" w:hAnsi="宋体" w:hint="eastAsia"/>
                <w:sz w:val="20"/>
                <w:szCs w:val="20"/>
              </w:rPr>
              <w:t xml:space="preserve"> 托马斯˙哈代</w:t>
            </w:r>
            <w:r w:rsidRPr="007D5AB4">
              <w:rPr>
                <w:rFonts w:hint="eastAsia"/>
                <w:sz w:val="20"/>
                <w:szCs w:val="20"/>
              </w:rPr>
              <w:t>的生平。</w:t>
            </w:r>
          </w:p>
          <w:p w:rsidR="008325DC" w:rsidRPr="007D5AB4" w:rsidRDefault="008325DC" w:rsidP="008325DC">
            <w:pPr>
              <w:ind w:left="300" w:hangingChars="150" w:hanging="300"/>
              <w:jc w:val="left"/>
              <w:rPr>
                <w:bCs/>
                <w:color w:val="000000"/>
                <w:sz w:val="20"/>
                <w:szCs w:val="20"/>
              </w:rPr>
            </w:pPr>
            <w:r w:rsidRPr="007D5AB4">
              <w:rPr>
                <w:rFonts w:hint="eastAsia"/>
                <w:sz w:val="20"/>
                <w:szCs w:val="20"/>
              </w:rPr>
              <w:t>2.</w:t>
            </w:r>
            <w:r w:rsidRPr="007D5AB4">
              <w:rPr>
                <w:rFonts w:ascii="宋体" w:hAnsi="宋体" w:hint="eastAsia"/>
                <w:sz w:val="20"/>
                <w:szCs w:val="20"/>
              </w:rPr>
              <w:t xml:space="preserve"> 托马斯˙哈代</w:t>
            </w:r>
            <w:r w:rsidRPr="007D5AB4">
              <w:rPr>
                <w:rFonts w:hint="eastAsia"/>
                <w:sz w:val="20"/>
                <w:szCs w:val="20"/>
              </w:rPr>
              <w:t>的创作情况。</w:t>
            </w:r>
          </w:p>
          <w:p w:rsidR="00BB015F" w:rsidRPr="007D5AB4" w:rsidRDefault="008325DC" w:rsidP="008325DC">
            <w:pPr>
              <w:snapToGrid w:val="0"/>
              <w:spacing w:line="300" w:lineRule="auto"/>
              <w:ind w:right="6"/>
              <w:rPr>
                <w:bCs/>
                <w:color w:val="000000"/>
                <w:sz w:val="20"/>
                <w:szCs w:val="20"/>
              </w:rPr>
            </w:pPr>
            <w:r w:rsidRPr="007D5AB4">
              <w:rPr>
                <w:rFonts w:hint="eastAsia"/>
                <w:sz w:val="20"/>
                <w:szCs w:val="20"/>
              </w:rPr>
              <w:t xml:space="preserve">3. </w:t>
            </w:r>
            <w:r w:rsidRPr="007D5AB4">
              <w:rPr>
                <w:rFonts w:ascii="宋体" w:hAnsi="宋体" w:hint="eastAsia"/>
                <w:sz w:val="20"/>
                <w:szCs w:val="20"/>
              </w:rPr>
              <w:t>托马斯˙哈代</w:t>
            </w:r>
            <w:r w:rsidRPr="007D5AB4">
              <w:rPr>
                <w:rFonts w:hint="eastAsia"/>
                <w:sz w:val="20"/>
                <w:szCs w:val="20"/>
              </w:rPr>
              <w:t>的写作风格。</w:t>
            </w:r>
          </w:p>
        </w:tc>
        <w:tc>
          <w:tcPr>
            <w:tcW w:w="2460" w:type="dxa"/>
            <w:shd w:val="clear" w:color="auto" w:fill="auto"/>
          </w:tcPr>
          <w:p w:rsidR="008325DC" w:rsidRPr="007D5AB4" w:rsidRDefault="00A17B9E" w:rsidP="00B15689">
            <w:pPr>
              <w:jc w:val="left"/>
              <w:rPr>
                <w:rFonts w:ascii="宋体" w:hAnsi="宋体"/>
                <w:sz w:val="20"/>
                <w:szCs w:val="20"/>
              </w:rPr>
            </w:pPr>
            <w:r w:rsidRPr="007D5AB4">
              <w:rPr>
                <w:rFonts w:ascii="宋体" w:hAnsi="宋体" w:hint="eastAsia"/>
                <w:sz w:val="20"/>
                <w:szCs w:val="20"/>
              </w:rPr>
              <w:t>托马斯˙哈代作品中的现</w:t>
            </w:r>
          </w:p>
          <w:p w:rsidR="00A17B9E" w:rsidRPr="007D5AB4" w:rsidRDefault="00A17B9E" w:rsidP="00B15689">
            <w:pPr>
              <w:jc w:val="left"/>
              <w:rPr>
                <w:rFonts w:asciiTheme="minorEastAsia" w:hAnsiTheme="minorEastAsia"/>
                <w:b/>
                <w:bCs/>
                <w:sz w:val="20"/>
                <w:szCs w:val="20"/>
              </w:rPr>
            </w:pPr>
            <w:r w:rsidRPr="007D5AB4">
              <w:rPr>
                <w:rFonts w:ascii="宋体" w:hAnsi="宋体" w:hint="eastAsia"/>
                <w:sz w:val="20"/>
                <w:szCs w:val="20"/>
              </w:rPr>
              <w:t>实主义特征。</w:t>
            </w:r>
          </w:p>
        </w:tc>
      </w:tr>
      <w:tr w:rsidR="00BB015F" w:rsidRPr="007D5AB4" w:rsidTr="008325DC">
        <w:tc>
          <w:tcPr>
            <w:tcW w:w="574" w:type="dxa"/>
            <w:shd w:val="clear" w:color="auto" w:fill="auto"/>
          </w:tcPr>
          <w:p w:rsidR="00BB015F" w:rsidRPr="007D5AB4" w:rsidRDefault="00BB015F" w:rsidP="00B15689">
            <w:pPr>
              <w:jc w:val="center"/>
              <w:rPr>
                <w:rFonts w:asciiTheme="minorEastAsia" w:hAnsiTheme="minorEastAsia"/>
                <w:b/>
                <w:bCs/>
                <w:sz w:val="20"/>
                <w:szCs w:val="20"/>
              </w:rPr>
            </w:pPr>
            <w:r w:rsidRPr="007D5AB4">
              <w:rPr>
                <w:rFonts w:asciiTheme="minorEastAsia" w:hAnsiTheme="minorEastAsia" w:hint="eastAsia"/>
                <w:b/>
                <w:bCs/>
                <w:sz w:val="20"/>
                <w:szCs w:val="20"/>
              </w:rPr>
              <w:t>8</w:t>
            </w:r>
          </w:p>
        </w:tc>
        <w:tc>
          <w:tcPr>
            <w:tcW w:w="1723" w:type="dxa"/>
          </w:tcPr>
          <w:p w:rsidR="00BB015F" w:rsidRPr="007D5AB4" w:rsidRDefault="00A17B9E" w:rsidP="00B15689">
            <w:pPr>
              <w:jc w:val="left"/>
              <w:rPr>
                <w:rFonts w:asciiTheme="minorEastAsia" w:hAnsiTheme="minorEastAsia"/>
                <w:b/>
                <w:bCs/>
                <w:sz w:val="20"/>
                <w:szCs w:val="20"/>
              </w:rPr>
            </w:pPr>
            <w:r w:rsidRPr="007D5AB4">
              <w:rPr>
                <w:rFonts w:ascii="宋体" w:hAnsi="宋体" w:hint="eastAsia"/>
                <w:sz w:val="20"/>
                <w:szCs w:val="20"/>
              </w:rPr>
              <w:t>《德伯家的苔丝》</w:t>
            </w:r>
            <w:r w:rsidRPr="007D5AB4">
              <w:rPr>
                <w:rFonts w:hint="eastAsia"/>
                <w:color w:val="000000"/>
                <w:kern w:val="0"/>
                <w:sz w:val="20"/>
                <w:szCs w:val="20"/>
              </w:rPr>
              <w:t>节选阅读与欣赏</w:t>
            </w:r>
          </w:p>
        </w:tc>
        <w:tc>
          <w:tcPr>
            <w:tcW w:w="862" w:type="dxa"/>
            <w:shd w:val="clear" w:color="auto" w:fill="auto"/>
          </w:tcPr>
          <w:p w:rsidR="00BB015F" w:rsidRPr="007D5AB4" w:rsidRDefault="00A17B9E" w:rsidP="00A17B9E">
            <w:pPr>
              <w:jc w:val="center"/>
              <w:rPr>
                <w:rFonts w:asciiTheme="minorEastAsia" w:hAnsiTheme="minorEastAsia"/>
                <w:b/>
                <w:bCs/>
                <w:sz w:val="20"/>
                <w:szCs w:val="20"/>
              </w:rPr>
            </w:pPr>
            <w:r w:rsidRPr="007D5AB4">
              <w:rPr>
                <w:rFonts w:asciiTheme="minorEastAsia" w:hAnsiTheme="minorEastAsia" w:hint="eastAsia"/>
                <w:b/>
                <w:bCs/>
                <w:sz w:val="20"/>
                <w:szCs w:val="20"/>
              </w:rPr>
              <w:t>3</w:t>
            </w:r>
          </w:p>
        </w:tc>
        <w:tc>
          <w:tcPr>
            <w:tcW w:w="2903" w:type="dxa"/>
            <w:shd w:val="clear" w:color="auto" w:fill="auto"/>
          </w:tcPr>
          <w:p w:rsidR="00A17B9E" w:rsidRPr="007D5AB4" w:rsidRDefault="00A17B9E" w:rsidP="00A17B9E">
            <w:pPr>
              <w:snapToGrid w:val="0"/>
              <w:spacing w:line="300" w:lineRule="auto"/>
              <w:ind w:rightChars="-341" w:right="-716"/>
              <w:rPr>
                <w:bCs/>
                <w:color w:val="000000"/>
                <w:sz w:val="20"/>
                <w:szCs w:val="20"/>
              </w:rPr>
            </w:pPr>
            <w:r w:rsidRPr="007D5AB4">
              <w:rPr>
                <w:rFonts w:hint="eastAsia"/>
                <w:bCs/>
                <w:color w:val="000000"/>
                <w:sz w:val="20"/>
                <w:szCs w:val="20"/>
              </w:rPr>
              <w:t xml:space="preserve">1. </w:t>
            </w:r>
            <w:r w:rsidRPr="007D5AB4">
              <w:rPr>
                <w:rFonts w:hint="eastAsia"/>
                <w:bCs/>
                <w:color w:val="000000"/>
                <w:sz w:val="20"/>
                <w:szCs w:val="20"/>
              </w:rPr>
              <w:t>理解作品的语言。</w:t>
            </w:r>
          </w:p>
          <w:p w:rsidR="00A17B9E" w:rsidRPr="007D5AB4" w:rsidRDefault="00A17B9E" w:rsidP="00A17B9E">
            <w:pPr>
              <w:snapToGrid w:val="0"/>
              <w:spacing w:line="300" w:lineRule="auto"/>
              <w:ind w:rightChars="-341" w:right="-716"/>
              <w:rPr>
                <w:bCs/>
                <w:color w:val="000000"/>
                <w:sz w:val="20"/>
                <w:szCs w:val="20"/>
              </w:rPr>
            </w:pPr>
            <w:r w:rsidRPr="007D5AB4">
              <w:rPr>
                <w:rFonts w:hint="eastAsia"/>
                <w:bCs/>
                <w:color w:val="000000"/>
                <w:sz w:val="20"/>
                <w:szCs w:val="20"/>
              </w:rPr>
              <w:t xml:space="preserve">2. </w:t>
            </w:r>
            <w:r w:rsidRPr="007D5AB4">
              <w:rPr>
                <w:rFonts w:hint="eastAsia"/>
                <w:bCs/>
                <w:color w:val="000000"/>
                <w:sz w:val="20"/>
                <w:szCs w:val="20"/>
              </w:rPr>
              <w:t>理解作品的故事情节。</w:t>
            </w:r>
          </w:p>
          <w:p w:rsidR="00BB015F" w:rsidRPr="007D5AB4" w:rsidRDefault="00A17B9E" w:rsidP="00A17B9E">
            <w:pPr>
              <w:autoSpaceDE w:val="0"/>
              <w:autoSpaceDN w:val="0"/>
              <w:adjustRightInd w:val="0"/>
              <w:snapToGrid w:val="0"/>
              <w:spacing w:line="300" w:lineRule="auto"/>
              <w:rPr>
                <w:color w:val="000000"/>
                <w:sz w:val="20"/>
                <w:szCs w:val="20"/>
              </w:rPr>
            </w:pPr>
            <w:r w:rsidRPr="007D5AB4">
              <w:rPr>
                <w:rFonts w:hint="eastAsia"/>
                <w:bCs/>
                <w:color w:val="000000"/>
                <w:sz w:val="20"/>
                <w:szCs w:val="20"/>
              </w:rPr>
              <w:t xml:space="preserve">3. </w:t>
            </w:r>
            <w:r w:rsidRPr="007D5AB4">
              <w:rPr>
                <w:rFonts w:hint="eastAsia"/>
                <w:bCs/>
                <w:color w:val="000000"/>
                <w:sz w:val="20"/>
                <w:szCs w:val="20"/>
              </w:rPr>
              <w:t>理解作品的主题思想。</w:t>
            </w:r>
          </w:p>
        </w:tc>
        <w:tc>
          <w:tcPr>
            <w:tcW w:w="2460" w:type="dxa"/>
            <w:shd w:val="clear" w:color="auto" w:fill="auto"/>
          </w:tcPr>
          <w:p w:rsidR="008325DC" w:rsidRPr="007D5AB4" w:rsidRDefault="008325DC" w:rsidP="008325DC">
            <w:pPr>
              <w:jc w:val="left"/>
              <w:rPr>
                <w:rFonts w:ascii="宋体" w:hAnsi="宋体"/>
                <w:sz w:val="20"/>
                <w:szCs w:val="20"/>
              </w:rPr>
            </w:pPr>
            <w:r w:rsidRPr="007D5AB4">
              <w:rPr>
                <w:rFonts w:ascii="宋体" w:hAnsi="宋体" w:hint="eastAsia"/>
                <w:sz w:val="20"/>
                <w:szCs w:val="20"/>
              </w:rPr>
              <w:t>《德伯家的苔丝》的悲观</w:t>
            </w:r>
          </w:p>
          <w:p w:rsidR="00BB015F" w:rsidRPr="007D5AB4" w:rsidRDefault="008325DC" w:rsidP="00A17B9E">
            <w:pPr>
              <w:jc w:val="left"/>
              <w:rPr>
                <w:rFonts w:asciiTheme="minorEastAsia" w:hAnsiTheme="minorEastAsia"/>
                <w:b/>
                <w:bCs/>
                <w:sz w:val="20"/>
                <w:szCs w:val="20"/>
              </w:rPr>
            </w:pPr>
            <w:r w:rsidRPr="007D5AB4">
              <w:rPr>
                <w:rFonts w:ascii="宋体" w:hAnsi="宋体" w:hint="eastAsia"/>
                <w:sz w:val="20"/>
                <w:szCs w:val="20"/>
              </w:rPr>
              <w:t>主义色彩。</w:t>
            </w:r>
          </w:p>
        </w:tc>
      </w:tr>
      <w:tr w:rsidR="00A17B9E" w:rsidRPr="007D5AB4" w:rsidTr="008325DC">
        <w:tc>
          <w:tcPr>
            <w:tcW w:w="574" w:type="dxa"/>
            <w:shd w:val="clear" w:color="auto" w:fill="auto"/>
          </w:tcPr>
          <w:p w:rsidR="00A17B9E" w:rsidRPr="007D5AB4" w:rsidRDefault="00A17B9E" w:rsidP="00B15689">
            <w:pPr>
              <w:jc w:val="center"/>
              <w:rPr>
                <w:rFonts w:asciiTheme="minorEastAsia" w:hAnsiTheme="minorEastAsia"/>
                <w:b/>
                <w:bCs/>
                <w:sz w:val="20"/>
                <w:szCs w:val="20"/>
              </w:rPr>
            </w:pPr>
            <w:r w:rsidRPr="007D5AB4">
              <w:rPr>
                <w:rFonts w:asciiTheme="minorEastAsia" w:hAnsiTheme="minorEastAsia" w:hint="eastAsia"/>
                <w:b/>
                <w:bCs/>
                <w:sz w:val="20"/>
                <w:szCs w:val="20"/>
              </w:rPr>
              <w:t>9</w:t>
            </w:r>
          </w:p>
        </w:tc>
        <w:tc>
          <w:tcPr>
            <w:tcW w:w="1723" w:type="dxa"/>
          </w:tcPr>
          <w:p w:rsidR="00A17B9E" w:rsidRPr="007D5AB4" w:rsidRDefault="00A17B9E" w:rsidP="00B15689">
            <w:pPr>
              <w:jc w:val="left"/>
              <w:rPr>
                <w:rFonts w:ascii="宋体" w:hAnsi="宋体"/>
                <w:sz w:val="20"/>
                <w:szCs w:val="20"/>
              </w:rPr>
            </w:pPr>
            <w:r w:rsidRPr="007D5AB4">
              <w:rPr>
                <w:rFonts w:ascii="宋体" w:hAnsi="宋体" w:hint="eastAsia"/>
                <w:sz w:val="20"/>
                <w:szCs w:val="20"/>
              </w:rPr>
              <w:t>纳撒尼尔˙霍桑</w:t>
            </w:r>
          </w:p>
        </w:tc>
        <w:tc>
          <w:tcPr>
            <w:tcW w:w="862" w:type="dxa"/>
            <w:shd w:val="clear" w:color="auto" w:fill="auto"/>
          </w:tcPr>
          <w:p w:rsidR="00A17B9E" w:rsidRPr="007D5AB4" w:rsidRDefault="00A17B9E" w:rsidP="00A17B9E">
            <w:pPr>
              <w:jc w:val="center"/>
              <w:rPr>
                <w:rFonts w:asciiTheme="minorEastAsia" w:hAnsiTheme="minorEastAsia"/>
                <w:b/>
                <w:bCs/>
                <w:sz w:val="20"/>
                <w:szCs w:val="20"/>
              </w:rPr>
            </w:pPr>
            <w:r w:rsidRPr="007D5AB4">
              <w:rPr>
                <w:rFonts w:asciiTheme="minorEastAsia" w:hAnsiTheme="minorEastAsia" w:hint="eastAsia"/>
                <w:b/>
                <w:bCs/>
                <w:sz w:val="20"/>
                <w:szCs w:val="20"/>
              </w:rPr>
              <w:t>3</w:t>
            </w:r>
          </w:p>
        </w:tc>
        <w:tc>
          <w:tcPr>
            <w:tcW w:w="2903" w:type="dxa"/>
            <w:shd w:val="clear" w:color="auto" w:fill="auto"/>
          </w:tcPr>
          <w:p w:rsidR="00A17B9E" w:rsidRPr="007D5AB4" w:rsidRDefault="00320E0D" w:rsidP="00A17B9E">
            <w:pPr>
              <w:jc w:val="left"/>
              <w:rPr>
                <w:bCs/>
                <w:color w:val="000000"/>
                <w:sz w:val="20"/>
                <w:szCs w:val="20"/>
              </w:rPr>
            </w:pPr>
            <w:r w:rsidRPr="007D5AB4">
              <w:rPr>
                <w:rFonts w:ascii="宋体" w:hAnsi="宋体" w:hint="eastAsia"/>
                <w:sz w:val="20"/>
                <w:szCs w:val="20"/>
              </w:rPr>
              <w:t>1.</w:t>
            </w:r>
            <w:r w:rsidR="00A17B9E" w:rsidRPr="007D5AB4">
              <w:rPr>
                <w:rFonts w:ascii="宋体" w:hAnsi="宋体" w:hint="eastAsia"/>
                <w:sz w:val="20"/>
                <w:szCs w:val="20"/>
              </w:rPr>
              <w:t>纳撒尼尔˙霍桑</w:t>
            </w:r>
            <w:r w:rsidR="00A17B9E" w:rsidRPr="007D5AB4">
              <w:rPr>
                <w:rFonts w:hint="eastAsia"/>
                <w:sz w:val="20"/>
                <w:szCs w:val="20"/>
              </w:rPr>
              <w:t>的生平。</w:t>
            </w:r>
          </w:p>
          <w:p w:rsidR="00A17B9E" w:rsidRPr="007D5AB4" w:rsidRDefault="00320E0D" w:rsidP="00320E0D">
            <w:pPr>
              <w:ind w:left="200" w:hangingChars="100" w:hanging="200"/>
              <w:jc w:val="left"/>
              <w:rPr>
                <w:bCs/>
                <w:color w:val="000000"/>
                <w:sz w:val="20"/>
                <w:szCs w:val="20"/>
              </w:rPr>
            </w:pPr>
            <w:r w:rsidRPr="007D5AB4">
              <w:rPr>
                <w:rFonts w:ascii="宋体" w:hAnsi="宋体" w:hint="eastAsia"/>
                <w:sz w:val="20"/>
                <w:szCs w:val="20"/>
              </w:rPr>
              <w:t>2.</w:t>
            </w:r>
            <w:r w:rsidR="00A17B9E" w:rsidRPr="007D5AB4">
              <w:rPr>
                <w:rFonts w:ascii="宋体" w:hAnsi="宋体" w:hint="eastAsia"/>
                <w:sz w:val="20"/>
                <w:szCs w:val="20"/>
              </w:rPr>
              <w:t>纳撒尼尔˙霍桑</w:t>
            </w:r>
            <w:r w:rsidR="00A17B9E" w:rsidRPr="007D5AB4">
              <w:rPr>
                <w:rFonts w:hint="eastAsia"/>
                <w:sz w:val="20"/>
                <w:szCs w:val="20"/>
              </w:rPr>
              <w:t>的创作情况。</w:t>
            </w:r>
          </w:p>
          <w:p w:rsidR="00A17B9E" w:rsidRPr="007D5AB4" w:rsidRDefault="00320E0D" w:rsidP="00A17B9E">
            <w:pPr>
              <w:snapToGrid w:val="0"/>
              <w:spacing w:line="300" w:lineRule="auto"/>
              <w:ind w:rightChars="-341" w:right="-716"/>
              <w:rPr>
                <w:bCs/>
                <w:color w:val="000000"/>
                <w:sz w:val="20"/>
                <w:szCs w:val="20"/>
              </w:rPr>
            </w:pPr>
            <w:r w:rsidRPr="007D5AB4">
              <w:rPr>
                <w:rFonts w:ascii="宋体" w:hAnsi="宋体" w:hint="eastAsia"/>
                <w:sz w:val="20"/>
                <w:szCs w:val="20"/>
              </w:rPr>
              <w:lastRenderedPageBreak/>
              <w:t>3.</w:t>
            </w:r>
            <w:r w:rsidR="00A17B9E" w:rsidRPr="007D5AB4">
              <w:rPr>
                <w:rFonts w:ascii="宋体" w:hAnsi="宋体" w:hint="eastAsia"/>
                <w:sz w:val="20"/>
                <w:szCs w:val="20"/>
              </w:rPr>
              <w:t>纳撒尼尔˙霍桑</w:t>
            </w:r>
            <w:r w:rsidR="00A17B9E" w:rsidRPr="007D5AB4">
              <w:rPr>
                <w:rFonts w:hint="eastAsia"/>
                <w:sz w:val="20"/>
                <w:szCs w:val="20"/>
              </w:rPr>
              <w:t>的写作风格。</w:t>
            </w:r>
          </w:p>
        </w:tc>
        <w:tc>
          <w:tcPr>
            <w:tcW w:w="2460" w:type="dxa"/>
            <w:shd w:val="clear" w:color="auto" w:fill="auto"/>
          </w:tcPr>
          <w:p w:rsidR="00A17B9E" w:rsidRPr="007D5AB4" w:rsidRDefault="00320E0D" w:rsidP="008325DC">
            <w:pPr>
              <w:jc w:val="left"/>
              <w:rPr>
                <w:rFonts w:ascii="宋体" w:hAnsi="宋体"/>
                <w:sz w:val="20"/>
                <w:szCs w:val="20"/>
              </w:rPr>
            </w:pPr>
            <w:r w:rsidRPr="007D5AB4">
              <w:rPr>
                <w:rFonts w:ascii="宋体" w:hAnsi="宋体" w:hint="eastAsia"/>
                <w:sz w:val="20"/>
                <w:szCs w:val="20"/>
              </w:rPr>
              <w:lastRenderedPageBreak/>
              <w:t>纳撒尼尔˙霍桑小说中的浪漫主义特征。</w:t>
            </w:r>
          </w:p>
        </w:tc>
      </w:tr>
      <w:tr w:rsidR="00A17B9E" w:rsidRPr="007D5AB4" w:rsidTr="008325DC">
        <w:tc>
          <w:tcPr>
            <w:tcW w:w="574" w:type="dxa"/>
            <w:shd w:val="clear" w:color="auto" w:fill="auto"/>
          </w:tcPr>
          <w:p w:rsidR="00A17B9E" w:rsidRPr="007D5AB4" w:rsidRDefault="00720CD8" w:rsidP="00B15689">
            <w:pPr>
              <w:jc w:val="center"/>
              <w:rPr>
                <w:rFonts w:asciiTheme="minorEastAsia" w:hAnsiTheme="minorEastAsia"/>
                <w:b/>
                <w:bCs/>
                <w:sz w:val="20"/>
                <w:szCs w:val="20"/>
              </w:rPr>
            </w:pPr>
            <w:r w:rsidRPr="007D5AB4">
              <w:rPr>
                <w:rFonts w:asciiTheme="minorEastAsia" w:hAnsiTheme="minorEastAsia" w:hint="eastAsia"/>
                <w:b/>
                <w:bCs/>
                <w:sz w:val="20"/>
                <w:szCs w:val="20"/>
              </w:rPr>
              <w:lastRenderedPageBreak/>
              <w:t>10</w:t>
            </w:r>
          </w:p>
        </w:tc>
        <w:tc>
          <w:tcPr>
            <w:tcW w:w="1723" w:type="dxa"/>
          </w:tcPr>
          <w:p w:rsidR="00A17B9E" w:rsidRPr="007D5AB4" w:rsidRDefault="00720CD8" w:rsidP="00B15689">
            <w:pPr>
              <w:jc w:val="left"/>
              <w:rPr>
                <w:rFonts w:ascii="宋体" w:hAnsi="宋体"/>
                <w:sz w:val="20"/>
                <w:szCs w:val="20"/>
              </w:rPr>
            </w:pPr>
            <w:r w:rsidRPr="007D5AB4">
              <w:rPr>
                <w:rFonts w:ascii="宋体" w:hAnsi="宋体" w:hint="eastAsia"/>
                <w:sz w:val="20"/>
                <w:szCs w:val="20"/>
              </w:rPr>
              <w:t>《红字》</w:t>
            </w:r>
            <w:r w:rsidRPr="007D5AB4">
              <w:rPr>
                <w:rFonts w:hint="eastAsia"/>
                <w:color w:val="000000"/>
                <w:kern w:val="0"/>
                <w:sz w:val="20"/>
                <w:szCs w:val="20"/>
              </w:rPr>
              <w:t>节选阅读与欣赏</w:t>
            </w:r>
          </w:p>
        </w:tc>
        <w:tc>
          <w:tcPr>
            <w:tcW w:w="862" w:type="dxa"/>
            <w:shd w:val="clear" w:color="auto" w:fill="auto"/>
          </w:tcPr>
          <w:p w:rsidR="00A17B9E" w:rsidRPr="007D5AB4" w:rsidRDefault="00720CD8" w:rsidP="00A17B9E">
            <w:pPr>
              <w:jc w:val="center"/>
              <w:rPr>
                <w:rFonts w:asciiTheme="minorEastAsia" w:hAnsiTheme="minorEastAsia"/>
                <w:b/>
                <w:bCs/>
                <w:sz w:val="20"/>
                <w:szCs w:val="20"/>
              </w:rPr>
            </w:pPr>
            <w:r w:rsidRPr="007D5AB4">
              <w:rPr>
                <w:rFonts w:asciiTheme="minorEastAsia" w:hAnsiTheme="minorEastAsia" w:hint="eastAsia"/>
                <w:b/>
                <w:bCs/>
                <w:sz w:val="20"/>
                <w:szCs w:val="20"/>
              </w:rPr>
              <w:t>3</w:t>
            </w:r>
          </w:p>
        </w:tc>
        <w:tc>
          <w:tcPr>
            <w:tcW w:w="2903" w:type="dxa"/>
            <w:shd w:val="clear" w:color="auto" w:fill="auto"/>
          </w:tcPr>
          <w:p w:rsidR="00720CD8" w:rsidRPr="007D5AB4" w:rsidRDefault="00720CD8" w:rsidP="00720CD8">
            <w:pPr>
              <w:snapToGrid w:val="0"/>
              <w:spacing w:line="300" w:lineRule="auto"/>
              <w:ind w:rightChars="-341" w:right="-716"/>
              <w:rPr>
                <w:bCs/>
                <w:color w:val="000000"/>
                <w:sz w:val="20"/>
                <w:szCs w:val="20"/>
              </w:rPr>
            </w:pPr>
            <w:r w:rsidRPr="007D5AB4">
              <w:rPr>
                <w:rFonts w:hint="eastAsia"/>
                <w:bCs/>
                <w:color w:val="000000"/>
                <w:sz w:val="20"/>
                <w:szCs w:val="20"/>
              </w:rPr>
              <w:t xml:space="preserve">1. </w:t>
            </w:r>
            <w:r w:rsidRPr="007D5AB4">
              <w:rPr>
                <w:rFonts w:hint="eastAsia"/>
                <w:bCs/>
                <w:color w:val="000000"/>
                <w:sz w:val="20"/>
                <w:szCs w:val="20"/>
              </w:rPr>
              <w:t>理解作品的语言。</w:t>
            </w:r>
          </w:p>
          <w:p w:rsidR="00720CD8" w:rsidRPr="007D5AB4" w:rsidRDefault="00720CD8" w:rsidP="00720CD8">
            <w:pPr>
              <w:snapToGrid w:val="0"/>
              <w:spacing w:line="300" w:lineRule="auto"/>
              <w:ind w:rightChars="-341" w:right="-716"/>
              <w:rPr>
                <w:bCs/>
                <w:color w:val="000000"/>
                <w:sz w:val="20"/>
                <w:szCs w:val="20"/>
              </w:rPr>
            </w:pPr>
            <w:r w:rsidRPr="007D5AB4">
              <w:rPr>
                <w:rFonts w:hint="eastAsia"/>
                <w:bCs/>
                <w:color w:val="000000"/>
                <w:sz w:val="20"/>
                <w:szCs w:val="20"/>
              </w:rPr>
              <w:t xml:space="preserve">2. </w:t>
            </w:r>
            <w:r w:rsidRPr="007D5AB4">
              <w:rPr>
                <w:rFonts w:hint="eastAsia"/>
                <w:bCs/>
                <w:color w:val="000000"/>
                <w:sz w:val="20"/>
                <w:szCs w:val="20"/>
              </w:rPr>
              <w:t>理解作品的故事情节。</w:t>
            </w:r>
          </w:p>
          <w:p w:rsidR="00A17B9E" w:rsidRPr="007D5AB4" w:rsidRDefault="00720CD8" w:rsidP="00720CD8">
            <w:pPr>
              <w:snapToGrid w:val="0"/>
              <w:spacing w:line="300" w:lineRule="auto"/>
              <w:ind w:rightChars="-341" w:right="-716"/>
              <w:rPr>
                <w:bCs/>
                <w:color w:val="000000"/>
                <w:sz w:val="20"/>
                <w:szCs w:val="20"/>
              </w:rPr>
            </w:pPr>
            <w:r w:rsidRPr="007D5AB4">
              <w:rPr>
                <w:rFonts w:hint="eastAsia"/>
                <w:bCs/>
                <w:color w:val="000000"/>
                <w:sz w:val="20"/>
                <w:szCs w:val="20"/>
              </w:rPr>
              <w:t xml:space="preserve">3. </w:t>
            </w:r>
            <w:r w:rsidRPr="007D5AB4">
              <w:rPr>
                <w:rFonts w:hint="eastAsia"/>
                <w:bCs/>
                <w:color w:val="000000"/>
                <w:sz w:val="20"/>
                <w:szCs w:val="20"/>
              </w:rPr>
              <w:t>理解作品的主题思想。</w:t>
            </w:r>
          </w:p>
        </w:tc>
        <w:tc>
          <w:tcPr>
            <w:tcW w:w="2460" w:type="dxa"/>
            <w:shd w:val="clear" w:color="auto" w:fill="auto"/>
          </w:tcPr>
          <w:p w:rsidR="00A17B9E" w:rsidRPr="007D5AB4" w:rsidRDefault="00720CD8" w:rsidP="008325DC">
            <w:pPr>
              <w:jc w:val="left"/>
              <w:rPr>
                <w:rFonts w:ascii="宋体" w:hAnsi="宋体"/>
                <w:sz w:val="20"/>
                <w:szCs w:val="20"/>
              </w:rPr>
            </w:pPr>
            <w:r w:rsidRPr="007D5AB4">
              <w:rPr>
                <w:rFonts w:ascii="宋体" w:hAnsi="宋体" w:hint="eastAsia"/>
                <w:sz w:val="20"/>
                <w:szCs w:val="20"/>
              </w:rPr>
              <w:t>《红字》</w:t>
            </w:r>
            <w:r w:rsidR="002465E9" w:rsidRPr="007D5AB4">
              <w:rPr>
                <w:rFonts w:ascii="宋体" w:hAnsi="宋体" w:hint="eastAsia"/>
                <w:sz w:val="20"/>
                <w:szCs w:val="20"/>
              </w:rPr>
              <w:t>的象征手法。</w:t>
            </w:r>
          </w:p>
        </w:tc>
      </w:tr>
      <w:tr w:rsidR="00A17B9E" w:rsidRPr="007D5AB4" w:rsidTr="008325DC">
        <w:tc>
          <w:tcPr>
            <w:tcW w:w="574" w:type="dxa"/>
            <w:shd w:val="clear" w:color="auto" w:fill="auto"/>
          </w:tcPr>
          <w:p w:rsidR="00A17B9E" w:rsidRPr="007D5AB4" w:rsidRDefault="002465E9" w:rsidP="00B15689">
            <w:pPr>
              <w:jc w:val="center"/>
              <w:rPr>
                <w:rFonts w:asciiTheme="minorEastAsia" w:hAnsiTheme="minorEastAsia"/>
                <w:b/>
                <w:bCs/>
                <w:sz w:val="20"/>
                <w:szCs w:val="20"/>
              </w:rPr>
            </w:pPr>
            <w:r w:rsidRPr="007D5AB4">
              <w:rPr>
                <w:rFonts w:asciiTheme="minorEastAsia" w:hAnsiTheme="minorEastAsia" w:hint="eastAsia"/>
                <w:b/>
                <w:bCs/>
                <w:sz w:val="20"/>
                <w:szCs w:val="20"/>
              </w:rPr>
              <w:t>11</w:t>
            </w:r>
          </w:p>
        </w:tc>
        <w:tc>
          <w:tcPr>
            <w:tcW w:w="1723" w:type="dxa"/>
          </w:tcPr>
          <w:p w:rsidR="00A17B9E" w:rsidRPr="007D5AB4" w:rsidRDefault="002465E9" w:rsidP="00B15689">
            <w:pPr>
              <w:jc w:val="left"/>
              <w:rPr>
                <w:rFonts w:ascii="宋体" w:hAnsi="宋体"/>
                <w:sz w:val="20"/>
                <w:szCs w:val="20"/>
              </w:rPr>
            </w:pPr>
            <w:r w:rsidRPr="007D5AB4">
              <w:rPr>
                <w:rFonts w:ascii="宋体" w:hAnsi="宋体" w:hint="eastAsia"/>
                <w:sz w:val="20"/>
                <w:szCs w:val="20"/>
              </w:rPr>
              <w:t>马克˙吐温</w:t>
            </w:r>
          </w:p>
        </w:tc>
        <w:tc>
          <w:tcPr>
            <w:tcW w:w="862" w:type="dxa"/>
            <w:shd w:val="clear" w:color="auto" w:fill="auto"/>
          </w:tcPr>
          <w:p w:rsidR="00A17B9E" w:rsidRPr="007D5AB4" w:rsidRDefault="002465E9" w:rsidP="00A17B9E">
            <w:pPr>
              <w:jc w:val="center"/>
              <w:rPr>
                <w:rFonts w:asciiTheme="minorEastAsia" w:hAnsiTheme="minorEastAsia"/>
                <w:b/>
                <w:bCs/>
                <w:sz w:val="20"/>
                <w:szCs w:val="20"/>
              </w:rPr>
            </w:pPr>
            <w:r w:rsidRPr="007D5AB4">
              <w:rPr>
                <w:rFonts w:asciiTheme="minorEastAsia" w:hAnsiTheme="minorEastAsia" w:hint="eastAsia"/>
                <w:b/>
                <w:bCs/>
                <w:sz w:val="20"/>
                <w:szCs w:val="20"/>
              </w:rPr>
              <w:t>3</w:t>
            </w:r>
          </w:p>
        </w:tc>
        <w:tc>
          <w:tcPr>
            <w:tcW w:w="2903" w:type="dxa"/>
            <w:shd w:val="clear" w:color="auto" w:fill="auto"/>
          </w:tcPr>
          <w:p w:rsidR="002465E9" w:rsidRPr="007D5AB4" w:rsidRDefault="002465E9" w:rsidP="002465E9">
            <w:pPr>
              <w:jc w:val="left"/>
              <w:rPr>
                <w:bCs/>
                <w:color w:val="000000"/>
                <w:sz w:val="20"/>
                <w:szCs w:val="20"/>
              </w:rPr>
            </w:pPr>
            <w:r w:rsidRPr="007D5AB4">
              <w:rPr>
                <w:rFonts w:ascii="宋体" w:hAnsi="宋体" w:hint="eastAsia"/>
                <w:sz w:val="20"/>
                <w:szCs w:val="20"/>
              </w:rPr>
              <w:t>1.马克˙吐温</w:t>
            </w:r>
            <w:r w:rsidRPr="007D5AB4">
              <w:rPr>
                <w:rFonts w:hint="eastAsia"/>
                <w:sz w:val="20"/>
                <w:szCs w:val="20"/>
              </w:rPr>
              <w:t>的生平。</w:t>
            </w:r>
          </w:p>
          <w:p w:rsidR="002465E9" w:rsidRPr="007D5AB4" w:rsidRDefault="002465E9" w:rsidP="002465E9">
            <w:pPr>
              <w:ind w:left="200" w:hangingChars="100" w:hanging="200"/>
              <w:jc w:val="left"/>
              <w:rPr>
                <w:bCs/>
                <w:color w:val="000000"/>
                <w:sz w:val="20"/>
                <w:szCs w:val="20"/>
              </w:rPr>
            </w:pPr>
            <w:r w:rsidRPr="007D5AB4">
              <w:rPr>
                <w:rFonts w:ascii="宋体" w:hAnsi="宋体" w:hint="eastAsia"/>
                <w:sz w:val="20"/>
                <w:szCs w:val="20"/>
              </w:rPr>
              <w:t>2.马克˙吐温</w:t>
            </w:r>
            <w:r w:rsidRPr="007D5AB4">
              <w:rPr>
                <w:rFonts w:hint="eastAsia"/>
                <w:sz w:val="20"/>
                <w:szCs w:val="20"/>
              </w:rPr>
              <w:t>的创作情况。</w:t>
            </w:r>
          </w:p>
          <w:p w:rsidR="00A17B9E" w:rsidRPr="007D5AB4" w:rsidRDefault="002465E9" w:rsidP="002465E9">
            <w:pPr>
              <w:snapToGrid w:val="0"/>
              <w:spacing w:line="300" w:lineRule="auto"/>
              <w:ind w:rightChars="-341" w:right="-716"/>
              <w:rPr>
                <w:bCs/>
                <w:color w:val="000000"/>
                <w:sz w:val="20"/>
                <w:szCs w:val="20"/>
              </w:rPr>
            </w:pPr>
            <w:r w:rsidRPr="007D5AB4">
              <w:rPr>
                <w:rFonts w:ascii="宋体" w:hAnsi="宋体" w:hint="eastAsia"/>
                <w:sz w:val="20"/>
                <w:szCs w:val="20"/>
              </w:rPr>
              <w:t>3.马克˙吐温</w:t>
            </w:r>
            <w:r w:rsidRPr="007D5AB4">
              <w:rPr>
                <w:rFonts w:hint="eastAsia"/>
                <w:sz w:val="20"/>
                <w:szCs w:val="20"/>
              </w:rPr>
              <w:t>的写作风格。</w:t>
            </w:r>
          </w:p>
        </w:tc>
        <w:tc>
          <w:tcPr>
            <w:tcW w:w="2460" w:type="dxa"/>
            <w:shd w:val="clear" w:color="auto" w:fill="auto"/>
          </w:tcPr>
          <w:p w:rsidR="00A17B9E" w:rsidRPr="007D5AB4" w:rsidRDefault="002465E9" w:rsidP="008325DC">
            <w:pPr>
              <w:jc w:val="left"/>
              <w:rPr>
                <w:rFonts w:ascii="宋体" w:hAnsi="宋体"/>
                <w:sz w:val="20"/>
                <w:szCs w:val="20"/>
              </w:rPr>
            </w:pPr>
            <w:r w:rsidRPr="007D5AB4">
              <w:rPr>
                <w:rFonts w:ascii="宋体" w:hAnsi="宋体" w:hint="eastAsia"/>
                <w:sz w:val="20"/>
                <w:szCs w:val="20"/>
              </w:rPr>
              <w:t>马克˙吐温作品中的批判现实主义主题。</w:t>
            </w:r>
          </w:p>
        </w:tc>
      </w:tr>
      <w:tr w:rsidR="00A17B9E" w:rsidRPr="007D5AB4" w:rsidTr="008325DC">
        <w:tc>
          <w:tcPr>
            <w:tcW w:w="574" w:type="dxa"/>
            <w:shd w:val="clear" w:color="auto" w:fill="auto"/>
          </w:tcPr>
          <w:p w:rsidR="00A17B9E" w:rsidRPr="007D5AB4" w:rsidRDefault="002465E9" w:rsidP="00B15689">
            <w:pPr>
              <w:jc w:val="center"/>
              <w:rPr>
                <w:rFonts w:asciiTheme="minorEastAsia" w:hAnsiTheme="minorEastAsia"/>
                <w:b/>
                <w:bCs/>
                <w:sz w:val="20"/>
                <w:szCs w:val="20"/>
              </w:rPr>
            </w:pPr>
            <w:r w:rsidRPr="007D5AB4">
              <w:rPr>
                <w:rFonts w:asciiTheme="minorEastAsia" w:hAnsiTheme="minorEastAsia" w:hint="eastAsia"/>
                <w:b/>
                <w:bCs/>
                <w:sz w:val="20"/>
                <w:szCs w:val="20"/>
              </w:rPr>
              <w:t>12</w:t>
            </w:r>
          </w:p>
        </w:tc>
        <w:tc>
          <w:tcPr>
            <w:tcW w:w="1723" w:type="dxa"/>
          </w:tcPr>
          <w:p w:rsidR="00A17B9E" w:rsidRPr="007D5AB4" w:rsidRDefault="002465E9" w:rsidP="00B15689">
            <w:pPr>
              <w:jc w:val="left"/>
              <w:rPr>
                <w:rFonts w:ascii="宋体" w:hAnsi="宋体"/>
                <w:sz w:val="20"/>
                <w:szCs w:val="20"/>
              </w:rPr>
            </w:pPr>
            <w:r w:rsidRPr="007D5AB4">
              <w:rPr>
                <w:rFonts w:ascii="宋体" w:hAnsi="宋体" w:hint="eastAsia"/>
                <w:sz w:val="20"/>
                <w:szCs w:val="20"/>
              </w:rPr>
              <w:t>《哈克贝恩历险记》</w:t>
            </w:r>
            <w:r w:rsidRPr="007D5AB4">
              <w:rPr>
                <w:rFonts w:hint="eastAsia"/>
                <w:color w:val="000000"/>
                <w:kern w:val="0"/>
                <w:sz w:val="20"/>
                <w:szCs w:val="20"/>
              </w:rPr>
              <w:t>节选阅读与欣赏</w:t>
            </w:r>
          </w:p>
        </w:tc>
        <w:tc>
          <w:tcPr>
            <w:tcW w:w="862" w:type="dxa"/>
            <w:shd w:val="clear" w:color="auto" w:fill="auto"/>
          </w:tcPr>
          <w:p w:rsidR="00A17B9E" w:rsidRPr="007D5AB4" w:rsidRDefault="002465E9" w:rsidP="00A17B9E">
            <w:pPr>
              <w:jc w:val="center"/>
              <w:rPr>
                <w:rFonts w:asciiTheme="minorEastAsia" w:hAnsiTheme="minorEastAsia"/>
                <w:b/>
                <w:bCs/>
                <w:sz w:val="20"/>
                <w:szCs w:val="20"/>
              </w:rPr>
            </w:pPr>
            <w:r w:rsidRPr="007D5AB4">
              <w:rPr>
                <w:rFonts w:asciiTheme="minorEastAsia" w:hAnsiTheme="minorEastAsia" w:hint="eastAsia"/>
                <w:b/>
                <w:bCs/>
                <w:sz w:val="20"/>
                <w:szCs w:val="20"/>
              </w:rPr>
              <w:t>3</w:t>
            </w:r>
          </w:p>
        </w:tc>
        <w:tc>
          <w:tcPr>
            <w:tcW w:w="2903" w:type="dxa"/>
            <w:shd w:val="clear" w:color="auto" w:fill="auto"/>
          </w:tcPr>
          <w:p w:rsidR="002465E9" w:rsidRPr="007D5AB4" w:rsidRDefault="002465E9" w:rsidP="002465E9">
            <w:pPr>
              <w:snapToGrid w:val="0"/>
              <w:spacing w:line="300" w:lineRule="auto"/>
              <w:ind w:rightChars="-341" w:right="-716"/>
              <w:rPr>
                <w:bCs/>
                <w:color w:val="000000"/>
                <w:sz w:val="20"/>
                <w:szCs w:val="20"/>
              </w:rPr>
            </w:pPr>
            <w:r w:rsidRPr="007D5AB4">
              <w:rPr>
                <w:rFonts w:hint="eastAsia"/>
                <w:bCs/>
                <w:color w:val="000000"/>
                <w:sz w:val="20"/>
                <w:szCs w:val="20"/>
              </w:rPr>
              <w:t xml:space="preserve">1. </w:t>
            </w:r>
            <w:r w:rsidRPr="007D5AB4">
              <w:rPr>
                <w:rFonts w:hint="eastAsia"/>
                <w:bCs/>
                <w:color w:val="000000"/>
                <w:sz w:val="20"/>
                <w:szCs w:val="20"/>
              </w:rPr>
              <w:t>理解作品的语言。</w:t>
            </w:r>
          </w:p>
          <w:p w:rsidR="002465E9" w:rsidRPr="007D5AB4" w:rsidRDefault="002465E9" w:rsidP="002465E9">
            <w:pPr>
              <w:snapToGrid w:val="0"/>
              <w:spacing w:line="300" w:lineRule="auto"/>
              <w:ind w:rightChars="-341" w:right="-716"/>
              <w:rPr>
                <w:bCs/>
                <w:color w:val="000000"/>
                <w:sz w:val="20"/>
                <w:szCs w:val="20"/>
              </w:rPr>
            </w:pPr>
            <w:r w:rsidRPr="007D5AB4">
              <w:rPr>
                <w:rFonts w:hint="eastAsia"/>
                <w:bCs/>
                <w:color w:val="000000"/>
                <w:sz w:val="20"/>
                <w:szCs w:val="20"/>
              </w:rPr>
              <w:t xml:space="preserve">2. </w:t>
            </w:r>
            <w:r w:rsidRPr="007D5AB4">
              <w:rPr>
                <w:rFonts w:hint="eastAsia"/>
                <w:bCs/>
                <w:color w:val="000000"/>
                <w:sz w:val="20"/>
                <w:szCs w:val="20"/>
              </w:rPr>
              <w:t>理解作品的故事情节。</w:t>
            </w:r>
          </w:p>
          <w:p w:rsidR="00A17B9E" w:rsidRPr="007D5AB4" w:rsidRDefault="002465E9" w:rsidP="002465E9">
            <w:pPr>
              <w:snapToGrid w:val="0"/>
              <w:spacing w:line="300" w:lineRule="auto"/>
              <w:ind w:rightChars="-341" w:right="-716"/>
              <w:rPr>
                <w:bCs/>
                <w:color w:val="000000"/>
                <w:sz w:val="20"/>
                <w:szCs w:val="20"/>
              </w:rPr>
            </w:pPr>
            <w:r w:rsidRPr="007D5AB4">
              <w:rPr>
                <w:rFonts w:hint="eastAsia"/>
                <w:bCs/>
                <w:color w:val="000000"/>
                <w:sz w:val="20"/>
                <w:szCs w:val="20"/>
              </w:rPr>
              <w:t xml:space="preserve">3. </w:t>
            </w:r>
            <w:r w:rsidRPr="007D5AB4">
              <w:rPr>
                <w:rFonts w:hint="eastAsia"/>
                <w:bCs/>
                <w:color w:val="000000"/>
                <w:sz w:val="20"/>
                <w:szCs w:val="20"/>
              </w:rPr>
              <w:t>理解作品的主题思想。</w:t>
            </w:r>
          </w:p>
        </w:tc>
        <w:tc>
          <w:tcPr>
            <w:tcW w:w="2460" w:type="dxa"/>
            <w:shd w:val="clear" w:color="auto" w:fill="auto"/>
          </w:tcPr>
          <w:p w:rsidR="00A17B9E" w:rsidRPr="007D5AB4" w:rsidRDefault="002465E9" w:rsidP="008325DC">
            <w:pPr>
              <w:jc w:val="left"/>
              <w:rPr>
                <w:rFonts w:ascii="宋体" w:hAnsi="宋体"/>
                <w:sz w:val="20"/>
                <w:szCs w:val="20"/>
              </w:rPr>
            </w:pPr>
            <w:r w:rsidRPr="007D5AB4">
              <w:rPr>
                <w:rFonts w:ascii="宋体" w:hAnsi="宋体" w:hint="eastAsia"/>
                <w:sz w:val="20"/>
                <w:szCs w:val="20"/>
              </w:rPr>
              <w:t>《哈克贝恩历险记》的文体特征。</w:t>
            </w:r>
          </w:p>
        </w:tc>
      </w:tr>
      <w:tr w:rsidR="00A17B9E" w:rsidRPr="007D5AB4" w:rsidTr="008325DC">
        <w:tc>
          <w:tcPr>
            <w:tcW w:w="574" w:type="dxa"/>
            <w:shd w:val="clear" w:color="auto" w:fill="auto"/>
          </w:tcPr>
          <w:p w:rsidR="00A17B9E" w:rsidRPr="007D5AB4" w:rsidRDefault="006A5722" w:rsidP="00B15689">
            <w:pPr>
              <w:jc w:val="center"/>
              <w:rPr>
                <w:rFonts w:asciiTheme="minorEastAsia" w:hAnsiTheme="minorEastAsia"/>
                <w:b/>
                <w:bCs/>
                <w:sz w:val="20"/>
                <w:szCs w:val="20"/>
              </w:rPr>
            </w:pPr>
            <w:r w:rsidRPr="007D5AB4">
              <w:rPr>
                <w:rFonts w:asciiTheme="minorEastAsia" w:hAnsiTheme="minorEastAsia" w:hint="eastAsia"/>
                <w:b/>
                <w:bCs/>
                <w:sz w:val="20"/>
                <w:szCs w:val="20"/>
              </w:rPr>
              <w:t>13</w:t>
            </w:r>
          </w:p>
        </w:tc>
        <w:tc>
          <w:tcPr>
            <w:tcW w:w="1723" w:type="dxa"/>
          </w:tcPr>
          <w:p w:rsidR="00A17B9E" w:rsidRPr="007D5AB4" w:rsidRDefault="006A5722" w:rsidP="00B15689">
            <w:pPr>
              <w:jc w:val="left"/>
              <w:rPr>
                <w:rFonts w:ascii="宋体" w:hAnsi="宋体"/>
                <w:sz w:val="20"/>
                <w:szCs w:val="20"/>
              </w:rPr>
            </w:pPr>
            <w:r w:rsidRPr="007D5AB4">
              <w:rPr>
                <w:rFonts w:ascii="宋体" w:hAnsi="宋体" w:hint="eastAsia"/>
                <w:sz w:val="20"/>
                <w:szCs w:val="20"/>
              </w:rPr>
              <w:t>F˙司各特˙菲茨杰拉德</w:t>
            </w:r>
          </w:p>
        </w:tc>
        <w:tc>
          <w:tcPr>
            <w:tcW w:w="862" w:type="dxa"/>
            <w:shd w:val="clear" w:color="auto" w:fill="auto"/>
          </w:tcPr>
          <w:p w:rsidR="00A17B9E" w:rsidRPr="007D5AB4" w:rsidRDefault="006A5722" w:rsidP="00A17B9E">
            <w:pPr>
              <w:jc w:val="center"/>
              <w:rPr>
                <w:rFonts w:asciiTheme="minorEastAsia" w:hAnsiTheme="minorEastAsia"/>
                <w:b/>
                <w:bCs/>
                <w:sz w:val="20"/>
                <w:szCs w:val="20"/>
              </w:rPr>
            </w:pPr>
            <w:r w:rsidRPr="007D5AB4">
              <w:rPr>
                <w:rFonts w:asciiTheme="minorEastAsia" w:hAnsiTheme="minorEastAsia" w:hint="eastAsia"/>
                <w:b/>
                <w:bCs/>
                <w:sz w:val="20"/>
                <w:szCs w:val="20"/>
              </w:rPr>
              <w:t>3</w:t>
            </w:r>
          </w:p>
        </w:tc>
        <w:tc>
          <w:tcPr>
            <w:tcW w:w="2903" w:type="dxa"/>
            <w:shd w:val="clear" w:color="auto" w:fill="auto"/>
          </w:tcPr>
          <w:p w:rsidR="006A5722" w:rsidRPr="007D5AB4" w:rsidRDefault="006A5722" w:rsidP="006A5722">
            <w:pPr>
              <w:ind w:left="200" w:hangingChars="100" w:hanging="200"/>
              <w:jc w:val="left"/>
              <w:rPr>
                <w:bCs/>
                <w:color w:val="000000"/>
                <w:sz w:val="20"/>
                <w:szCs w:val="20"/>
              </w:rPr>
            </w:pPr>
            <w:r w:rsidRPr="007D5AB4">
              <w:rPr>
                <w:rFonts w:ascii="宋体" w:hAnsi="宋体" w:hint="eastAsia"/>
                <w:sz w:val="20"/>
                <w:szCs w:val="20"/>
              </w:rPr>
              <w:t>1.F˙司各特˙菲茨杰拉德</w:t>
            </w:r>
            <w:r w:rsidRPr="007D5AB4">
              <w:rPr>
                <w:rFonts w:hint="eastAsia"/>
                <w:sz w:val="20"/>
                <w:szCs w:val="20"/>
              </w:rPr>
              <w:t>的生平。</w:t>
            </w:r>
          </w:p>
          <w:p w:rsidR="006A5722" w:rsidRPr="007D5AB4" w:rsidRDefault="006A5722" w:rsidP="006A5722">
            <w:pPr>
              <w:ind w:left="200" w:hangingChars="100" w:hanging="200"/>
              <w:jc w:val="left"/>
              <w:rPr>
                <w:bCs/>
                <w:color w:val="000000"/>
                <w:sz w:val="20"/>
                <w:szCs w:val="20"/>
              </w:rPr>
            </w:pPr>
            <w:r w:rsidRPr="007D5AB4">
              <w:rPr>
                <w:rFonts w:ascii="宋体" w:hAnsi="宋体" w:hint="eastAsia"/>
                <w:sz w:val="20"/>
                <w:szCs w:val="20"/>
              </w:rPr>
              <w:t>2.F˙司各特˙菲茨杰拉德</w:t>
            </w:r>
            <w:r w:rsidRPr="007D5AB4">
              <w:rPr>
                <w:rFonts w:hint="eastAsia"/>
                <w:sz w:val="20"/>
                <w:szCs w:val="20"/>
              </w:rPr>
              <w:t>的创作情况。</w:t>
            </w:r>
          </w:p>
          <w:p w:rsidR="006A5722" w:rsidRPr="007D5AB4" w:rsidRDefault="006A5722" w:rsidP="006A5722">
            <w:pPr>
              <w:snapToGrid w:val="0"/>
              <w:spacing w:line="300" w:lineRule="auto"/>
              <w:ind w:rightChars="-341" w:right="-716"/>
              <w:rPr>
                <w:sz w:val="20"/>
                <w:szCs w:val="20"/>
              </w:rPr>
            </w:pPr>
            <w:r w:rsidRPr="007D5AB4">
              <w:rPr>
                <w:rFonts w:ascii="宋体" w:hAnsi="宋体" w:hint="eastAsia"/>
                <w:sz w:val="20"/>
                <w:szCs w:val="20"/>
              </w:rPr>
              <w:t>3.F˙司各特˙菲茨杰拉德</w:t>
            </w:r>
            <w:r w:rsidRPr="007D5AB4">
              <w:rPr>
                <w:rFonts w:hint="eastAsia"/>
                <w:sz w:val="20"/>
                <w:szCs w:val="20"/>
              </w:rPr>
              <w:t>的写</w:t>
            </w:r>
          </w:p>
          <w:p w:rsidR="00A17B9E" w:rsidRPr="007D5AB4" w:rsidRDefault="006A5722" w:rsidP="006A5722">
            <w:pPr>
              <w:snapToGrid w:val="0"/>
              <w:spacing w:line="300" w:lineRule="auto"/>
              <w:ind w:rightChars="-341" w:right="-716" w:firstLineChars="100" w:firstLine="200"/>
              <w:rPr>
                <w:bCs/>
                <w:color w:val="000000"/>
                <w:sz w:val="20"/>
                <w:szCs w:val="20"/>
              </w:rPr>
            </w:pPr>
            <w:r w:rsidRPr="007D5AB4">
              <w:rPr>
                <w:rFonts w:hint="eastAsia"/>
                <w:sz w:val="20"/>
                <w:szCs w:val="20"/>
              </w:rPr>
              <w:t>作风格。</w:t>
            </w:r>
          </w:p>
        </w:tc>
        <w:tc>
          <w:tcPr>
            <w:tcW w:w="2460" w:type="dxa"/>
            <w:shd w:val="clear" w:color="auto" w:fill="auto"/>
          </w:tcPr>
          <w:p w:rsidR="00A17B9E" w:rsidRPr="007D5AB4" w:rsidRDefault="006A5722" w:rsidP="008325DC">
            <w:pPr>
              <w:jc w:val="left"/>
              <w:rPr>
                <w:rFonts w:ascii="宋体" w:hAnsi="宋体"/>
                <w:sz w:val="20"/>
                <w:szCs w:val="20"/>
              </w:rPr>
            </w:pPr>
            <w:r w:rsidRPr="007D5AB4">
              <w:rPr>
                <w:rFonts w:ascii="宋体" w:hAnsi="宋体" w:hint="eastAsia"/>
                <w:sz w:val="20"/>
                <w:szCs w:val="20"/>
              </w:rPr>
              <w:t>F˙司各特˙菲茨杰拉德作品中的自我意识。</w:t>
            </w:r>
          </w:p>
        </w:tc>
      </w:tr>
      <w:tr w:rsidR="00A17B9E" w:rsidRPr="007D5AB4" w:rsidTr="008325DC">
        <w:tc>
          <w:tcPr>
            <w:tcW w:w="574" w:type="dxa"/>
            <w:shd w:val="clear" w:color="auto" w:fill="auto"/>
          </w:tcPr>
          <w:p w:rsidR="00A17B9E" w:rsidRPr="007D5AB4" w:rsidRDefault="006A5722" w:rsidP="00B15689">
            <w:pPr>
              <w:jc w:val="center"/>
              <w:rPr>
                <w:rFonts w:asciiTheme="minorEastAsia" w:hAnsiTheme="minorEastAsia"/>
                <w:b/>
                <w:bCs/>
                <w:sz w:val="20"/>
                <w:szCs w:val="20"/>
              </w:rPr>
            </w:pPr>
            <w:r w:rsidRPr="007D5AB4">
              <w:rPr>
                <w:rFonts w:asciiTheme="minorEastAsia" w:hAnsiTheme="minorEastAsia" w:hint="eastAsia"/>
                <w:b/>
                <w:bCs/>
                <w:sz w:val="20"/>
                <w:szCs w:val="20"/>
              </w:rPr>
              <w:t>14</w:t>
            </w:r>
          </w:p>
        </w:tc>
        <w:tc>
          <w:tcPr>
            <w:tcW w:w="1723" w:type="dxa"/>
          </w:tcPr>
          <w:p w:rsidR="00A17B9E" w:rsidRPr="007D5AB4" w:rsidRDefault="006A5722" w:rsidP="00B15689">
            <w:pPr>
              <w:jc w:val="left"/>
              <w:rPr>
                <w:rFonts w:ascii="宋体" w:hAnsi="宋体"/>
                <w:sz w:val="20"/>
                <w:szCs w:val="20"/>
              </w:rPr>
            </w:pPr>
            <w:r w:rsidRPr="007D5AB4">
              <w:rPr>
                <w:rFonts w:ascii="宋体" w:hAnsi="宋体" w:hint="eastAsia"/>
                <w:sz w:val="20"/>
                <w:szCs w:val="20"/>
              </w:rPr>
              <w:t>《了不起的盖茨比》</w:t>
            </w:r>
          </w:p>
        </w:tc>
        <w:tc>
          <w:tcPr>
            <w:tcW w:w="862" w:type="dxa"/>
            <w:shd w:val="clear" w:color="auto" w:fill="auto"/>
          </w:tcPr>
          <w:p w:rsidR="00A17B9E" w:rsidRPr="007D5AB4" w:rsidRDefault="006A5722" w:rsidP="00A17B9E">
            <w:pPr>
              <w:jc w:val="center"/>
              <w:rPr>
                <w:rFonts w:asciiTheme="minorEastAsia" w:hAnsiTheme="minorEastAsia"/>
                <w:b/>
                <w:bCs/>
                <w:sz w:val="20"/>
                <w:szCs w:val="20"/>
              </w:rPr>
            </w:pPr>
            <w:r w:rsidRPr="007D5AB4">
              <w:rPr>
                <w:rFonts w:asciiTheme="minorEastAsia" w:hAnsiTheme="minorEastAsia" w:hint="eastAsia"/>
                <w:b/>
                <w:bCs/>
                <w:sz w:val="20"/>
                <w:szCs w:val="20"/>
              </w:rPr>
              <w:t>3</w:t>
            </w:r>
          </w:p>
        </w:tc>
        <w:tc>
          <w:tcPr>
            <w:tcW w:w="2903" w:type="dxa"/>
            <w:shd w:val="clear" w:color="auto" w:fill="auto"/>
          </w:tcPr>
          <w:p w:rsidR="006A5722" w:rsidRPr="007D5AB4" w:rsidRDefault="006A5722" w:rsidP="006A5722">
            <w:pPr>
              <w:snapToGrid w:val="0"/>
              <w:spacing w:line="300" w:lineRule="auto"/>
              <w:ind w:rightChars="-341" w:right="-716"/>
              <w:rPr>
                <w:bCs/>
                <w:color w:val="000000"/>
                <w:sz w:val="20"/>
                <w:szCs w:val="20"/>
              </w:rPr>
            </w:pPr>
            <w:r w:rsidRPr="007D5AB4">
              <w:rPr>
                <w:rFonts w:hint="eastAsia"/>
                <w:bCs/>
                <w:color w:val="000000"/>
                <w:sz w:val="20"/>
                <w:szCs w:val="20"/>
              </w:rPr>
              <w:t xml:space="preserve">1. </w:t>
            </w:r>
            <w:r w:rsidRPr="007D5AB4">
              <w:rPr>
                <w:rFonts w:hint="eastAsia"/>
                <w:bCs/>
                <w:color w:val="000000"/>
                <w:sz w:val="20"/>
                <w:szCs w:val="20"/>
              </w:rPr>
              <w:t>理解作品的语言。</w:t>
            </w:r>
          </w:p>
          <w:p w:rsidR="006A5722" w:rsidRPr="007D5AB4" w:rsidRDefault="006A5722" w:rsidP="006A5722">
            <w:pPr>
              <w:snapToGrid w:val="0"/>
              <w:spacing w:line="300" w:lineRule="auto"/>
              <w:ind w:rightChars="-341" w:right="-716"/>
              <w:rPr>
                <w:bCs/>
                <w:color w:val="000000"/>
                <w:sz w:val="20"/>
                <w:szCs w:val="20"/>
              </w:rPr>
            </w:pPr>
            <w:r w:rsidRPr="007D5AB4">
              <w:rPr>
                <w:rFonts w:hint="eastAsia"/>
                <w:bCs/>
                <w:color w:val="000000"/>
                <w:sz w:val="20"/>
                <w:szCs w:val="20"/>
              </w:rPr>
              <w:t xml:space="preserve">2. </w:t>
            </w:r>
            <w:r w:rsidRPr="007D5AB4">
              <w:rPr>
                <w:rFonts w:hint="eastAsia"/>
                <w:bCs/>
                <w:color w:val="000000"/>
                <w:sz w:val="20"/>
                <w:szCs w:val="20"/>
              </w:rPr>
              <w:t>理解作品的故事情节。</w:t>
            </w:r>
          </w:p>
          <w:p w:rsidR="00A17B9E" w:rsidRPr="007D5AB4" w:rsidRDefault="006A5722" w:rsidP="006A5722">
            <w:pPr>
              <w:snapToGrid w:val="0"/>
              <w:spacing w:line="300" w:lineRule="auto"/>
              <w:ind w:rightChars="-341" w:right="-716"/>
              <w:rPr>
                <w:bCs/>
                <w:color w:val="000000"/>
                <w:sz w:val="20"/>
                <w:szCs w:val="20"/>
              </w:rPr>
            </w:pPr>
            <w:r w:rsidRPr="007D5AB4">
              <w:rPr>
                <w:rFonts w:hint="eastAsia"/>
                <w:bCs/>
                <w:color w:val="000000"/>
                <w:sz w:val="20"/>
                <w:szCs w:val="20"/>
              </w:rPr>
              <w:t xml:space="preserve">3. </w:t>
            </w:r>
            <w:r w:rsidRPr="007D5AB4">
              <w:rPr>
                <w:rFonts w:hint="eastAsia"/>
                <w:bCs/>
                <w:color w:val="000000"/>
                <w:sz w:val="20"/>
                <w:szCs w:val="20"/>
              </w:rPr>
              <w:t>理解作品的主题思想。</w:t>
            </w:r>
          </w:p>
        </w:tc>
        <w:tc>
          <w:tcPr>
            <w:tcW w:w="2460" w:type="dxa"/>
            <w:shd w:val="clear" w:color="auto" w:fill="auto"/>
          </w:tcPr>
          <w:p w:rsidR="00A17B9E" w:rsidRPr="007D5AB4" w:rsidRDefault="006A5722" w:rsidP="008325DC">
            <w:pPr>
              <w:jc w:val="left"/>
              <w:rPr>
                <w:rFonts w:ascii="宋体" w:hAnsi="宋体"/>
                <w:sz w:val="20"/>
                <w:szCs w:val="20"/>
              </w:rPr>
            </w:pPr>
            <w:r w:rsidRPr="007D5AB4">
              <w:rPr>
                <w:rFonts w:ascii="宋体" w:hAnsi="宋体" w:hint="eastAsia"/>
                <w:sz w:val="20"/>
                <w:szCs w:val="20"/>
              </w:rPr>
              <w:t>《了不起的盖茨比》的叙事特征。</w:t>
            </w:r>
          </w:p>
        </w:tc>
      </w:tr>
      <w:tr w:rsidR="00A17B9E" w:rsidRPr="007D5AB4" w:rsidTr="008325DC">
        <w:tc>
          <w:tcPr>
            <w:tcW w:w="574" w:type="dxa"/>
            <w:shd w:val="clear" w:color="auto" w:fill="auto"/>
          </w:tcPr>
          <w:p w:rsidR="00A17B9E" w:rsidRPr="007D5AB4" w:rsidRDefault="006A5722" w:rsidP="00B15689">
            <w:pPr>
              <w:jc w:val="center"/>
              <w:rPr>
                <w:rFonts w:asciiTheme="minorEastAsia" w:hAnsiTheme="minorEastAsia"/>
                <w:b/>
                <w:bCs/>
                <w:sz w:val="20"/>
                <w:szCs w:val="20"/>
              </w:rPr>
            </w:pPr>
            <w:r w:rsidRPr="007D5AB4">
              <w:rPr>
                <w:rFonts w:asciiTheme="minorEastAsia" w:hAnsiTheme="minorEastAsia" w:hint="eastAsia"/>
                <w:b/>
                <w:bCs/>
                <w:sz w:val="20"/>
                <w:szCs w:val="20"/>
              </w:rPr>
              <w:t>15</w:t>
            </w:r>
          </w:p>
        </w:tc>
        <w:tc>
          <w:tcPr>
            <w:tcW w:w="1723" w:type="dxa"/>
          </w:tcPr>
          <w:p w:rsidR="00A17B9E" w:rsidRPr="007D5AB4" w:rsidRDefault="006A5722" w:rsidP="00B15689">
            <w:pPr>
              <w:jc w:val="left"/>
              <w:rPr>
                <w:rFonts w:ascii="宋体" w:hAnsi="宋体"/>
                <w:sz w:val="20"/>
                <w:szCs w:val="20"/>
              </w:rPr>
            </w:pPr>
            <w:r w:rsidRPr="007D5AB4">
              <w:rPr>
                <w:rFonts w:ascii="宋体" w:hAnsi="宋体" w:hint="eastAsia"/>
                <w:sz w:val="20"/>
                <w:szCs w:val="20"/>
              </w:rPr>
              <w:t>欧内斯特˙海明威</w:t>
            </w:r>
          </w:p>
        </w:tc>
        <w:tc>
          <w:tcPr>
            <w:tcW w:w="862" w:type="dxa"/>
            <w:shd w:val="clear" w:color="auto" w:fill="auto"/>
          </w:tcPr>
          <w:p w:rsidR="00A17B9E" w:rsidRPr="007D5AB4" w:rsidRDefault="006A5722" w:rsidP="00A17B9E">
            <w:pPr>
              <w:jc w:val="center"/>
              <w:rPr>
                <w:rFonts w:asciiTheme="minorEastAsia" w:hAnsiTheme="minorEastAsia"/>
                <w:b/>
                <w:bCs/>
                <w:sz w:val="20"/>
                <w:szCs w:val="20"/>
              </w:rPr>
            </w:pPr>
            <w:r w:rsidRPr="007D5AB4">
              <w:rPr>
                <w:rFonts w:asciiTheme="minorEastAsia" w:hAnsiTheme="minorEastAsia" w:hint="eastAsia"/>
                <w:b/>
                <w:bCs/>
                <w:sz w:val="20"/>
                <w:szCs w:val="20"/>
              </w:rPr>
              <w:t>3</w:t>
            </w:r>
          </w:p>
        </w:tc>
        <w:tc>
          <w:tcPr>
            <w:tcW w:w="2903" w:type="dxa"/>
            <w:shd w:val="clear" w:color="auto" w:fill="auto"/>
          </w:tcPr>
          <w:p w:rsidR="006A5722" w:rsidRPr="007D5AB4" w:rsidRDefault="006A5722" w:rsidP="006A5722">
            <w:pPr>
              <w:jc w:val="left"/>
              <w:rPr>
                <w:bCs/>
                <w:color w:val="000000"/>
                <w:sz w:val="20"/>
                <w:szCs w:val="20"/>
              </w:rPr>
            </w:pPr>
            <w:r w:rsidRPr="007D5AB4">
              <w:rPr>
                <w:rFonts w:ascii="宋体" w:hAnsi="宋体" w:hint="eastAsia"/>
                <w:sz w:val="20"/>
                <w:szCs w:val="20"/>
              </w:rPr>
              <w:t>1.欧内斯特˙海明威</w:t>
            </w:r>
            <w:r w:rsidRPr="007D5AB4">
              <w:rPr>
                <w:rFonts w:hint="eastAsia"/>
                <w:sz w:val="20"/>
                <w:szCs w:val="20"/>
              </w:rPr>
              <w:t>的生平。</w:t>
            </w:r>
          </w:p>
          <w:p w:rsidR="006A5722" w:rsidRPr="007D5AB4" w:rsidRDefault="006A5722" w:rsidP="006A5722">
            <w:pPr>
              <w:ind w:left="200" w:hangingChars="100" w:hanging="200"/>
              <w:jc w:val="left"/>
              <w:rPr>
                <w:bCs/>
                <w:color w:val="000000"/>
                <w:sz w:val="20"/>
                <w:szCs w:val="20"/>
              </w:rPr>
            </w:pPr>
            <w:r w:rsidRPr="007D5AB4">
              <w:rPr>
                <w:rFonts w:ascii="宋体" w:hAnsi="宋体" w:hint="eastAsia"/>
                <w:sz w:val="20"/>
                <w:szCs w:val="20"/>
              </w:rPr>
              <w:t>2.欧内斯特˙海明威</w:t>
            </w:r>
            <w:r w:rsidRPr="007D5AB4">
              <w:rPr>
                <w:rFonts w:hint="eastAsia"/>
                <w:sz w:val="20"/>
                <w:szCs w:val="20"/>
              </w:rPr>
              <w:t>的创作情况。</w:t>
            </w:r>
          </w:p>
          <w:p w:rsidR="001B7EF0" w:rsidRPr="007D5AB4" w:rsidRDefault="006A5722" w:rsidP="006A5722">
            <w:pPr>
              <w:snapToGrid w:val="0"/>
              <w:spacing w:line="300" w:lineRule="auto"/>
              <w:ind w:rightChars="-341" w:right="-716"/>
              <w:rPr>
                <w:sz w:val="20"/>
                <w:szCs w:val="20"/>
              </w:rPr>
            </w:pPr>
            <w:r w:rsidRPr="007D5AB4">
              <w:rPr>
                <w:rFonts w:ascii="宋体" w:hAnsi="宋体" w:hint="eastAsia"/>
                <w:sz w:val="20"/>
                <w:szCs w:val="20"/>
              </w:rPr>
              <w:t>3.欧内斯特˙海明威</w:t>
            </w:r>
            <w:r w:rsidRPr="007D5AB4">
              <w:rPr>
                <w:rFonts w:hint="eastAsia"/>
                <w:sz w:val="20"/>
                <w:szCs w:val="20"/>
              </w:rPr>
              <w:t>的写作风</w:t>
            </w:r>
          </w:p>
          <w:p w:rsidR="00A17B9E" w:rsidRPr="007D5AB4" w:rsidRDefault="006A5722" w:rsidP="001B7EF0">
            <w:pPr>
              <w:snapToGrid w:val="0"/>
              <w:spacing w:line="300" w:lineRule="auto"/>
              <w:ind w:rightChars="-341" w:right="-716" w:firstLineChars="100" w:firstLine="200"/>
              <w:rPr>
                <w:bCs/>
                <w:color w:val="000000"/>
                <w:sz w:val="20"/>
                <w:szCs w:val="20"/>
              </w:rPr>
            </w:pPr>
            <w:r w:rsidRPr="007D5AB4">
              <w:rPr>
                <w:rFonts w:hint="eastAsia"/>
                <w:sz w:val="20"/>
                <w:szCs w:val="20"/>
              </w:rPr>
              <w:t>格。</w:t>
            </w:r>
          </w:p>
        </w:tc>
        <w:tc>
          <w:tcPr>
            <w:tcW w:w="2460" w:type="dxa"/>
            <w:shd w:val="clear" w:color="auto" w:fill="auto"/>
          </w:tcPr>
          <w:p w:rsidR="00A17B9E" w:rsidRPr="007D5AB4" w:rsidRDefault="001B7EF0" w:rsidP="008325DC">
            <w:pPr>
              <w:jc w:val="left"/>
              <w:rPr>
                <w:rFonts w:ascii="宋体" w:hAnsi="宋体"/>
                <w:sz w:val="20"/>
                <w:szCs w:val="20"/>
              </w:rPr>
            </w:pPr>
            <w:r w:rsidRPr="007D5AB4">
              <w:rPr>
                <w:rFonts w:ascii="宋体" w:hAnsi="宋体" w:hint="eastAsia"/>
                <w:sz w:val="20"/>
                <w:szCs w:val="20"/>
              </w:rPr>
              <w:t>欧内斯特˙海明</w:t>
            </w:r>
            <w:proofErr w:type="gramStart"/>
            <w:r w:rsidRPr="007D5AB4">
              <w:rPr>
                <w:rFonts w:ascii="宋体" w:hAnsi="宋体" w:hint="eastAsia"/>
                <w:sz w:val="20"/>
                <w:szCs w:val="20"/>
              </w:rPr>
              <w:t>威作品</w:t>
            </w:r>
            <w:proofErr w:type="gramEnd"/>
            <w:r w:rsidRPr="007D5AB4">
              <w:rPr>
                <w:rFonts w:ascii="宋体" w:hAnsi="宋体" w:hint="eastAsia"/>
                <w:sz w:val="20"/>
                <w:szCs w:val="20"/>
              </w:rPr>
              <w:t>中的语言风格。</w:t>
            </w:r>
          </w:p>
        </w:tc>
      </w:tr>
      <w:tr w:rsidR="00A17B9E" w:rsidRPr="007D5AB4" w:rsidTr="008325DC">
        <w:tc>
          <w:tcPr>
            <w:tcW w:w="574" w:type="dxa"/>
            <w:shd w:val="clear" w:color="auto" w:fill="auto"/>
          </w:tcPr>
          <w:p w:rsidR="00A17B9E" w:rsidRPr="007D5AB4" w:rsidRDefault="001B7EF0" w:rsidP="00B15689">
            <w:pPr>
              <w:jc w:val="center"/>
              <w:rPr>
                <w:rFonts w:asciiTheme="minorEastAsia" w:hAnsiTheme="minorEastAsia"/>
                <w:b/>
                <w:bCs/>
                <w:sz w:val="20"/>
                <w:szCs w:val="20"/>
              </w:rPr>
            </w:pPr>
            <w:r w:rsidRPr="007D5AB4">
              <w:rPr>
                <w:rFonts w:asciiTheme="minorEastAsia" w:hAnsiTheme="minorEastAsia" w:hint="eastAsia"/>
                <w:b/>
                <w:bCs/>
                <w:sz w:val="20"/>
                <w:szCs w:val="20"/>
              </w:rPr>
              <w:t>16</w:t>
            </w:r>
          </w:p>
          <w:p w:rsidR="001B7EF0" w:rsidRPr="007D5AB4" w:rsidRDefault="001B7EF0" w:rsidP="00B15689">
            <w:pPr>
              <w:jc w:val="center"/>
              <w:rPr>
                <w:rFonts w:asciiTheme="minorEastAsia" w:hAnsiTheme="minorEastAsia"/>
                <w:b/>
                <w:bCs/>
                <w:sz w:val="20"/>
                <w:szCs w:val="20"/>
              </w:rPr>
            </w:pPr>
          </w:p>
          <w:p w:rsidR="001B7EF0" w:rsidRPr="007D5AB4" w:rsidRDefault="001B7EF0" w:rsidP="00B15689">
            <w:pPr>
              <w:jc w:val="center"/>
              <w:rPr>
                <w:rFonts w:asciiTheme="minorEastAsia" w:hAnsiTheme="minorEastAsia"/>
                <w:b/>
                <w:bCs/>
                <w:sz w:val="20"/>
                <w:szCs w:val="20"/>
              </w:rPr>
            </w:pPr>
          </w:p>
        </w:tc>
        <w:tc>
          <w:tcPr>
            <w:tcW w:w="1723" w:type="dxa"/>
          </w:tcPr>
          <w:p w:rsidR="00A17B9E" w:rsidRPr="007D5AB4" w:rsidRDefault="001B7EF0" w:rsidP="00B15689">
            <w:pPr>
              <w:jc w:val="left"/>
              <w:rPr>
                <w:rFonts w:ascii="宋体" w:hAnsi="宋体"/>
                <w:sz w:val="20"/>
                <w:szCs w:val="20"/>
              </w:rPr>
            </w:pPr>
            <w:r w:rsidRPr="007D5AB4">
              <w:rPr>
                <w:rFonts w:ascii="宋体" w:hAnsi="宋体" w:hint="eastAsia"/>
                <w:sz w:val="20"/>
                <w:szCs w:val="20"/>
              </w:rPr>
              <w:t>《一个干净明亮的地方》</w:t>
            </w:r>
          </w:p>
        </w:tc>
        <w:tc>
          <w:tcPr>
            <w:tcW w:w="862" w:type="dxa"/>
            <w:shd w:val="clear" w:color="auto" w:fill="auto"/>
          </w:tcPr>
          <w:p w:rsidR="00A17B9E" w:rsidRPr="007D5AB4" w:rsidRDefault="001B7EF0" w:rsidP="00A17B9E">
            <w:pPr>
              <w:jc w:val="center"/>
              <w:rPr>
                <w:rFonts w:asciiTheme="minorEastAsia" w:hAnsiTheme="minorEastAsia"/>
                <w:b/>
                <w:bCs/>
                <w:sz w:val="20"/>
                <w:szCs w:val="20"/>
              </w:rPr>
            </w:pPr>
            <w:r w:rsidRPr="007D5AB4">
              <w:rPr>
                <w:rFonts w:asciiTheme="minorEastAsia" w:hAnsiTheme="minorEastAsia" w:hint="eastAsia"/>
                <w:b/>
                <w:bCs/>
                <w:sz w:val="20"/>
                <w:szCs w:val="20"/>
              </w:rPr>
              <w:t>3</w:t>
            </w:r>
          </w:p>
        </w:tc>
        <w:tc>
          <w:tcPr>
            <w:tcW w:w="2903" w:type="dxa"/>
            <w:shd w:val="clear" w:color="auto" w:fill="auto"/>
          </w:tcPr>
          <w:p w:rsidR="001B7EF0" w:rsidRPr="007D5AB4" w:rsidRDefault="001B7EF0" w:rsidP="001B7EF0">
            <w:pPr>
              <w:snapToGrid w:val="0"/>
              <w:spacing w:line="300" w:lineRule="auto"/>
              <w:ind w:rightChars="-341" w:right="-716"/>
              <w:rPr>
                <w:bCs/>
                <w:color w:val="000000"/>
                <w:sz w:val="20"/>
                <w:szCs w:val="20"/>
              </w:rPr>
            </w:pPr>
            <w:r w:rsidRPr="007D5AB4">
              <w:rPr>
                <w:rFonts w:hint="eastAsia"/>
                <w:bCs/>
                <w:color w:val="000000"/>
                <w:sz w:val="20"/>
                <w:szCs w:val="20"/>
              </w:rPr>
              <w:t xml:space="preserve">1. </w:t>
            </w:r>
            <w:r w:rsidRPr="007D5AB4">
              <w:rPr>
                <w:rFonts w:hint="eastAsia"/>
                <w:bCs/>
                <w:color w:val="000000"/>
                <w:sz w:val="20"/>
                <w:szCs w:val="20"/>
              </w:rPr>
              <w:t>理解作品的语言。</w:t>
            </w:r>
          </w:p>
          <w:p w:rsidR="001B7EF0" w:rsidRPr="007D5AB4" w:rsidRDefault="001B7EF0" w:rsidP="001B7EF0">
            <w:pPr>
              <w:snapToGrid w:val="0"/>
              <w:spacing w:line="300" w:lineRule="auto"/>
              <w:ind w:rightChars="-341" w:right="-716"/>
              <w:rPr>
                <w:bCs/>
                <w:color w:val="000000"/>
                <w:sz w:val="20"/>
                <w:szCs w:val="20"/>
              </w:rPr>
            </w:pPr>
            <w:r w:rsidRPr="007D5AB4">
              <w:rPr>
                <w:rFonts w:hint="eastAsia"/>
                <w:bCs/>
                <w:color w:val="000000"/>
                <w:sz w:val="20"/>
                <w:szCs w:val="20"/>
              </w:rPr>
              <w:t xml:space="preserve">2. </w:t>
            </w:r>
            <w:r w:rsidRPr="007D5AB4">
              <w:rPr>
                <w:rFonts w:hint="eastAsia"/>
                <w:bCs/>
                <w:color w:val="000000"/>
                <w:sz w:val="20"/>
                <w:szCs w:val="20"/>
              </w:rPr>
              <w:t>理解作品的故事情节。</w:t>
            </w:r>
          </w:p>
          <w:p w:rsidR="00A17B9E" w:rsidRPr="007D5AB4" w:rsidRDefault="001B7EF0" w:rsidP="001B7EF0">
            <w:pPr>
              <w:snapToGrid w:val="0"/>
              <w:spacing w:line="300" w:lineRule="auto"/>
              <w:ind w:rightChars="-341" w:right="-716"/>
              <w:rPr>
                <w:bCs/>
                <w:color w:val="000000"/>
                <w:sz w:val="20"/>
                <w:szCs w:val="20"/>
              </w:rPr>
            </w:pPr>
            <w:r w:rsidRPr="007D5AB4">
              <w:rPr>
                <w:rFonts w:hint="eastAsia"/>
                <w:bCs/>
                <w:color w:val="000000"/>
                <w:sz w:val="20"/>
                <w:szCs w:val="20"/>
              </w:rPr>
              <w:t xml:space="preserve">3. </w:t>
            </w:r>
            <w:r w:rsidRPr="007D5AB4">
              <w:rPr>
                <w:rFonts w:hint="eastAsia"/>
                <w:bCs/>
                <w:color w:val="000000"/>
                <w:sz w:val="20"/>
                <w:szCs w:val="20"/>
              </w:rPr>
              <w:t>理解作品的主题思想。</w:t>
            </w:r>
          </w:p>
        </w:tc>
        <w:tc>
          <w:tcPr>
            <w:tcW w:w="2460" w:type="dxa"/>
            <w:shd w:val="clear" w:color="auto" w:fill="auto"/>
          </w:tcPr>
          <w:p w:rsidR="00A17B9E" w:rsidRPr="007D5AB4" w:rsidRDefault="001B7EF0" w:rsidP="008325DC">
            <w:pPr>
              <w:jc w:val="left"/>
              <w:rPr>
                <w:rFonts w:ascii="宋体" w:hAnsi="宋体"/>
                <w:sz w:val="20"/>
                <w:szCs w:val="20"/>
              </w:rPr>
            </w:pPr>
            <w:r w:rsidRPr="007D5AB4">
              <w:rPr>
                <w:rFonts w:ascii="宋体" w:hAnsi="宋体" w:hint="eastAsia"/>
                <w:sz w:val="20"/>
                <w:szCs w:val="20"/>
              </w:rPr>
              <w:t>人性的异化。</w:t>
            </w:r>
          </w:p>
        </w:tc>
      </w:tr>
    </w:tbl>
    <w:p w:rsidR="00413F2F" w:rsidRPr="007D5AB4" w:rsidRDefault="00413F2F" w:rsidP="00413F2F">
      <w:pPr>
        <w:snapToGrid w:val="0"/>
        <w:spacing w:line="288" w:lineRule="auto"/>
        <w:ind w:right="2520"/>
        <w:rPr>
          <w:rFonts w:ascii="黑体" w:eastAsia="黑体" w:hAnsi="宋体"/>
          <w:sz w:val="20"/>
          <w:szCs w:val="20"/>
        </w:rPr>
      </w:pPr>
    </w:p>
    <w:p w:rsidR="00071558" w:rsidRDefault="00071558" w:rsidP="00413F2F">
      <w:pPr>
        <w:snapToGrid w:val="0"/>
        <w:spacing w:line="288" w:lineRule="auto"/>
        <w:ind w:right="2520"/>
        <w:rPr>
          <w:rFonts w:ascii="黑体" w:eastAsia="黑体" w:hAnsi="宋体"/>
          <w:sz w:val="24"/>
        </w:rPr>
      </w:pPr>
    </w:p>
    <w:p w:rsidR="00413F2F" w:rsidRPr="007D5AB4" w:rsidRDefault="00413F2F" w:rsidP="00413F2F">
      <w:pPr>
        <w:snapToGrid w:val="0"/>
        <w:spacing w:line="288" w:lineRule="auto"/>
        <w:ind w:right="2520"/>
        <w:rPr>
          <w:rFonts w:ascii="黑体" w:eastAsia="黑体" w:hAnsi="宋体"/>
          <w:b/>
          <w:sz w:val="24"/>
          <w:szCs w:val="24"/>
        </w:rPr>
      </w:pPr>
      <w:r w:rsidRPr="007D5AB4">
        <w:rPr>
          <w:rFonts w:ascii="黑体" w:eastAsia="黑体" w:hAnsi="宋体" w:hint="eastAsia"/>
          <w:b/>
          <w:sz w:val="24"/>
          <w:szCs w:val="24"/>
        </w:rPr>
        <w:t>七、评价方式与成绩</w:t>
      </w:r>
    </w:p>
    <w:p w:rsidR="00413F2F" w:rsidRDefault="00413F2F" w:rsidP="00413F2F">
      <w:pPr>
        <w:snapToGrid w:val="0"/>
        <w:spacing w:line="288" w:lineRule="auto"/>
        <w:ind w:right="2520" w:firstLineChars="200" w:firstLine="400"/>
        <w:rPr>
          <w:sz w:val="20"/>
          <w:szCs w:val="20"/>
        </w:rPr>
      </w:pPr>
    </w:p>
    <w:tbl>
      <w:tblPr>
        <w:tblStyle w:val="a5"/>
        <w:tblW w:w="8522" w:type="dxa"/>
        <w:tblLayout w:type="fixed"/>
        <w:tblLook w:val="04A0" w:firstRow="1" w:lastRow="0" w:firstColumn="1" w:lastColumn="0" w:noHBand="0" w:noVBand="1"/>
      </w:tblPr>
      <w:tblGrid>
        <w:gridCol w:w="2840"/>
        <w:gridCol w:w="2841"/>
        <w:gridCol w:w="2841"/>
      </w:tblGrid>
      <w:tr w:rsidR="00413F2F" w:rsidTr="00B15689">
        <w:tc>
          <w:tcPr>
            <w:tcW w:w="2840" w:type="dxa"/>
          </w:tcPr>
          <w:p w:rsidR="00413F2F" w:rsidRPr="007D5AB4" w:rsidRDefault="00413F2F" w:rsidP="00413F2F">
            <w:pPr>
              <w:snapToGrid w:val="0"/>
              <w:spacing w:beforeLines="50" w:before="156" w:afterLines="50" w:after="156"/>
              <w:rPr>
                <w:rFonts w:ascii="宋体" w:hAnsi="宋体"/>
                <w:bCs/>
                <w:color w:val="000000"/>
                <w:sz w:val="20"/>
                <w:szCs w:val="20"/>
              </w:rPr>
            </w:pPr>
            <w:r w:rsidRPr="007D5AB4">
              <w:rPr>
                <w:rFonts w:ascii="宋体" w:hAnsi="宋体" w:hint="eastAsia"/>
                <w:bCs/>
                <w:color w:val="000000"/>
                <w:sz w:val="20"/>
                <w:szCs w:val="20"/>
              </w:rPr>
              <w:t xml:space="preserve">    总评构成（1+X）</w:t>
            </w:r>
          </w:p>
        </w:tc>
        <w:tc>
          <w:tcPr>
            <w:tcW w:w="2841" w:type="dxa"/>
          </w:tcPr>
          <w:p w:rsidR="00413F2F" w:rsidRPr="007D5AB4" w:rsidRDefault="00413F2F" w:rsidP="00413F2F">
            <w:pPr>
              <w:snapToGrid w:val="0"/>
              <w:spacing w:beforeLines="50" w:before="156" w:afterLines="50" w:after="156"/>
              <w:jc w:val="center"/>
              <w:rPr>
                <w:rFonts w:ascii="宋体" w:hAnsi="宋体"/>
                <w:bCs/>
                <w:color w:val="000000"/>
                <w:sz w:val="20"/>
                <w:szCs w:val="20"/>
              </w:rPr>
            </w:pPr>
            <w:r w:rsidRPr="007D5AB4">
              <w:rPr>
                <w:rFonts w:ascii="宋体" w:hAnsi="宋体" w:hint="eastAsia"/>
                <w:bCs/>
                <w:color w:val="000000"/>
                <w:sz w:val="20"/>
                <w:szCs w:val="20"/>
              </w:rPr>
              <w:t>评价方式</w:t>
            </w:r>
          </w:p>
        </w:tc>
        <w:tc>
          <w:tcPr>
            <w:tcW w:w="2841" w:type="dxa"/>
          </w:tcPr>
          <w:p w:rsidR="00413F2F" w:rsidRPr="007D5AB4" w:rsidRDefault="00413F2F" w:rsidP="00413F2F">
            <w:pPr>
              <w:snapToGrid w:val="0"/>
              <w:spacing w:beforeLines="50" w:before="156" w:afterLines="50" w:after="156"/>
              <w:jc w:val="center"/>
              <w:rPr>
                <w:rFonts w:ascii="宋体" w:hAnsi="宋体"/>
                <w:bCs/>
                <w:color w:val="000000"/>
                <w:sz w:val="20"/>
                <w:szCs w:val="20"/>
              </w:rPr>
            </w:pPr>
            <w:r w:rsidRPr="007D5AB4">
              <w:rPr>
                <w:rFonts w:ascii="宋体" w:hAnsi="宋体" w:hint="eastAsia"/>
                <w:bCs/>
                <w:color w:val="000000"/>
                <w:sz w:val="20"/>
                <w:szCs w:val="20"/>
              </w:rPr>
              <w:t>占比</w:t>
            </w:r>
          </w:p>
        </w:tc>
      </w:tr>
      <w:tr w:rsidR="00413F2F" w:rsidTr="00B15689">
        <w:tc>
          <w:tcPr>
            <w:tcW w:w="2840" w:type="dxa"/>
          </w:tcPr>
          <w:p w:rsidR="00413F2F" w:rsidRPr="007D5AB4" w:rsidRDefault="00413F2F" w:rsidP="00413F2F">
            <w:pPr>
              <w:snapToGrid w:val="0"/>
              <w:spacing w:beforeLines="50" w:before="156" w:afterLines="50" w:after="156"/>
              <w:jc w:val="center"/>
              <w:rPr>
                <w:rFonts w:ascii="宋体" w:hAnsi="宋体"/>
                <w:bCs/>
                <w:color w:val="000000"/>
                <w:sz w:val="20"/>
                <w:szCs w:val="20"/>
              </w:rPr>
            </w:pPr>
            <w:r w:rsidRPr="007D5AB4">
              <w:rPr>
                <w:rFonts w:ascii="宋体" w:hAnsi="宋体" w:hint="eastAsia"/>
                <w:bCs/>
                <w:color w:val="000000"/>
                <w:sz w:val="20"/>
                <w:szCs w:val="20"/>
              </w:rPr>
              <w:t>1</w:t>
            </w:r>
          </w:p>
        </w:tc>
        <w:tc>
          <w:tcPr>
            <w:tcW w:w="2841" w:type="dxa"/>
          </w:tcPr>
          <w:p w:rsidR="00413F2F" w:rsidRPr="007D5AB4" w:rsidRDefault="00413F2F" w:rsidP="00413F2F">
            <w:pPr>
              <w:snapToGrid w:val="0"/>
              <w:spacing w:beforeLines="50" w:before="156" w:afterLines="50" w:after="156"/>
              <w:jc w:val="center"/>
              <w:rPr>
                <w:rFonts w:ascii="宋体" w:hAnsi="宋体"/>
                <w:bCs/>
                <w:color w:val="000000"/>
                <w:sz w:val="20"/>
                <w:szCs w:val="20"/>
              </w:rPr>
            </w:pPr>
            <w:r w:rsidRPr="007D5AB4">
              <w:rPr>
                <w:rFonts w:ascii="宋体" w:hAnsi="宋体" w:hint="eastAsia"/>
                <w:bCs/>
                <w:color w:val="000000"/>
                <w:sz w:val="20"/>
                <w:szCs w:val="20"/>
              </w:rPr>
              <w:t>课程论文</w:t>
            </w:r>
          </w:p>
        </w:tc>
        <w:tc>
          <w:tcPr>
            <w:tcW w:w="2841" w:type="dxa"/>
          </w:tcPr>
          <w:p w:rsidR="00413F2F" w:rsidRPr="007D5AB4" w:rsidRDefault="00413F2F" w:rsidP="00413F2F">
            <w:pPr>
              <w:snapToGrid w:val="0"/>
              <w:spacing w:beforeLines="50" w:before="156" w:afterLines="50" w:after="156"/>
              <w:jc w:val="center"/>
              <w:rPr>
                <w:rFonts w:ascii="宋体" w:hAnsi="宋体"/>
                <w:bCs/>
                <w:color w:val="000000"/>
                <w:sz w:val="20"/>
                <w:szCs w:val="20"/>
              </w:rPr>
            </w:pPr>
            <w:r w:rsidRPr="007D5AB4">
              <w:rPr>
                <w:rFonts w:ascii="宋体" w:hAnsi="宋体" w:hint="eastAsia"/>
                <w:bCs/>
                <w:color w:val="000000"/>
                <w:sz w:val="20"/>
                <w:szCs w:val="20"/>
              </w:rPr>
              <w:t>55%</w:t>
            </w:r>
          </w:p>
        </w:tc>
      </w:tr>
      <w:tr w:rsidR="00413F2F" w:rsidTr="00B15689">
        <w:tc>
          <w:tcPr>
            <w:tcW w:w="2840" w:type="dxa"/>
          </w:tcPr>
          <w:p w:rsidR="00413F2F" w:rsidRPr="007D5AB4" w:rsidRDefault="00413F2F" w:rsidP="00413F2F">
            <w:pPr>
              <w:snapToGrid w:val="0"/>
              <w:spacing w:beforeLines="50" w:before="156" w:afterLines="50" w:after="156"/>
              <w:jc w:val="center"/>
              <w:rPr>
                <w:rFonts w:ascii="宋体" w:hAnsi="宋体"/>
                <w:bCs/>
                <w:color w:val="000000"/>
                <w:sz w:val="20"/>
                <w:szCs w:val="20"/>
              </w:rPr>
            </w:pPr>
            <w:r w:rsidRPr="007D5AB4">
              <w:rPr>
                <w:rFonts w:ascii="宋体" w:hAnsi="宋体" w:hint="eastAsia"/>
                <w:bCs/>
                <w:color w:val="000000"/>
                <w:sz w:val="20"/>
                <w:szCs w:val="20"/>
              </w:rPr>
              <w:t>X1</w:t>
            </w:r>
          </w:p>
        </w:tc>
        <w:tc>
          <w:tcPr>
            <w:tcW w:w="2841" w:type="dxa"/>
          </w:tcPr>
          <w:p w:rsidR="00413F2F" w:rsidRPr="007D5AB4" w:rsidRDefault="00413F2F" w:rsidP="00413F2F">
            <w:pPr>
              <w:snapToGrid w:val="0"/>
              <w:spacing w:beforeLines="50" w:before="156" w:afterLines="50" w:after="156"/>
              <w:jc w:val="center"/>
              <w:rPr>
                <w:rFonts w:ascii="宋体" w:hAnsi="宋体"/>
                <w:bCs/>
                <w:color w:val="000000"/>
                <w:sz w:val="20"/>
                <w:szCs w:val="20"/>
              </w:rPr>
            </w:pPr>
            <w:r w:rsidRPr="007D5AB4">
              <w:rPr>
                <w:rFonts w:ascii="宋体" w:hAnsi="宋体" w:hint="eastAsia"/>
                <w:bCs/>
                <w:color w:val="000000"/>
                <w:sz w:val="20"/>
                <w:szCs w:val="20"/>
              </w:rPr>
              <w:t>测试</w:t>
            </w:r>
          </w:p>
        </w:tc>
        <w:tc>
          <w:tcPr>
            <w:tcW w:w="2841" w:type="dxa"/>
          </w:tcPr>
          <w:p w:rsidR="00413F2F" w:rsidRPr="007D5AB4" w:rsidRDefault="00413F2F" w:rsidP="00413F2F">
            <w:pPr>
              <w:snapToGrid w:val="0"/>
              <w:spacing w:beforeLines="50" w:before="156" w:afterLines="50" w:after="156"/>
              <w:jc w:val="center"/>
              <w:rPr>
                <w:rFonts w:ascii="宋体" w:hAnsi="宋体"/>
                <w:bCs/>
                <w:color w:val="000000"/>
                <w:sz w:val="20"/>
                <w:szCs w:val="20"/>
              </w:rPr>
            </w:pPr>
            <w:r w:rsidRPr="007D5AB4">
              <w:rPr>
                <w:rFonts w:ascii="宋体" w:hAnsi="宋体" w:hint="eastAsia"/>
                <w:bCs/>
                <w:color w:val="000000"/>
                <w:sz w:val="20"/>
                <w:szCs w:val="20"/>
              </w:rPr>
              <w:t>15%</w:t>
            </w:r>
          </w:p>
        </w:tc>
      </w:tr>
      <w:tr w:rsidR="00413F2F" w:rsidTr="00B15689">
        <w:tc>
          <w:tcPr>
            <w:tcW w:w="2840" w:type="dxa"/>
          </w:tcPr>
          <w:p w:rsidR="00413F2F" w:rsidRPr="007D5AB4" w:rsidRDefault="00413F2F" w:rsidP="00413F2F">
            <w:pPr>
              <w:snapToGrid w:val="0"/>
              <w:spacing w:beforeLines="50" w:before="156" w:afterLines="50" w:after="156"/>
              <w:jc w:val="center"/>
              <w:rPr>
                <w:rFonts w:ascii="宋体" w:hAnsi="宋体"/>
                <w:bCs/>
                <w:color w:val="000000"/>
                <w:sz w:val="20"/>
                <w:szCs w:val="20"/>
              </w:rPr>
            </w:pPr>
            <w:r w:rsidRPr="007D5AB4">
              <w:rPr>
                <w:rFonts w:ascii="宋体" w:hAnsi="宋体" w:hint="eastAsia"/>
                <w:bCs/>
                <w:color w:val="000000"/>
                <w:sz w:val="20"/>
                <w:szCs w:val="20"/>
              </w:rPr>
              <w:t>X2</w:t>
            </w:r>
          </w:p>
        </w:tc>
        <w:tc>
          <w:tcPr>
            <w:tcW w:w="2841" w:type="dxa"/>
          </w:tcPr>
          <w:p w:rsidR="00413F2F" w:rsidRPr="007D5AB4" w:rsidRDefault="00413F2F" w:rsidP="00413F2F">
            <w:pPr>
              <w:snapToGrid w:val="0"/>
              <w:spacing w:beforeLines="50" w:before="156" w:afterLines="50" w:after="156"/>
              <w:jc w:val="center"/>
              <w:rPr>
                <w:rFonts w:ascii="宋体" w:hAnsi="宋体"/>
                <w:bCs/>
                <w:color w:val="000000"/>
                <w:sz w:val="20"/>
                <w:szCs w:val="20"/>
              </w:rPr>
            </w:pPr>
            <w:r w:rsidRPr="007D5AB4">
              <w:rPr>
                <w:rFonts w:ascii="宋体" w:hAnsi="宋体" w:hint="eastAsia"/>
                <w:bCs/>
                <w:color w:val="000000"/>
                <w:sz w:val="20"/>
                <w:szCs w:val="20"/>
              </w:rPr>
              <w:t>课堂表现</w:t>
            </w:r>
          </w:p>
        </w:tc>
        <w:tc>
          <w:tcPr>
            <w:tcW w:w="2841" w:type="dxa"/>
          </w:tcPr>
          <w:p w:rsidR="00413F2F" w:rsidRPr="007D5AB4" w:rsidRDefault="00413F2F" w:rsidP="00413F2F">
            <w:pPr>
              <w:snapToGrid w:val="0"/>
              <w:spacing w:beforeLines="50" w:before="156" w:afterLines="50" w:after="156"/>
              <w:jc w:val="center"/>
              <w:rPr>
                <w:rFonts w:ascii="宋体" w:hAnsi="宋体"/>
                <w:bCs/>
                <w:color w:val="000000"/>
                <w:sz w:val="20"/>
                <w:szCs w:val="20"/>
              </w:rPr>
            </w:pPr>
            <w:r w:rsidRPr="007D5AB4">
              <w:rPr>
                <w:rFonts w:ascii="宋体" w:hAnsi="宋体" w:hint="eastAsia"/>
                <w:bCs/>
                <w:color w:val="000000"/>
                <w:sz w:val="20"/>
                <w:szCs w:val="20"/>
              </w:rPr>
              <w:t>15%</w:t>
            </w:r>
          </w:p>
        </w:tc>
      </w:tr>
      <w:tr w:rsidR="00413F2F" w:rsidTr="00B15689">
        <w:tc>
          <w:tcPr>
            <w:tcW w:w="2840" w:type="dxa"/>
          </w:tcPr>
          <w:p w:rsidR="00413F2F" w:rsidRPr="007D5AB4" w:rsidRDefault="00413F2F" w:rsidP="00413F2F">
            <w:pPr>
              <w:snapToGrid w:val="0"/>
              <w:spacing w:beforeLines="50" w:before="156" w:afterLines="50" w:after="156"/>
              <w:jc w:val="center"/>
              <w:rPr>
                <w:rFonts w:ascii="宋体" w:hAnsi="宋体"/>
                <w:bCs/>
                <w:color w:val="000000"/>
                <w:sz w:val="20"/>
                <w:szCs w:val="20"/>
              </w:rPr>
            </w:pPr>
            <w:r w:rsidRPr="007D5AB4">
              <w:rPr>
                <w:rFonts w:ascii="宋体" w:hAnsi="宋体" w:hint="eastAsia"/>
                <w:bCs/>
                <w:color w:val="000000"/>
                <w:sz w:val="20"/>
                <w:szCs w:val="20"/>
              </w:rPr>
              <w:t>X3</w:t>
            </w:r>
          </w:p>
        </w:tc>
        <w:tc>
          <w:tcPr>
            <w:tcW w:w="2841" w:type="dxa"/>
          </w:tcPr>
          <w:p w:rsidR="00413F2F" w:rsidRPr="007D5AB4" w:rsidRDefault="00413F2F" w:rsidP="00413F2F">
            <w:pPr>
              <w:snapToGrid w:val="0"/>
              <w:spacing w:beforeLines="50" w:before="156" w:afterLines="50" w:after="156"/>
              <w:jc w:val="center"/>
              <w:rPr>
                <w:rFonts w:ascii="宋体" w:hAnsi="宋体"/>
                <w:bCs/>
                <w:color w:val="000000"/>
                <w:sz w:val="20"/>
                <w:szCs w:val="20"/>
              </w:rPr>
            </w:pPr>
            <w:r w:rsidRPr="007D5AB4">
              <w:rPr>
                <w:rFonts w:ascii="宋体" w:hAnsi="宋体" w:hint="eastAsia"/>
                <w:bCs/>
                <w:color w:val="000000"/>
                <w:sz w:val="20"/>
                <w:szCs w:val="20"/>
              </w:rPr>
              <w:t>小论文</w:t>
            </w:r>
          </w:p>
        </w:tc>
        <w:tc>
          <w:tcPr>
            <w:tcW w:w="2841" w:type="dxa"/>
          </w:tcPr>
          <w:p w:rsidR="00413F2F" w:rsidRPr="007D5AB4" w:rsidRDefault="00413F2F" w:rsidP="00413F2F">
            <w:pPr>
              <w:snapToGrid w:val="0"/>
              <w:spacing w:beforeLines="50" w:before="156" w:afterLines="50" w:after="156"/>
              <w:jc w:val="center"/>
              <w:rPr>
                <w:rFonts w:ascii="宋体" w:hAnsi="宋体"/>
                <w:bCs/>
                <w:color w:val="000000"/>
                <w:sz w:val="20"/>
                <w:szCs w:val="20"/>
              </w:rPr>
            </w:pPr>
            <w:r w:rsidRPr="007D5AB4">
              <w:rPr>
                <w:rFonts w:ascii="宋体" w:hAnsi="宋体" w:hint="eastAsia"/>
                <w:bCs/>
                <w:color w:val="000000"/>
                <w:sz w:val="20"/>
                <w:szCs w:val="20"/>
              </w:rPr>
              <w:t>15%</w:t>
            </w:r>
          </w:p>
        </w:tc>
      </w:tr>
    </w:tbl>
    <w:p w:rsidR="00413F2F" w:rsidRPr="00E025DE" w:rsidRDefault="00413F2F" w:rsidP="00413F2F">
      <w:pPr>
        <w:snapToGrid w:val="0"/>
        <w:spacing w:line="288" w:lineRule="auto"/>
        <w:rPr>
          <w:sz w:val="24"/>
          <w:szCs w:val="24"/>
        </w:rPr>
      </w:pPr>
      <w:r w:rsidRPr="00E025DE">
        <w:rPr>
          <w:rFonts w:hint="eastAsia"/>
          <w:sz w:val="24"/>
          <w:szCs w:val="24"/>
        </w:rPr>
        <w:t>撰写人：邹智勇</w:t>
      </w:r>
      <w:r w:rsidRPr="00E025DE">
        <w:rPr>
          <w:rFonts w:hint="eastAsia"/>
          <w:sz w:val="24"/>
          <w:szCs w:val="24"/>
        </w:rPr>
        <w:t xml:space="preserve">                  </w:t>
      </w:r>
      <w:r w:rsidRPr="00E025DE">
        <w:rPr>
          <w:rFonts w:hint="eastAsia"/>
          <w:sz w:val="24"/>
          <w:szCs w:val="24"/>
        </w:rPr>
        <w:t>系主任审核签名：</w:t>
      </w:r>
    </w:p>
    <w:p w:rsidR="00F369DF" w:rsidRDefault="00413F2F">
      <w:pPr>
        <w:snapToGrid w:val="0"/>
        <w:spacing w:line="288" w:lineRule="auto"/>
      </w:pPr>
      <w:r w:rsidRPr="00E025DE">
        <w:rPr>
          <w:rFonts w:hint="eastAsia"/>
          <w:sz w:val="24"/>
          <w:szCs w:val="24"/>
        </w:rPr>
        <w:t>审核时间</w:t>
      </w:r>
      <w:r>
        <w:rPr>
          <w:rFonts w:hint="eastAsia"/>
          <w:sz w:val="28"/>
          <w:szCs w:val="28"/>
        </w:rPr>
        <w:t>：</w:t>
      </w:r>
      <w:r w:rsidR="009F0D53">
        <w:rPr>
          <w:rFonts w:hint="eastAsia"/>
          <w:sz w:val="28"/>
          <w:szCs w:val="28"/>
        </w:rPr>
        <w:t xml:space="preserve">                   </w:t>
      </w:r>
    </w:p>
    <w:sectPr w:rsidR="00F369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876" w:rsidRDefault="00C72876" w:rsidP="00B72553">
      <w:r>
        <w:separator/>
      </w:r>
    </w:p>
  </w:endnote>
  <w:endnote w:type="continuationSeparator" w:id="0">
    <w:p w:rsidR="00C72876" w:rsidRDefault="00C72876" w:rsidP="00B7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876" w:rsidRDefault="00C72876" w:rsidP="00B72553">
      <w:r>
        <w:separator/>
      </w:r>
    </w:p>
  </w:footnote>
  <w:footnote w:type="continuationSeparator" w:id="0">
    <w:p w:rsidR="00C72876" w:rsidRDefault="00C72876" w:rsidP="00B72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934B3"/>
    <w:multiLevelType w:val="singleLevel"/>
    <w:tmpl w:val="856934B3"/>
    <w:lvl w:ilvl="0">
      <w:start w:val="1"/>
      <w:numFmt w:val="decimal"/>
      <w:suff w:val="space"/>
      <w:lvlText w:val="%1."/>
      <w:lvlJc w:val="left"/>
    </w:lvl>
  </w:abstractNum>
  <w:abstractNum w:abstractNumId="1">
    <w:nsid w:val="8F5B0408"/>
    <w:multiLevelType w:val="singleLevel"/>
    <w:tmpl w:val="8F5B0408"/>
    <w:lvl w:ilvl="0">
      <w:start w:val="1"/>
      <w:numFmt w:val="decimal"/>
      <w:suff w:val="space"/>
      <w:lvlText w:val="%1."/>
      <w:lvlJc w:val="left"/>
    </w:lvl>
  </w:abstractNum>
  <w:abstractNum w:abstractNumId="2">
    <w:nsid w:val="98F5D89E"/>
    <w:multiLevelType w:val="singleLevel"/>
    <w:tmpl w:val="98F5D89E"/>
    <w:lvl w:ilvl="0">
      <w:start w:val="1"/>
      <w:numFmt w:val="decimal"/>
      <w:suff w:val="space"/>
      <w:lvlText w:val="%1."/>
      <w:lvlJc w:val="left"/>
    </w:lvl>
  </w:abstractNum>
  <w:abstractNum w:abstractNumId="3">
    <w:nsid w:val="F9458A77"/>
    <w:multiLevelType w:val="singleLevel"/>
    <w:tmpl w:val="F9458A77"/>
    <w:lvl w:ilvl="0">
      <w:start w:val="1"/>
      <w:numFmt w:val="decimal"/>
      <w:suff w:val="space"/>
      <w:lvlText w:val="%1."/>
      <w:lvlJc w:val="left"/>
    </w:lvl>
  </w:abstractNum>
  <w:abstractNum w:abstractNumId="4">
    <w:nsid w:val="093A98B7"/>
    <w:multiLevelType w:val="singleLevel"/>
    <w:tmpl w:val="093A98B7"/>
    <w:lvl w:ilvl="0">
      <w:start w:val="1"/>
      <w:numFmt w:val="decimal"/>
      <w:suff w:val="space"/>
      <w:lvlText w:val="%1."/>
      <w:lvlJc w:val="left"/>
    </w:lvl>
  </w:abstractNum>
  <w:abstractNum w:abstractNumId="5">
    <w:nsid w:val="120FC655"/>
    <w:multiLevelType w:val="singleLevel"/>
    <w:tmpl w:val="120FC655"/>
    <w:lvl w:ilvl="0">
      <w:start w:val="1"/>
      <w:numFmt w:val="decimal"/>
      <w:lvlText w:val="%1."/>
      <w:lvlJc w:val="left"/>
      <w:pPr>
        <w:tabs>
          <w:tab w:val="left" w:pos="312"/>
        </w:tabs>
      </w:pPr>
    </w:lvl>
  </w:abstractNum>
  <w:abstractNum w:abstractNumId="6">
    <w:nsid w:val="28596C48"/>
    <w:multiLevelType w:val="singleLevel"/>
    <w:tmpl w:val="28596C48"/>
    <w:lvl w:ilvl="0">
      <w:start w:val="1"/>
      <w:numFmt w:val="decimal"/>
      <w:suff w:val="space"/>
      <w:lvlText w:val="%1."/>
      <w:lvlJc w:val="left"/>
    </w:lvl>
  </w:abstractNum>
  <w:abstractNum w:abstractNumId="7">
    <w:nsid w:val="68D9E0AE"/>
    <w:multiLevelType w:val="singleLevel"/>
    <w:tmpl w:val="68D9E0AE"/>
    <w:lvl w:ilvl="0">
      <w:start w:val="1"/>
      <w:numFmt w:val="decimal"/>
      <w:lvlText w:val="%1."/>
      <w:lvlJc w:val="left"/>
      <w:pPr>
        <w:tabs>
          <w:tab w:val="left" w:pos="312"/>
        </w:tabs>
      </w:pPr>
    </w:lvl>
  </w:abstractNum>
  <w:num w:numId="1">
    <w:abstractNumId w:val="1"/>
  </w:num>
  <w:num w:numId="2">
    <w:abstractNumId w:val="0"/>
  </w:num>
  <w:num w:numId="3">
    <w:abstractNumId w:val="4"/>
  </w:num>
  <w:num w:numId="4">
    <w:abstractNumId w:val="7"/>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0980"/>
    <w:rsid w:val="00071558"/>
    <w:rsid w:val="000A16FF"/>
    <w:rsid w:val="000B08B1"/>
    <w:rsid w:val="001072BC"/>
    <w:rsid w:val="001B2320"/>
    <w:rsid w:val="001B7EF0"/>
    <w:rsid w:val="00213BAD"/>
    <w:rsid w:val="00220077"/>
    <w:rsid w:val="0022741C"/>
    <w:rsid w:val="00230FB1"/>
    <w:rsid w:val="0024078C"/>
    <w:rsid w:val="002465E9"/>
    <w:rsid w:val="002511EB"/>
    <w:rsid w:val="00256B39"/>
    <w:rsid w:val="0026033C"/>
    <w:rsid w:val="002E3721"/>
    <w:rsid w:val="002F7724"/>
    <w:rsid w:val="00313BBA"/>
    <w:rsid w:val="00320E0D"/>
    <w:rsid w:val="0032602E"/>
    <w:rsid w:val="00336288"/>
    <w:rsid w:val="003367AE"/>
    <w:rsid w:val="00354722"/>
    <w:rsid w:val="0037514C"/>
    <w:rsid w:val="003B1258"/>
    <w:rsid w:val="003C419C"/>
    <w:rsid w:val="00405C0E"/>
    <w:rsid w:val="004100B0"/>
    <w:rsid w:val="00412742"/>
    <w:rsid w:val="00413F2F"/>
    <w:rsid w:val="004259D6"/>
    <w:rsid w:val="0043350D"/>
    <w:rsid w:val="004F556D"/>
    <w:rsid w:val="00531F47"/>
    <w:rsid w:val="00533EFC"/>
    <w:rsid w:val="005467DC"/>
    <w:rsid w:val="00553D03"/>
    <w:rsid w:val="0057645D"/>
    <w:rsid w:val="005B2B6D"/>
    <w:rsid w:val="005B4B4E"/>
    <w:rsid w:val="005C586A"/>
    <w:rsid w:val="005E6C55"/>
    <w:rsid w:val="00614FF1"/>
    <w:rsid w:val="00624FE1"/>
    <w:rsid w:val="006A5722"/>
    <w:rsid w:val="007021D8"/>
    <w:rsid w:val="007208D6"/>
    <w:rsid w:val="00720CD8"/>
    <w:rsid w:val="00724D67"/>
    <w:rsid w:val="007325DD"/>
    <w:rsid w:val="0077745E"/>
    <w:rsid w:val="007D5AB4"/>
    <w:rsid w:val="008325DC"/>
    <w:rsid w:val="00833FAF"/>
    <w:rsid w:val="008B397C"/>
    <w:rsid w:val="008B42C0"/>
    <w:rsid w:val="008B47F4"/>
    <w:rsid w:val="008E3FA7"/>
    <w:rsid w:val="00900019"/>
    <w:rsid w:val="009153F8"/>
    <w:rsid w:val="0092112A"/>
    <w:rsid w:val="00924C38"/>
    <w:rsid w:val="00932FD7"/>
    <w:rsid w:val="00957171"/>
    <w:rsid w:val="0099063E"/>
    <w:rsid w:val="009A7B0B"/>
    <w:rsid w:val="009B58ED"/>
    <w:rsid w:val="009C1D9E"/>
    <w:rsid w:val="009F0256"/>
    <w:rsid w:val="009F0D53"/>
    <w:rsid w:val="00A17B9E"/>
    <w:rsid w:val="00A63576"/>
    <w:rsid w:val="00A769B1"/>
    <w:rsid w:val="00A837D5"/>
    <w:rsid w:val="00A8680E"/>
    <w:rsid w:val="00A94735"/>
    <w:rsid w:val="00AC4C45"/>
    <w:rsid w:val="00AD1561"/>
    <w:rsid w:val="00AF2CCE"/>
    <w:rsid w:val="00AF6275"/>
    <w:rsid w:val="00B251E8"/>
    <w:rsid w:val="00B46F21"/>
    <w:rsid w:val="00B511A5"/>
    <w:rsid w:val="00B67F45"/>
    <w:rsid w:val="00B70C1A"/>
    <w:rsid w:val="00B72553"/>
    <w:rsid w:val="00B736A7"/>
    <w:rsid w:val="00B7651F"/>
    <w:rsid w:val="00B86978"/>
    <w:rsid w:val="00B87D4D"/>
    <w:rsid w:val="00B93868"/>
    <w:rsid w:val="00BB015F"/>
    <w:rsid w:val="00BE1338"/>
    <w:rsid w:val="00C372FF"/>
    <w:rsid w:val="00C56E09"/>
    <w:rsid w:val="00C72876"/>
    <w:rsid w:val="00C81144"/>
    <w:rsid w:val="00CF096B"/>
    <w:rsid w:val="00D63E15"/>
    <w:rsid w:val="00D848DC"/>
    <w:rsid w:val="00DF356B"/>
    <w:rsid w:val="00E025DE"/>
    <w:rsid w:val="00E16D30"/>
    <w:rsid w:val="00E33169"/>
    <w:rsid w:val="00E70904"/>
    <w:rsid w:val="00E97418"/>
    <w:rsid w:val="00EA7CAC"/>
    <w:rsid w:val="00EC6D5C"/>
    <w:rsid w:val="00EF44B1"/>
    <w:rsid w:val="00F1662E"/>
    <w:rsid w:val="00F35AA0"/>
    <w:rsid w:val="00F369DF"/>
    <w:rsid w:val="00FC30E6"/>
    <w:rsid w:val="00FE0036"/>
    <w:rsid w:val="016E63C2"/>
    <w:rsid w:val="024B0C39"/>
    <w:rsid w:val="0A8128A6"/>
    <w:rsid w:val="0BF32A1B"/>
    <w:rsid w:val="10BD2C22"/>
    <w:rsid w:val="22987C80"/>
    <w:rsid w:val="24192CCC"/>
    <w:rsid w:val="39A66CD4"/>
    <w:rsid w:val="3CD52CE1"/>
    <w:rsid w:val="410F2E6A"/>
    <w:rsid w:val="4430136C"/>
    <w:rsid w:val="49B46FA3"/>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000FF" w:themeColor="hyperlink"/>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4</Pages>
  <Words>509</Words>
  <Characters>2904</Characters>
  <Application>Microsoft Office Word</Application>
  <DocSecurity>0</DocSecurity>
  <Lines>24</Lines>
  <Paragraphs>6</Paragraphs>
  <ScaleCrop>false</ScaleCrop>
  <Company>SkyUN.Org</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SkyUN.Org</cp:lastModifiedBy>
  <cp:revision>214</cp:revision>
  <dcterms:created xsi:type="dcterms:W3CDTF">2016-12-19T07:34:00Z</dcterms:created>
  <dcterms:modified xsi:type="dcterms:W3CDTF">2020-09-09T07:02:00Z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