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  <w:szCs w:val="20"/>
              </w:rPr>
              <w:t>2020090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日语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语法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刘尔瑟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duanmubu1988@yahoo.co.jp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日语B17-1、2、3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二教201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-8节课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《日语概说》，皮细庚，上海外语教育出版社，1997年8月第1版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《最新实用日语语法 中高级》，邱根成等，上海译文出版社，2013年6月第1版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《中高级日语语法精解》，庵功雄等，外研社，2010年2月第1版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《日语语法》，王日和，商务印书馆，1981年2月第1版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4072"/>
        <w:gridCol w:w="1081"/>
        <w:gridCol w:w="29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第一节 语法和语法研究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第二节 句法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第二节 句法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第三节 词类的划分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第四节 体言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第五节 用言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第五节 用言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第六节 连体词、副词、接续词、感叹词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第六节 连体词、副词、接续词、感叹词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第七节 助动词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第七节 助动词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第八节 助词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第八节 助词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第九节 敬语法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黑体" w:hAnsi="黑体" w:eastAsia="黑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第九节 敬语法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第九节 敬语法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1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闭卷考试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X1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小测试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X2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小测试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X3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小测试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15%</w:t>
            </w:r>
          </w:p>
        </w:tc>
      </w:tr>
    </w:tbl>
    <w:p/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任课教师：刘尔瑟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2019.2.23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4008009F" w:csb1="DFD70000"/>
  </w:font>
  <w:font w:name="華康粗圓體">
    <w:altName w:val="Arial Unicode MS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1BEB5700"/>
    <w:rsid w:val="2E59298A"/>
    <w:rsid w:val="33B01AD5"/>
    <w:rsid w:val="37E50B00"/>
    <w:rsid w:val="41B97A92"/>
    <w:rsid w:val="49DF08B3"/>
    <w:rsid w:val="5D736B80"/>
    <w:rsid w:val="65310993"/>
    <w:rsid w:val="670937EA"/>
    <w:rsid w:val="6A3E7FC9"/>
    <w:rsid w:val="6E256335"/>
    <w:rsid w:val="700912C5"/>
    <w:rsid w:val="74F62C86"/>
    <w:rsid w:val="78F6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180</Words>
  <Characters>1030</Characters>
  <Lines>8</Lines>
  <Paragraphs>2</Paragraphs>
  <TotalTime>4</TotalTime>
  <ScaleCrop>false</ScaleCrop>
  <LinksUpToDate>false</LinksUpToDate>
  <CharactersWithSpaces>1208</CharactersWithSpaces>
  <Application>WPS Office_11.1.0.8496_F1E327BC-269C-435d-A152-05C5408002CA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刘尔瑟</cp:lastModifiedBy>
  <cp:lastPrinted>2015-03-18T03:45:00Z</cp:lastPrinted>
  <dcterms:modified xsi:type="dcterms:W3CDTF">2019-02-23T14:24:47Z</dcterms:modified>
  <dc:title>上海建桥学院教学进度计划表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