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6F19" w:rsidRDefault="00506F19">
      <w:pPr>
        <w:snapToGrid w:val="0"/>
        <w:jc w:val="center"/>
        <w:rPr>
          <w:sz w:val="6"/>
          <w:szCs w:val="6"/>
        </w:rPr>
      </w:pPr>
    </w:p>
    <w:p w:rsidR="00506F19" w:rsidRDefault="00506F19">
      <w:pPr>
        <w:snapToGrid w:val="0"/>
        <w:jc w:val="center"/>
        <w:rPr>
          <w:sz w:val="6"/>
          <w:szCs w:val="6"/>
        </w:rPr>
      </w:pPr>
    </w:p>
    <w:p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/>
                <w:sz w:val="21"/>
                <w:szCs w:val="21"/>
                <w:lang w:eastAsia="zh-CN"/>
              </w:rPr>
              <w:t>202040</w:t>
            </w:r>
            <w:r w:rsid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06F19" w:rsidRDefault="00E4171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中级</w:t>
            </w:r>
            <w:r w:rsidR="007A14A3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德语（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1</w:t>
            </w:r>
            <w:r w:rsidR="007A14A3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 w:rsid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06F19" w:rsidRPr="00E4171B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 w:rsidR="00E4171B"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60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06F19" w:rsidRPr="00402B92" w:rsidRDefault="00E4171B" w:rsidP="004118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赵云敏</w:t>
            </w:r>
            <w:r w:rsidR="007675E1"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，翟</w:t>
            </w:r>
            <w:r w:rsidR="0041184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建</w:t>
            </w:r>
            <w:proofErr w:type="gramStart"/>
            <w:r w:rsidR="007675E1"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孺</w:t>
            </w:r>
            <w:proofErr w:type="gramEnd"/>
            <w:r w:rsidR="007675E1"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，</w:t>
            </w:r>
            <w:proofErr w:type="gramStart"/>
            <w:r w:rsidR="007675E1"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侯健</w:t>
            </w:r>
            <w:proofErr w:type="gramEnd"/>
            <w:r w:rsidR="007675E1"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慧</w:t>
            </w:r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06F19" w:rsidRDefault="002B1E3A" w:rsidP="007675E1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="00E4171B" w:rsidRPr="009B4C31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</w:t>
              </w:r>
              <w:r w:rsidR="00E4171B" w:rsidRPr="009B4C31">
                <w:rPr>
                  <w:rStyle w:val="a6"/>
                  <w:rFonts w:ascii="宋体" w:eastAsia="宋体" w:hAnsi="宋体" w:cs="宋体"/>
                  <w:sz w:val="21"/>
                  <w:szCs w:val="21"/>
                  <w:lang w:eastAsia="zh-CN"/>
                </w:rPr>
                <w:t>8053</w:t>
              </w:r>
              <w:r w:rsidR="00E4171B" w:rsidRPr="009B4C31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@gench.edu.cn</w:t>
              </w:r>
            </w:hyperlink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B17-1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，德语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B17-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2，德语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B17-3</w:t>
            </w:r>
          </w:p>
        </w:tc>
        <w:tc>
          <w:tcPr>
            <w:tcW w:w="1134" w:type="dxa"/>
            <w:vAlign w:val="center"/>
          </w:tcPr>
          <w:p w:rsidR="00506F19" w:rsidRPr="00E4171B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4171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06F19" w:rsidRPr="00E4171B" w:rsidRDefault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二</w:t>
            </w:r>
            <w:r w:rsidR="00392FB7"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教</w:t>
            </w:r>
            <w:r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305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</w:t>
            </w:r>
            <w:r w:rsidR="002B1E3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14:00-15:30</w:t>
            </w:r>
            <w:bookmarkStart w:id="0" w:name="_GoBack"/>
            <w:bookmarkEnd w:id="0"/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:  9312  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06F19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《当代大学德语</w:t>
            </w:r>
            <w:r w:rsidRPr="00402B92">
              <w:rPr>
                <w:rFonts w:ascii="黑体" w:eastAsia="黑体" w:hAnsi="黑体"/>
                <w:color w:val="000000"/>
                <w:sz w:val="21"/>
                <w:szCs w:val="21"/>
              </w:rPr>
              <w:t xml:space="preserve"> 2</w:t>
            </w: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》主编：梁敏，聂黎曦，外语教学与研究出版社，</w:t>
            </w:r>
            <w:r w:rsidRPr="00402B92">
              <w:rPr>
                <w:rFonts w:ascii="黑体" w:eastAsia="黑体" w:hAnsi="黑体"/>
                <w:color w:val="000000"/>
                <w:sz w:val="21"/>
                <w:szCs w:val="21"/>
              </w:rPr>
              <w:t>2006</w:t>
            </w:r>
          </w:p>
          <w:p w:rsidR="00E4171B" w:rsidRPr="00E4171B" w:rsidRDefault="00E4171B" w:rsidP="00E4171B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E4171B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《当代大学德语</w:t>
            </w:r>
            <w:r w:rsidRPr="00E4171B">
              <w:rPr>
                <w:rFonts w:ascii="黑体" w:eastAsia="黑体" w:hAnsi="黑体"/>
                <w:color w:val="000000"/>
                <w:sz w:val="21"/>
                <w:szCs w:val="21"/>
              </w:rPr>
              <w:t xml:space="preserve"> 3</w:t>
            </w:r>
            <w:r w:rsidRPr="00E4171B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》主编：梁敏，聂黎曦，外语教学与研究出版社，</w:t>
            </w:r>
            <w:r w:rsidRPr="00E4171B">
              <w:rPr>
                <w:rFonts w:ascii="黑体" w:eastAsia="黑体" w:hAnsi="黑体"/>
                <w:color w:val="000000"/>
                <w:sz w:val="21"/>
                <w:szCs w:val="21"/>
              </w:rPr>
              <w:t>2006</w:t>
            </w:r>
          </w:p>
          <w:p w:rsidR="00E4171B" w:rsidRPr="00402B92" w:rsidRDefault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4171B" w:rsidRPr="00E4171B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《当代大学德语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2 </w:t>
            </w: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练习手册》，主编：梁敏，聂黎曦，外语教学与研究出版社，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2011</w:t>
            </w:r>
          </w:p>
          <w:p w:rsidR="00E4171B" w:rsidRPr="00E4171B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《标准德语语法》，主编：德雷尔，施密特，外语教学与研究出版社，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2001</w:t>
            </w:r>
          </w:p>
          <w:p w:rsidR="00E4171B" w:rsidRPr="00E4171B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《现代德语实用语法（第五版）》，</w:t>
            </w:r>
            <w:proofErr w:type="gramStart"/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王兆渠等</w:t>
            </w:r>
            <w:proofErr w:type="gramEnd"/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编，同济大学出版社，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2010</w:t>
            </w:r>
          </w:p>
          <w:p w:rsidR="00506F19" w:rsidRPr="00402B92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《德语语法解析与练习》，周抗美，</w:t>
            </w:r>
            <w:proofErr w:type="gramStart"/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王兆渠编著</w:t>
            </w:r>
            <w:proofErr w:type="gramEnd"/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，同济大学出版社，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2010</w:t>
            </w:r>
          </w:p>
        </w:tc>
      </w:tr>
    </w:tbl>
    <w:p w:rsidR="00506F19" w:rsidRDefault="00506F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1701"/>
        <w:gridCol w:w="2977"/>
      </w:tblGrid>
      <w:tr w:rsidR="00506F19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06F19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Pr="00402B92" w:rsidRDefault="007675E1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4171B" w:rsidP="00E4171B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规则动词过去式，原因状语从句，</w:t>
            </w:r>
            <w:proofErr w:type="spellStart"/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w</w:t>
            </w:r>
            <w:r w:rsidRPr="00E4171B">
              <w:rPr>
                <w:rFonts w:ascii="Calibri" w:eastAsia="黑体" w:hAnsi="Calibri" w:cs="Calibri"/>
                <w:kern w:val="0"/>
                <w:sz w:val="21"/>
                <w:szCs w:val="21"/>
                <w:lang w:eastAsia="zh-CN"/>
              </w:rPr>
              <w:t>ä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hrend</w:t>
            </w:r>
            <w:proofErr w:type="spellEnd"/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和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bevor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引导的时间状语从句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F19" w:rsidRPr="00402B92" w:rsidRDefault="007675E1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F19" w:rsidRPr="00402B92" w:rsidRDefault="007675E1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506F19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Pr="00402B92" w:rsidRDefault="007675E1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Pr="00402B92" w:rsidRDefault="00E4171B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不规则动词过去式，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als</w:t>
            </w:r>
            <w:proofErr w:type="spellEnd"/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和</w:t>
            </w:r>
            <w:proofErr w:type="spellStart"/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wenn</w:t>
            </w:r>
            <w:proofErr w:type="spellEnd"/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引导的时间状语从句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F19" w:rsidRPr="00402B92" w:rsidRDefault="007675E1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F19" w:rsidRPr="00402B92" w:rsidRDefault="00402B92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4171B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动词</w:t>
            </w:r>
            <w:proofErr w:type="spellStart"/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lassen</w:t>
            </w:r>
            <w:proofErr w:type="spellEnd"/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用法，不带</w:t>
            </w:r>
            <w:proofErr w:type="spellStart"/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zu</w:t>
            </w:r>
            <w:proofErr w:type="spellEnd"/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的不定式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4171B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形容词比较级，</w:t>
            </w:r>
            <w:proofErr w:type="spellStart"/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seit</w:t>
            </w:r>
            <w:proofErr w:type="spellEnd"/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bis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、</w:t>
            </w:r>
            <w:proofErr w:type="spellStart"/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solange</w:t>
            </w:r>
            <w:proofErr w:type="spellEnd"/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引导的时间状语从句</w:t>
            </w:r>
            <w:r w:rsidR="00E814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 过程考1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4171B" w:rsidP="00E4171B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带</w:t>
            </w:r>
            <w:proofErr w:type="spellStart"/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zu</w:t>
            </w:r>
            <w:proofErr w:type="spellEnd"/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的动词不定式，形容词比较级，副词的用法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描述体育运动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sein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引导的完成时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可分动词的完成式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4171B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过去完成时，</w:t>
            </w:r>
            <w:proofErr w:type="spellStart"/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nachdem</w:t>
            </w:r>
            <w:proofErr w:type="spellEnd"/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引导的时间状语从句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4171B" w:rsidP="00E4171B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带</w:t>
            </w:r>
            <w:proofErr w:type="spellStart"/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zu</w:t>
            </w:r>
            <w:proofErr w:type="spellEnd"/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不定式做主语补足语或定语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礼貌表达</w:t>
            </w:r>
            <w:r w:rsidR="00E814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，过程考2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4171B" w:rsidP="00E4171B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 xml:space="preserve">um </w:t>
            </w:r>
            <w:proofErr w:type="spellStart"/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zu</w:t>
            </w:r>
            <w:proofErr w:type="spellEnd"/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不定式，现在时和过去式的被动式</w:t>
            </w:r>
            <w:r w:rsidR="00E814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讨论电视节目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完成时被动态，情态动词被动式，形容词前缀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网络社交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从句被动态，不定式中的被动句，状态和过程被动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书信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表达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关系从句（第一格）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谈论校园生活和日常安排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过程考3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关系从句（第四格，第三格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，第二格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写道歉信，礼貌的请求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lastRenderedPageBreak/>
              <w:t>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lastRenderedPageBreak/>
              <w:t>书本练习，作文，课前演讲，背诵课文和单词</w:t>
            </w:r>
          </w:p>
        </w:tc>
      </w:tr>
      <w:tr w:rsidR="00402B92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第二虚拟时态，现在虚拟，过去虚拟，非现实条件虚拟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谈论未来计划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第二虚拟式的被动态第二虚拟式的替代形式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复述故事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675E1" w:rsidTr="00CF350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7675E1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串讲</w:t>
            </w:r>
            <w:r w:rsidR="00E4171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本学期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重要的知识点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75E1" w:rsidRPr="00402B92" w:rsidRDefault="007675E1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复习，</w:t>
            </w:r>
            <w:r w:rsid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语法串讲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课堂练习，模拟测验</w:t>
            </w:r>
          </w:p>
        </w:tc>
      </w:tr>
      <w:tr w:rsidR="007675E1" w:rsidTr="00CF350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7675E1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7675E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75E1" w:rsidRPr="00402B92" w:rsidRDefault="007675E1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7675E1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506F19" w:rsidRDefault="00506F1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06F19" w:rsidRDefault="007A14A3" w:rsidP="007675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06F19">
        <w:tc>
          <w:tcPr>
            <w:tcW w:w="1809" w:type="dxa"/>
            <w:shd w:val="clear" w:color="auto" w:fill="auto"/>
          </w:tcPr>
          <w:p w:rsidR="00506F19" w:rsidRDefault="007A14A3" w:rsidP="007675E1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06F19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06F19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11842">
        <w:tc>
          <w:tcPr>
            <w:tcW w:w="1809" w:type="dxa"/>
            <w:shd w:val="clear" w:color="auto" w:fill="auto"/>
          </w:tcPr>
          <w:p w:rsidR="00411842" w:rsidRP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11842" w:rsidRDefault="00411842" w:rsidP="00411842">
            <w:pPr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11842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:rsidR="00411842" w:rsidRPr="00356015" w:rsidRDefault="00411842" w:rsidP="00411842">
            <w:pPr>
              <w:jc w:val="center"/>
            </w:pPr>
            <w:r w:rsidRPr="00356015">
              <w:t>55%</w:t>
            </w:r>
          </w:p>
        </w:tc>
      </w:tr>
      <w:tr w:rsidR="00411842">
        <w:tc>
          <w:tcPr>
            <w:tcW w:w="1809" w:type="dxa"/>
            <w:shd w:val="clear" w:color="auto" w:fill="auto"/>
          </w:tcPr>
          <w:p w:rsidR="00411842" w:rsidRP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11842" w:rsidRPr="004B7750" w:rsidRDefault="00362137" w:rsidP="00411842">
            <w:pPr>
              <w:jc w:val="center"/>
            </w:pPr>
            <w:r w:rsidRPr="00362137">
              <w:rPr>
                <w:rFonts w:hint="eastAsia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:rsidR="00411842" w:rsidRPr="00356015" w:rsidRDefault="00411842" w:rsidP="00411842">
            <w:pPr>
              <w:jc w:val="center"/>
            </w:pPr>
            <w:r w:rsidRPr="00356015">
              <w:t>15%</w:t>
            </w:r>
          </w:p>
        </w:tc>
      </w:tr>
      <w:tr w:rsidR="00411842">
        <w:tc>
          <w:tcPr>
            <w:tcW w:w="1809" w:type="dxa"/>
            <w:shd w:val="clear" w:color="auto" w:fill="auto"/>
          </w:tcPr>
          <w:p w:rsidR="00411842" w:rsidRP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11842" w:rsidRPr="004B7750" w:rsidRDefault="00362137" w:rsidP="00411842">
            <w:pPr>
              <w:jc w:val="center"/>
            </w:pPr>
            <w:r w:rsidRPr="00362137">
              <w:rPr>
                <w:rFonts w:hint="eastAsia"/>
              </w:rPr>
              <w:t>纸笔</w:t>
            </w:r>
            <w:r w:rsidR="00411842" w:rsidRPr="004B7750">
              <w:rPr>
                <w:rFonts w:hint="eastAsia"/>
              </w:rPr>
              <w:t>测验</w:t>
            </w:r>
          </w:p>
        </w:tc>
        <w:tc>
          <w:tcPr>
            <w:tcW w:w="2127" w:type="dxa"/>
            <w:shd w:val="clear" w:color="auto" w:fill="auto"/>
          </w:tcPr>
          <w:p w:rsidR="00411842" w:rsidRPr="00356015" w:rsidRDefault="00411842" w:rsidP="00411842">
            <w:pPr>
              <w:jc w:val="center"/>
            </w:pPr>
            <w:r w:rsidRPr="00356015">
              <w:t>15%</w:t>
            </w:r>
          </w:p>
        </w:tc>
      </w:tr>
      <w:tr w:rsidR="00411842">
        <w:tc>
          <w:tcPr>
            <w:tcW w:w="1809" w:type="dxa"/>
            <w:shd w:val="clear" w:color="auto" w:fill="auto"/>
          </w:tcPr>
          <w:p w:rsidR="00411842" w:rsidRP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11842" w:rsidRDefault="00E8143C" w:rsidP="00411842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56015">
              <w:t>15%</w:t>
            </w:r>
          </w:p>
        </w:tc>
      </w:tr>
    </w:tbl>
    <w:p w:rsidR="00506F19" w:rsidRDefault="00506F19"/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506F19" w:rsidRDefault="00506F19" w:rsidP="007675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lastRenderedPageBreak/>
        <w:t>任课教师：</w:t>
      </w:r>
      <w:r w:rsidR="007675E1" w:rsidRPr="007675E1">
        <w:rPr>
          <w:rFonts w:ascii="仿宋" w:eastAsia="仿宋" w:hAnsi="仿宋" w:hint="eastAsia"/>
          <w:color w:val="000000"/>
          <w:position w:val="-20"/>
          <w:sz w:val="28"/>
          <w:szCs w:val="28"/>
        </w:rPr>
        <w:t>翟</w:t>
      </w:r>
      <w:r w:rsidR="0041184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建</w:t>
      </w:r>
      <w:r w:rsidR="007675E1" w:rsidRPr="007675E1">
        <w:rPr>
          <w:rFonts w:ascii="仿宋" w:eastAsia="仿宋" w:hAnsi="仿宋" w:hint="eastAsia"/>
          <w:color w:val="000000"/>
          <w:position w:val="-20"/>
          <w:sz w:val="28"/>
          <w:szCs w:val="28"/>
        </w:rPr>
        <w:t>孺，侯健慧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，赵云敏</w:t>
      </w:r>
    </w:p>
    <w:p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506F19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2018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</w:rPr>
        <w:t>年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9月3日</w:t>
      </w:r>
    </w:p>
    <w:sectPr w:rsidR="00506F1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377" w:rsidRDefault="00FD4377">
      <w:r>
        <w:separator/>
      </w:r>
    </w:p>
  </w:endnote>
  <w:endnote w:type="continuationSeparator" w:id="0">
    <w:p w:rsidR="00FD4377" w:rsidRDefault="00FD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92FB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377" w:rsidRDefault="00FD4377">
      <w:r>
        <w:separator/>
      </w:r>
    </w:p>
  </w:footnote>
  <w:footnote w:type="continuationSeparator" w:id="0">
    <w:p w:rsidR="00FD4377" w:rsidRDefault="00FD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1E3A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FB7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B92"/>
    <w:rsid w:val="00402CF7"/>
    <w:rsid w:val="0041184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71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43C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4377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BE5EE8"/>
  <w15:docId w15:val="{941586D6-5258-47FD-9909-144C7C50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Unresolved Mention"/>
    <w:basedOn w:val="a0"/>
    <w:uiPriority w:val="99"/>
    <w:semiHidden/>
    <w:unhideWhenUsed/>
    <w:rsid w:val="00E4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53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CBAC66-8CAA-4732-ABA4-90D7AC14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1647</Words>
  <Characters>364</Characters>
  <Application>Microsoft Office Word</Application>
  <DocSecurity>0</DocSecurity>
  <Lines>3</Lines>
  <Paragraphs>4</Paragraphs>
  <ScaleCrop>false</ScaleCrop>
  <Company>CMT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飞翩</cp:lastModifiedBy>
  <cp:revision>3</cp:revision>
  <cp:lastPrinted>2015-03-18T03:45:00Z</cp:lastPrinted>
  <dcterms:created xsi:type="dcterms:W3CDTF">2018-09-02T03:53:00Z</dcterms:created>
  <dcterms:modified xsi:type="dcterms:W3CDTF">2018-09-02T04:29:00Z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