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4" w:rsidRDefault="00D419E9" w:rsidP="008F4934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E05964" w:rsidRPr="00E059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6E063C" w:rsidRDefault="00D419E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8F4934">
        <w:rPr>
          <w:rFonts w:hint="eastAsia"/>
          <w:b/>
          <w:bCs/>
          <w:sz w:val="30"/>
          <w:szCs w:val="30"/>
        </w:rPr>
        <w:t>综合英语</w:t>
      </w:r>
      <w:r w:rsidR="008F4934">
        <w:rPr>
          <w:rFonts w:hint="eastAsia"/>
          <w:b/>
          <w:bCs/>
          <w:sz w:val="30"/>
          <w:szCs w:val="30"/>
        </w:rPr>
        <w:t xml:space="preserve"> 3</w:t>
      </w:r>
    </w:p>
    <w:p w:rsidR="008F4934" w:rsidRDefault="008F4934" w:rsidP="008F493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1" w:name="a2"/>
      <w:bookmarkEnd w:id="1"/>
      <w:r>
        <w:rPr>
          <w:rFonts w:hint="eastAsia"/>
          <w:b/>
          <w:sz w:val="28"/>
          <w:szCs w:val="30"/>
        </w:rPr>
        <w:t>Comprehension English 3</w:t>
      </w:r>
    </w:p>
    <w:p w:rsidR="006E063C" w:rsidRDefault="00D419E9" w:rsidP="008F4934">
      <w:pPr>
        <w:spacing w:line="288" w:lineRule="auto"/>
        <w:jc w:val="left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8F4934" w:rsidRDefault="008F4934" w:rsidP="008F493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b/>
          <w:bCs/>
          <w:color w:val="000000"/>
          <w:sz w:val="20"/>
          <w:szCs w:val="20"/>
        </w:rPr>
        <w:t>0020144</w:t>
      </w:r>
    </w:p>
    <w:p w:rsidR="008F4934" w:rsidRDefault="008F4934" w:rsidP="008F493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6</w:t>
      </w:r>
    </w:p>
    <w:p w:rsidR="008F4934" w:rsidRDefault="008F4934" w:rsidP="008F493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bookmarkStart w:id="2" w:name="OLE_LINK1"/>
      <w:bookmarkStart w:id="3" w:name="OLE_LINK2"/>
      <w:r>
        <w:rPr>
          <w:rFonts w:hint="eastAsia"/>
          <w:color w:val="000000"/>
          <w:sz w:val="20"/>
          <w:szCs w:val="20"/>
        </w:rPr>
        <w:t>商务英语</w:t>
      </w:r>
      <w:bookmarkEnd w:id="2"/>
      <w:bookmarkEnd w:id="3"/>
    </w:p>
    <w:p w:rsidR="008F4934" w:rsidRDefault="008F4934" w:rsidP="008F493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bCs/>
          <w:color w:val="000000"/>
          <w:sz w:val="20"/>
          <w:szCs w:val="20"/>
        </w:rPr>
        <w:t>系级</w:t>
      </w:r>
      <w:r>
        <w:rPr>
          <w:rFonts w:hint="eastAsia"/>
          <w:color w:val="000000"/>
          <w:sz w:val="20"/>
          <w:szCs w:val="20"/>
        </w:rPr>
        <w:t>必修课</w:t>
      </w:r>
    </w:p>
    <w:p w:rsidR="006E063C" w:rsidRDefault="00D419E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8F4934">
        <w:rPr>
          <w:rFonts w:hint="eastAsia"/>
          <w:bCs/>
          <w:color w:val="000000"/>
          <w:sz w:val="20"/>
          <w:szCs w:val="20"/>
        </w:rPr>
        <w:t>外国语学院英语系</w:t>
      </w:r>
    </w:p>
    <w:p w:rsidR="006E063C" w:rsidRDefault="00D419E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F4934" w:rsidRDefault="008F4934" w:rsidP="008F4934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教材：</w:t>
      </w:r>
      <w:r>
        <w:rPr>
          <w:rFonts w:hint="eastAsia"/>
          <w:bCs/>
          <w:color w:val="000000"/>
          <w:sz w:val="20"/>
          <w:szCs w:val="20"/>
        </w:rPr>
        <w:t>《新编商务英语综合教程》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int="eastAsia"/>
          <w:bCs/>
          <w:color w:val="000000"/>
          <w:sz w:val="20"/>
          <w:szCs w:val="20"/>
        </w:rPr>
        <w:t>，张逸，高等教育出版社，</w:t>
      </w:r>
      <w:r>
        <w:rPr>
          <w:rFonts w:hint="eastAsia"/>
          <w:bCs/>
          <w:color w:val="000000"/>
          <w:sz w:val="20"/>
          <w:szCs w:val="20"/>
        </w:rPr>
        <w:t xml:space="preserve"> 2013</w:t>
      </w:r>
    </w:p>
    <w:p w:rsidR="008F4934" w:rsidRDefault="008F4934" w:rsidP="008F4934">
      <w:pPr>
        <w:snapToGrid w:val="0"/>
        <w:spacing w:line="288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bCs/>
          <w:color w:val="000000"/>
          <w:sz w:val="20"/>
          <w:szCs w:val="20"/>
        </w:rPr>
        <w:t>：初级剑桥商务英语，新概念英语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，新概念英语</w:t>
      </w:r>
      <w:r>
        <w:rPr>
          <w:rFonts w:hint="eastAsia"/>
          <w:bCs/>
          <w:color w:val="000000"/>
          <w:sz w:val="20"/>
          <w:szCs w:val="20"/>
        </w:rPr>
        <w:t>3</w:t>
      </w:r>
    </w:p>
    <w:p w:rsidR="00362BCB" w:rsidRDefault="00362BCB" w:rsidP="00362BCB">
      <w:pPr>
        <w:snapToGrid w:val="0"/>
        <w:spacing w:line="300" w:lineRule="auto"/>
        <w:ind w:leftChars="188" w:left="1363" w:hangingChars="482" w:hanging="968"/>
        <w:rPr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B747A8">
        <w:rPr>
          <w:rFonts w:hint="eastAsia"/>
          <w:bCs/>
          <w:color w:val="000000"/>
          <w:sz w:val="20"/>
          <w:szCs w:val="20"/>
        </w:rPr>
        <w:t>http://www.cflo.com.cn/StudentCenter/</w:t>
      </w:r>
    </w:p>
    <w:p w:rsidR="00362BCB" w:rsidRDefault="00362BCB" w:rsidP="00362BC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rFonts w:hint="eastAsia"/>
          <w:color w:val="000000"/>
          <w:sz w:val="20"/>
          <w:szCs w:val="20"/>
        </w:rPr>
        <w:t>2  0020140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6E063C" w:rsidRDefault="00D419E9" w:rsidP="00D573F0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362BCB" w:rsidRDefault="00362BCB" w:rsidP="00D573F0">
      <w:pPr>
        <w:widowControl/>
        <w:spacing w:beforeLines="50" w:afterLines="50" w:line="288" w:lineRule="auto"/>
        <w:ind w:firstLineChars="150" w:firstLine="315"/>
        <w:jc w:val="left"/>
      </w:pPr>
      <w:r>
        <w:rPr>
          <w:rFonts w:hint="eastAsia"/>
        </w:rPr>
        <w:t>本课程旨在通过较大量的阅读，使学生巩固已学的基本词汇和语法知识，扩大词汇量，加强语感，提高学生的英语阅读理解能力和阅读速度。同时让同学熟悉各种商务活动，理解相关商务知识，内容涵盖企业管理、经济贸易、金融证券、商业文化、旅游等各个领域。</w:t>
      </w:r>
    </w:p>
    <w:p w:rsidR="006E063C" w:rsidRPr="00362BCB" w:rsidRDefault="006E06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6E063C" w:rsidRDefault="00D419E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6E063C" w:rsidRDefault="00362BCB" w:rsidP="00362BCB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“综合英语</w:t>
      </w:r>
      <w:r>
        <w:rPr>
          <w:rFonts w:hint="eastAsia"/>
        </w:rPr>
        <w:t>3</w:t>
      </w:r>
      <w:r>
        <w:rPr>
          <w:rFonts w:hint="eastAsia"/>
        </w:rPr>
        <w:t>”是商务英语专业二年级上学期必修课程之一，学习</w:t>
      </w:r>
      <w:proofErr w:type="gramStart"/>
      <w:r>
        <w:rPr>
          <w:rFonts w:hint="eastAsia"/>
        </w:rPr>
        <w:t>过</w:t>
      </w:r>
      <w:r>
        <w:rPr>
          <w:rFonts w:hint="eastAsia"/>
          <w:color w:val="000000"/>
          <w:sz w:val="20"/>
          <w:szCs w:val="20"/>
        </w:rPr>
        <w:t>综合</w:t>
      </w:r>
      <w:proofErr w:type="gramEnd"/>
      <w:r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2</w:t>
      </w:r>
    </w:p>
    <w:p w:rsidR="006E063C" w:rsidRDefault="006E06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6E063C">
        <w:tc>
          <w:tcPr>
            <w:tcW w:w="6803" w:type="dxa"/>
          </w:tcPr>
          <w:p w:rsidR="006E063C" w:rsidRDefault="00D419E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6E063C" w:rsidRDefault="00D419E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倾听对方的观点，尊重他人的价值观，能在不同场合用书面或口头形式用英语进行基本有效沟通。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能确定自己的学习目标，进行信息搜集、信息分析，主动地通过实践完成自己的学习计划。</w:t>
            </w:r>
          </w:p>
        </w:tc>
        <w:tc>
          <w:tcPr>
            <w:tcW w:w="727" w:type="dxa"/>
            <w:vAlign w:val="center"/>
          </w:tcPr>
          <w:p w:rsidR="006E063C" w:rsidRDefault="00D419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掌握基本哲学概念和思维方法，能基本分析事物并解决问题。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LO32：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理解并掌握英语语言基本知识，熟练运用技能进行口语、写作表达。</w:t>
            </w:r>
          </w:p>
        </w:tc>
        <w:tc>
          <w:tcPr>
            <w:tcW w:w="727" w:type="dxa"/>
            <w:vAlign w:val="center"/>
          </w:tcPr>
          <w:p w:rsidR="006E063C" w:rsidRDefault="00D419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掌握英语语言国家文化特色、具有一定跨文化思维和沟通能力。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9D559D">
              <w:rPr>
                <w:rFonts w:ascii="仿宋" w:eastAsia="仿宋" w:hAnsi="仿宋" w:cs="仿宋" w:hint="eastAsia"/>
                <w:kern w:val="0"/>
                <w:sz w:val="24"/>
              </w:rPr>
              <w:t>掌握商务活动的基本知识和技能和各环节的操作实务。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rPr>
          <w:trHeight w:val="363"/>
        </w:trPr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具备一定的外文信息素养，并能在工作中应用信息技术解决问题。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9D559D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6E063C" w:rsidRDefault="00D419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E063C">
        <w:tc>
          <w:tcPr>
            <w:tcW w:w="6803" w:type="dxa"/>
            <w:vAlign w:val="center"/>
          </w:tcPr>
          <w:p w:rsidR="006E063C" w:rsidRDefault="00D419E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D559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具有熟练的英语表达沟通能力与跨文化理解能力，有国际竞争与合作的意识。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6E063C" w:rsidRDefault="006E06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6E063C" w:rsidRDefault="00D419E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6E063C" w:rsidRDefault="006E063C"/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目标/课程预期学习成果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要可测量/能够证明）</w:t>
      </w:r>
    </w:p>
    <w:p w:rsidR="006E063C" w:rsidRDefault="00D419E9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6E063C">
        <w:tc>
          <w:tcPr>
            <w:tcW w:w="535" w:type="dxa"/>
            <w:shd w:val="clear" w:color="auto" w:fill="auto"/>
          </w:tcPr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75" w:type="dxa"/>
            <w:shd w:val="clear" w:color="auto" w:fill="auto"/>
          </w:tcPr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063C" w:rsidRDefault="00D419E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E063C">
        <w:tc>
          <w:tcPr>
            <w:tcW w:w="535" w:type="dxa"/>
            <w:shd w:val="clear" w:color="auto" w:fill="auto"/>
          </w:tcPr>
          <w:p w:rsidR="006E063C" w:rsidRDefault="00D419E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E063C" w:rsidRDefault="00D419E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6E063C" w:rsidRDefault="006E063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6E063C" w:rsidRDefault="006E063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063C" w:rsidRDefault="006E063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D559D">
        <w:tc>
          <w:tcPr>
            <w:tcW w:w="535" w:type="dxa"/>
            <w:vMerge w:val="restart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1.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掌握跟本册书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有关的英语语言基础知识。</w:t>
            </w:r>
          </w:p>
        </w:tc>
        <w:tc>
          <w:tcPr>
            <w:tcW w:w="2199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教师讲授基础理论，引导学生探索实践</w:t>
            </w:r>
          </w:p>
        </w:tc>
        <w:tc>
          <w:tcPr>
            <w:tcW w:w="1276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教师口头提问，书面测验</w:t>
            </w:r>
          </w:p>
        </w:tc>
      </w:tr>
      <w:tr w:rsidR="009D559D">
        <w:tc>
          <w:tcPr>
            <w:tcW w:w="53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2.了解跟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本册书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有关的中西文化差异现象和跨文化的理论知识。</w:t>
            </w:r>
          </w:p>
        </w:tc>
        <w:tc>
          <w:tcPr>
            <w:tcW w:w="2199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教师结合单元主题导入西方文化背景知识</w:t>
            </w:r>
          </w:p>
        </w:tc>
        <w:tc>
          <w:tcPr>
            <w:tcW w:w="1276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口头汇报或书面作品</w:t>
            </w:r>
          </w:p>
        </w:tc>
      </w:tr>
      <w:tr w:rsidR="009D559D">
        <w:tc>
          <w:tcPr>
            <w:tcW w:w="53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9D559D" w:rsidTr="00B627D5">
        <w:tc>
          <w:tcPr>
            <w:tcW w:w="535" w:type="dxa"/>
            <w:vMerge w:val="restart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9D559D" w:rsidRDefault="009D559D" w:rsidP="009D559D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1.爱党爱国：了解祖国的优秀传统文化和革命历史，构建爱党爱国的理想信念。</w:t>
            </w:r>
          </w:p>
        </w:tc>
        <w:tc>
          <w:tcPr>
            <w:tcW w:w="2199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教师启发，引导学生阅读中国文化和历史书籍。</w:t>
            </w:r>
          </w:p>
        </w:tc>
        <w:tc>
          <w:tcPr>
            <w:tcW w:w="1276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提交论文作品</w:t>
            </w:r>
          </w:p>
        </w:tc>
      </w:tr>
      <w:tr w:rsidR="009D559D">
        <w:tc>
          <w:tcPr>
            <w:tcW w:w="53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9D559D" w:rsidRDefault="009D559D" w:rsidP="009D559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559D" w:rsidRDefault="009D559D" w:rsidP="009D559D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6E063C" w:rsidRDefault="006E06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6E063C" w:rsidRDefault="00D419E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 xml:space="preserve">种层次： </w:t>
      </w:r>
      <w:r>
        <w:rPr>
          <w:rFonts w:ascii="宋体" w:hAnsi="宋体" w:hint="eastAsia"/>
          <w:sz w:val="20"/>
          <w:szCs w:val="20"/>
          <w:highlight w:val="yellow"/>
        </w:rPr>
        <w:t>(“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425E45" w:rsidRDefault="00425E45" w:rsidP="00425E45">
      <w:pPr>
        <w:snapToGrid w:val="0"/>
        <w:spacing w:line="300" w:lineRule="auto"/>
        <w:ind w:leftChars="518" w:left="2158" w:hangingChars="535" w:hanging="1070"/>
        <w:rPr>
          <w:rFonts w:hAnsi="宋体"/>
          <w:bCs/>
          <w:color w:val="000000"/>
          <w:sz w:val="20"/>
          <w:szCs w:val="20"/>
        </w:rPr>
      </w:pPr>
      <w:proofErr w:type="gramStart"/>
      <w:r>
        <w:rPr>
          <w:rFonts w:hAnsi="宋体" w:hint="eastAsia"/>
          <w:bCs/>
          <w:color w:val="000000"/>
          <w:sz w:val="20"/>
          <w:szCs w:val="20"/>
        </w:rPr>
        <w:t>Unit  O</w:t>
      </w:r>
      <w:proofErr w:type="gramEnd"/>
      <w:r>
        <w:rPr>
          <w:rFonts w:hAnsi="宋体" w:hint="eastAsia"/>
          <w:bCs/>
          <w:color w:val="000000"/>
          <w:sz w:val="20"/>
          <w:szCs w:val="20"/>
        </w:rPr>
        <w:t xml:space="preserve"> ne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30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个及其基本搭配；正确理解课文内容：男性女性在身体生理上的差异。学会比较和归纳的常用英文表达方式并进行操练，练习专项语法：主谓一致。理解网络课外阅读资料主题。</w:t>
      </w:r>
    </w:p>
    <w:p w:rsidR="00425E45" w:rsidRDefault="00425E45" w:rsidP="00425E45">
      <w:pPr>
        <w:snapToGrid w:val="0"/>
        <w:spacing w:line="300" w:lineRule="auto"/>
        <w:ind w:firstLineChars="350" w:firstLine="7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学时，难点：比较归纳句型。</w:t>
      </w:r>
    </w:p>
    <w:p w:rsidR="00425E45" w:rsidRDefault="00425E45" w:rsidP="00425E45">
      <w:pPr>
        <w:snapToGrid w:val="0"/>
        <w:spacing w:line="300" w:lineRule="auto"/>
        <w:ind w:firstLineChars="350" w:firstLine="70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lastRenderedPageBreak/>
        <w:t xml:space="preserve">    Unit Two  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10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个及其基本搭配；正确理解课文内容：最前沿的拍卖方式；对课文中出现的突出语法现象（情态动词）进行操练，通过对话练习有关肯定和可能性的表达。理解网络课外阅读资料主题。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学时，难点：情态动词</w:t>
      </w:r>
    </w:p>
    <w:p w:rsidR="00425E45" w:rsidRPr="00752B16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Three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30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个及其基本搭配；正确理解课文内容；无现金社会；通过对话练习如何表达意见和建议，学习并练习表达图表数字的词汇。理解网络课外阅读资料主题。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学时，难点：掌握描述图表的相关词汇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Four 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30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个及其基本搭配；正确理解课文内容；钱和银行；通过对话练习银行日常业务的表达。对课文中出现的突出语法现象（情态动词）进行操练，理解网络课外阅读资料主题。</w:t>
      </w:r>
    </w:p>
    <w:p w:rsidR="00425E45" w:rsidRDefault="00425E45" w:rsidP="00425E45">
      <w:pPr>
        <w:snapToGrid w:val="0"/>
        <w:spacing w:line="300" w:lineRule="auto"/>
        <w:ind w:firstLineChars="600" w:firstLine="12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学时，难点：课文中有关银行和现金流的内容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Five 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30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个及其基本搭配；正确理解课文内容；未来的购物；对话练习购物时的日常表达；练习描述一件物品。理解网络课外阅读资料主题。</w:t>
      </w:r>
    </w:p>
    <w:p w:rsidR="00425E45" w:rsidRDefault="00425E45" w:rsidP="00425E45">
      <w:pPr>
        <w:snapToGrid w:val="0"/>
        <w:spacing w:line="300" w:lineRule="auto"/>
        <w:ind w:firstLineChars="700" w:firstLine="140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学时，难点：掌握如何描述一件物品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Six</w:t>
      </w:r>
    </w:p>
    <w:p w:rsidR="00425E45" w:rsidRPr="009260A1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30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个及其基本搭配；正确理解课文内容：股票交易的历史；对话练习有关强调重点和决策的口语表达；语法练习：易混淆的动词名词。理解网络课外阅读资料主题。</w:t>
      </w:r>
    </w:p>
    <w:p w:rsidR="00425E45" w:rsidRDefault="00425E45" w:rsidP="00425E45">
      <w:pPr>
        <w:snapToGrid w:val="0"/>
        <w:spacing w:line="300" w:lineRule="auto"/>
        <w:ind w:leftChars="565" w:left="2154" w:hangingChars="484" w:hanging="968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学时，难点：易混淆的动词名词</w:t>
      </w:r>
    </w:p>
    <w:p w:rsidR="00425E45" w:rsidRPr="00536F7C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Unit Ten 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</w:t>
      </w:r>
      <w:r>
        <w:rPr>
          <w:rFonts w:hAnsi="宋体" w:hint="eastAsia"/>
          <w:bCs/>
          <w:color w:val="000000"/>
          <w:sz w:val="20"/>
          <w:szCs w:val="20"/>
        </w:rPr>
        <w:t>:</w:t>
      </w:r>
      <w:r>
        <w:rPr>
          <w:rFonts w:hAnsi="宋体" w:hint="eastAsia"/>
          <w:bCs/>
          <w:color w:val="000000"/>
          <w:sz w:val="20"/>
          <w:szCs w:val="20"/>
        </w:rPr>
        <w:t>如何让产品出彩；对话练习掌握问路和指路的句型；掌握单位名词的用法；理解网络课外阅读资料主题。</w:t>
      </w:r>
    </w:p>
    <w:p w:rsidR="00425E45" w:rsidRDefault="00425E45" w:rsidP="00425E45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理论课时：</w:t>
      </w:r>
      <w:r>
        <w:rPr>
          <w:rFonts w:hAnsi="宋体" w:hint="eastAsia"/>
          <w:bCs/>
          <w:color w:val="000000"/>
          <w:sz w:val="20"/>
          <w:szCs w:val="20"/>
        </w:rPr>
        <w:t>12</w:t>
      </w:r>
      <w:r>
        <w:rPr>
          <w:rFonts w:hAnsi="宋体" w:hint="eastAsia"/>
          <w:bCs/>
          <w:color w:val="000000"/>
          <w:sz w:val="20"/>
          <w:szCs w:val="20"/>
        </w:rPr>
        <w:t>学时，难点：单位名词。</w:t>
      </w:r>
    </w:p>
    <w:p w:rsidR="006E063C" w:rsidRDefault="006E063C">
      <w:pPr>
        <w:snapToGrid w:val="0"/>
        <w:spacing w:line="288" w:lineRule="auto"/>
        <w:ind w:right="26"/>
        <w:rPr>
          <w:sz w:val="20"/>
          <w:szCs w:val="20"/>
        </w:rPr>
      </w:pPr>
    </w:p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6E063C" w:rsidRDefault="00D419E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6E063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E063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6E063C" w:rsidRDefault="006E063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6E063C" w:rsidRDefault="00D419E9" w:rsidP="00D573F0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6E063C" w:rsidRDefault="00D419E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6E063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D419E9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E063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6E063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3C" w:rsidRDefault="006E063C" w:rsidP="00D573F0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6E063C" w:rsidRDefault="006E063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6E063C">
        <w:tc>
          <w:tcPr>
            <w:tcW w:w="1809" w:type="dxa"/>
            <w:shd w:val="clear" w:color="auto" w:fill="auto"/>
          </w:tcPr>
          <w:p w:rsidR="006E063C" w:rsidRDefault="00D419E9" w:rsidP="00D573F0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E063C" w:rsidRDefault="00D419E9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6E063C" w:rsidRDefault="00D419E9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425E45">
        <w:tc>
          <w:tcPr>
            <w:tcW w:w="1809" w:type="dxa"/>
            <w:shd w:val="clear" w:color="auto" w:fill="auto"/>
          </w:tcPr>
          <w:p w:rsidR="00425E45" w:rsidRDefault="00425E45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</w:p>
        </w:tc>
        <w:tc>
          <w:tcPr>
            <w:tcW w:w="184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45%</w:t>
            </w:r>
          </w:p>
        </w:tc>
      </w:tr>
      <w:tr w:rsidR="00425E45">
        <w:tc>
          <w:tcPr>
            <w:tcW w:w="1809" w:type="dxa"/>
            <w:shd w:val="clear" w:color="auto" w:fill="auto"/>
          </w:tcPr>
          <w:p w:rsidR="00425E45" w:rsidRDefault="00425E45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425E45">
        <w:tc>
          <w:tcPr>
            <w:tcW w:w="1809" w:type="dxa"/>
            <w:shd w:val="clear" w:color="auto" w:fill="auto"/>
          </w:tcPr>
          <w:p w:rsidR="00425E45" w:rsidRDefault="00425E45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657AC">
              <w:rPr>
                <w:rFonts w:ascii="宋体" w:hAnsi="宋体" w:hint="eastAsia"/>
                <w:bCs/>
                <w:color w:val="000000"/>
                <w:szCs w:val="20"/>
              </w:rPr>
              <w:t>纸笔考试（闭卷）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20%</w:t>
            </w:r>
          </w:p>
        </w:tc>
      </w:tr>
      <w:tr w:rsidR="00425E45">
        <w:tc>
          <w:tcPr>
            <w:tcW w:w="1809" w:type="dxa"/>
            <w:shd w:val="clear" w:color="auto" w:fill="auto"/>
          </w:tcPr>
          <w:p w:rsidR="00425E45" w:rsidRDefault="00425E45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425E45" w:rsidRDefault="003B7F4E" w:rsidP="00D573F0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20%</w:t>
            </w:r>
          </w:p>
        </w:tc>
      </w:tr>
    </w:tbl>
    <w:p w:rsidR="006E063C" w:rsidRDefault="00D419E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6E063C" w:rsidRDefault="006E063C" w:rsidP="00D573F0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6E063C" w:rsidRDefault="00D419E9" w:rsidP="00D573F0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6E063C" w:rsidRDefault="00D419E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6E063C" w:rsidRDefault="00D419E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CA34E4" w:rsidRDefault="00CA34E4">
      <w:pPr>
        <w:snapToGrid w:val="0"/>
        <w:spacing w:line="288" w:lineRule="auto"/>
        <w:ind w:firstLineChars="300" w:firstLine="840"/>
        <w:rPr>
          <w:rFonts w:hint="eastAsia"/>
          <w:sz w:val="28"/>
          <w:szCs w:val="28"/>
        </w:rPr>
      </w:pPr>
    </w:p>
    <w:p w:rsidR="006E063C" w:rsidRDefault="00D419E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A1710F">
        <w:rPr>
          <w:rFonts w:hint="eastAsia"/>
          <w:sz w:val="28"/>
          <w:szCs w:val="28"/>
        </w:rPr>
        <w:t>陈文飞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</w:p>
    <w:p w:rsidR="006E063C" w:rsidRDefault="00D419E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6E063C" w:rsidSect="006E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66" w:rsidRDefault="00503B66" w:rsidP="008F4934">
      <w:r>
        <w:separator/>
      </w:r>
    </w:p>
  </w:endnote>
  <w:endnote w:type="continuationSeparator" w:id="0">
    <w:p w:rsidR="00503B66" w:rsidRDefault="00503B66" w:rsidP="008F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66" w:rsidRDefault="00503B66" w:rsidP="008F4934">
      <w:r>
        <w:separator/>
      </w:r>
    </w:p>
  </w:footnote>
  <w:footnote w:type="continuationSeparator" w:id="0">
    <w:p w:rsidR="00503B66" w:rsidRDefault="00503B66" w:rsidP="008F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256B39"/>
    <w:rsid w:val="0026033C"/>
    <w:rsid w:val="00287CF6"/>
    <w:rsid w:val="002E3721"/>
    <w:rsid w:val="00313BBA"/>
    <w:rsid w:val="0032602E"/>
    <w:rsid w:val="003367AE"/>
    <w:rsid w:val="00362BCB"/>
    <w:rsid w:val="003B1258"/>
    <w:rsid w:val="003B1C83"/>
    <w:rsid w:val="003B7F4E"/>
    <w:rsid w:val="004100B0"/>
    <w:rsid w:val="00425E45"/>
    <w:rsid w:val="00503B66"/>
    <w:rsid w:val="005467DC"/>
    <w:rsid w:val="00553D03"/>
    <w:rsid w:val="005B2B6D"/>
    <w:rsid w:val="005B4B4E"/>
    <w:rsid w:val="005D0BB1"/>
    <w:rsid w:val="00624FE1"/>
    <w:rsid w:val="006E063C"/>
    <w:rsid w:val="007208D6"/>
    <w:rsid w:val="008B397C"/>
    <w:rsid w:val="008B47F4"/>
    <w:rsid w:val="008F4934"/>
    <w:rsid w:val="00900019"/>
    <w:rsid w:val="0099063E"/>
    <w:rsid w:val="009D559D"/>
    <w:rsid w:val="00A1710F"/>
    <w:rsid w:val="00A769B1"/>
    <w:rsid w:val="00A837D5"/>
    <w:rsid w:val="00AC4C45"/>
    <w:rsid w:val="00B46F21"/>
    <w:rsid w:val="00B511A5"/>
    <w:rsid w:val="00B736A7"/>
    <w:rsid w:val="00B7651F"/>
    <w:rsid w:val="00C35696"/>
    <w:rsid w:val="00C56E09"/>
    <w:rsid w:val="00CA34E4"/>
    <w:rsid w:val="00CF096B"/>
    <w:rsid w:val="00D419E9"/>
    <w:rsid w:val="00D573F0"/>
    <w:rsid w:val="00D660B9"/>
    <w:rsid w:val="00DE2A53"/>
    <w:rsid w:val="00E05964"/>
    <w:rsid w:val="00E16D30"/>
    <w:rsid w:val="00E33169"/>
    <w:rsid w:val="00E70904"/>
    <w:rsid w:val="00EC3171"/>
    <w:rsid w:val="00EF44B1"/>
    <w:rsid w:val="00F35AA0"/>
    <w:rsid w:val="00F93372"/>
    <w:rsid w:val="00FA4CF2"/>
    <w:rsid w:val="00FB598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0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0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6E063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E06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E06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486</Words>
  <Characters>2771</Characters>
  <Application>Microsoft Office Word</Application>
  <DocSecurity>0</DocSecurity>
  <Lines>23</Lines>
  <Paragraphs>6</Paragraphs>
  <ScaleCrop>false</ScaleCrop>
  <Company>china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29</cp:revision>
  <dcterms:created xsi:type="dcterms:W3CDTF">2016-12-19T07:34:00Z</dcterms:created>
  <dcterms:modified xsi:type="dcterms:W3CDTF">2018-09-11T09:44:00Z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