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1-2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第一章 综合性论述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要求大致了解日语词汇、表记以及语音的基本特征，掌握单词、文节以及句子的概念。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日语基本特征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语音特征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——课堂练习——批改和讲解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重点：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·能够了解日语基本特征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·能够掌握日语语音的基本构成、开音节与特殊音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·能够掌握日语的音读与训读方法，了解日语的词汇种类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·能够总结日语中多音字的规律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难点：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·日语中有大量的语法方面专业术语，需要记忆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</w:rPr>
              <w:t>·日语中的汉语复合词存在半浊音现象，需要掌握其规律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讲授日语基本特征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语音特征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批改讲解：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先讲解、再操练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要求学生注重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理论知识</w:t>
            </w:r>
            <w:r>
              <w:rPr>
                <w:rFonts w:hint="eastAsia" w:ascii="仿宋_GB2312" w:eastAsia="仿宋_GB2312"/>
                <w:bCs/>
                <w:szCs w:val="21"/>
              </w:rPr>
              <w:t>的学习，并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学会灵活运用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，并在课后</w:t>
            </w:r>
            <w:r>
              <w:rPr>
                <w:rFonts w:hint="eastAsia" w:ascii="仿宋_GB2312" w:eastAsia="仿宋_GB2312"/>
                <w:bCs/>
                <w:szCs w:val="21"/>
              </w:rPr>
              <w:t>多加练习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3-4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第一章 综合性论述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要求大致了解日语词汇、表记以及语音的基本特征，掌握单词、文节以及句子的概念。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日语文字与词汇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同音字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——课堂练习——批改和讲解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重点：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·能够了解日语基本特征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·能够掌握日语语音的基本构成、开音节与特殊音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·能够掌握日语的音读与训读方法，了解日语的词汇种类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·能够总结日语中多音字的规律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难点：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·日语中有大量的语法方面专业术语，需要记忆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</w:rPr>
              <w:t>·日语中的汉语复合词存在半浊音现象，需要掌握其规律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文字与词汇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同音字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批改讲解：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先讲解、再操练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要求学生注重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理论知识</w:t>
            </w:r>
            <w:r>
              <w:rPr>
                <w:rFonts w:hint="eastAsia" w:ascii="仿宋_GB2312" w:eastAsia="仿宋_GB2312"/>
                <w:bCs/>
                <w:szCs w:val="21"/>
              </w:rPr>
              <w:t>的学习，并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学会灵活运用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，并在课后</w:t>
            </w:r>
            <w:r>
              <w:rPr>
                <w:rFonts w:hint="eastAsia" w:ascii="仿宋_GB2312" w:eastAsia="仿宋_GB2312"/>
                <w:bCs/>
                <w:szCs w:val="21"/>
              </w:rPr>
              <w:t>多加练习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5-6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leftChars="0" w:right="-50" w:rightChars="0"/>
              <w:rPr>
                <w:rFonts w:hint="eastAsia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第二章 体言与用言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要求知道常用形式体言的含义与基本用法，了解数词与代词的基本用法。</w:t>
            </w:r>
          </w:p>
          <w:p>
            <w:pPr>
              <w:ind w:right="-50" w:rightChars="0" w:firstLine="420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体言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用言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概念和特征——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课堂练习——批改和讲解</w:t>
            </w:r>
          </w:p>
          <w:p>
            <w:pPr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  <w:lang w:eastAsia="ja-JP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  <w:lang w:eastAsia="ja-JP"/>
              </w:rPr>
            </w:pPr>
            <w:r>
              <w:rPr>
                <w:rFonts w:hint="eastAsia" w:ascii="仿宋" w:hAnsi="仿宋" w:eastAsia="仿宋" w:cs="仿宋"/>
                <w:szCs w:val="21"/>
                <w:lang w:eastAsia="ja-JP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掌握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常用形式体言的含义与基本用法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了解数词与代词的基本用法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·能够区分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动词、形容词以及形容动词的词尾活用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的区别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难点： 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日语中的常用接尾词</w:t>
            </w:r>
            <w:r>
              <w:rPr>
                <w:rFonts w:hint="eastAsia" w:ascii="仿宋" w:hAnsi="仿宋" w:eastAsia="仿宋" w:cs="仿宋"/>
                <w:szCs w:val="21"/>
              </w:rPr>
              <w:t>，需要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进行意义</w:t>
            </w:r>
            <w:r>
              <w:rPr>
                <w:rFonts w:hint="eastAsia" w:ascii="仿宋" w:hAnsi="仿宋" w:eastAsia="仿宋" w:cs="仿宋"/>
                <w:szCs w:val="21"/>
              </w:rPr>
              <w:t>区分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和大量记忆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汉语和日语中都存在形式体言，需要加以区分</w:t>
            </w:r>
          </w:p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五段动词和一段动词等相比，词尾变形最为复杂</w:t>
            </w:r>
            <w:r>
              <w:rPr>
                <w:rFonts w:hint="eastAsia" w:ascii="仿宋" w:hAnsi="仿宋" w:eastAsia="仿宋" w:cs="仿宋"/>
                <w:szCs w:val="21"/>
              </w:rPr>
              <w:t>，需要总结记忆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体言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用言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分钟  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分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批改和讲解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20分钟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先讲解、再操练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rightChars="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要求学生注重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理论知识</w:t>
            </w:r>
            <w:r>
              <w:rPr>
                <w:rFonts w:hint="eastAsia" w:ascii="仿宋_GB2312" w:eastAsia="仿宋_GB2312"/>
                <w:bCs/>
                <w:szCs w:val="21"/>
              </w:rPr>
              <w:t>的学习，并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学会灵活运用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，并在课后</w:t>
            </w:r>
            <w:r>
              <w:rPr>
                <w:rFonts w:hint="eastAsia" w:ascii="仿宋_GB2312" w:eastAsia="仿宋_GB2312"/>
                <w:bCs/>
                <w:szCs w:val="21"/>
              </w:rPr>
              <w:t>多加练习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7E76"/>
    <w:rsid w:val="19E5017C"/>
    <w:rsid w:val="23286340"/>
    <w:rsid w:val="2E4F3208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刘尔瑟</cp:lastModifiedBy>
  <dcterms:modified xsi:type="dcterms:W3CDTF">2018-09-02T06:15:51Z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