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Pr="007120F5" w:rsidRDefault="007120F5" w:rsidP="007120F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2020415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高级德语1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06CF5" w:rsidRDefault="00730D1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tooltip="给他写信" w:history="1">
              <w:r w:rsidR="007120F5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4C512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4C512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4C512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班，3班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06CF5" w:rsidRDefault="004C512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9316，9322，9314</w:t>
            </w:r>
            <w:bookmarkStart w:id="0" w:name="_GoBack"/>
            <w:bookmarkEnd w:id="0"/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385C17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周一、</w:t>
            </w:r>
            <w:r w:rsidR="007120F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18:00-20</w:t>
            </w:r>
            <w:r w:rsidR="007120F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:00，地点：9223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《新标准德语》主编：</w:t>
            </w: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 xml:space="preserve">Michaela </w:t>
            </w:r>
            <w:proofErr w:type="spellStart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Perlmann-Balme</w:t>
            </w:r>
            <w:proofErr w:type="spellEnd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 w:rsidR="00F06CF5" w:rsidRDefault="007120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《德语动词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》周抗美</w:t>
            </w:r>
            <w:r>
              <w:rPr>
                <w:rFonts w:hint="eastAsia"/>
                <w:sz w:val="20"/>
                <w:szCs w:val="20"/>
              </w:rPr>
              <w:t>编著，</w:t>
            </w:r>
            <w:hyperlink r:id="rId11" w:tgtFrame="http://mail.gench.edu.cn/preview/_blank" w:history="1">
              <w:r>
                <w:rPr>
                  <w:rStyle w:val="a6"/>
                  <w:rFonts w:ascii="宋体" w:hAnsi="宋体" w:cs="宋体" w:hint="eastAsia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同济大学出版社</w:t>
              </w:r>
            </w:hyperlink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F06CF5" w:rsidRDefault="00F06C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第一课：</w:t>
            </w:r>
            <w:r>
              <w:rPr>
                <w:rFonts w:hint="eastAsia"/>
                <w:sz w:val="20"/>
                <w:szCs w:val="20"/>
                <w:lang w:eastAsia="zh-CN"/>
              </w:rPr>
              <w:t>美食家的区域多样性</w:t>
            </w:r>
          </w:p>
          <w:p w:rsidR="00F06CF5" w:rsidRDefault="007120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：中餐的多样性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中国地方菜系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：永远忘记烹饪锅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numPr>
                <w:ilvl w:val="0"/>
                <w:numId w:val="1"/>
              </w:num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还有什么可以喝的？</w:t>
            </w:r>
          </w:p>
          <w:p w:rsidR="00F06CF5" w:rsidRDefault="007120F5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德国的饮料消费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日常生活中的茶道礼仪</w:t>
            </w:r>
          </w:p>
          <w:p w:rsidR="00F06CF5" w:rsidRDefault="00F06CF5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第三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：以食物为主题</w:t>
            </w:r>
          </w:p>
          <w:p w:rsidR="00F06CF5" w:rsidRDefault="007120F5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有机繁荣，但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体面地吃！？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bCs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语法：反身代词的归纳</w:t>
            </w:r>
          </w:p>
          <w:p w:rsidR="00F06CF5" w:rsidRDefault="007120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现在时与过去时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的归纳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第四课</w:t>
            </w: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消费者行为</w:t>
            </w:r>
          </w:p>
          <w:p w:rsidR="00F06CF5" w:rsidRDefault="007120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有良知的消费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 xml:space="preserve">2  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购物狂</w:t>
            </w:r>
          </w:p>
          <w:p w:rsidR="00F06CF5" w:rsidRDefault="00F06CF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第五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购物</w:t>
            </w:r>
          </w:p>
          <w:p w:rsidR="00F06CF5" w:rsidRDefault="007120F5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节约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ind w:left="800" w:hangingChars="400" w:hanging="80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纯粹的购物兴趣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/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单纯的购买欲望</w:t>
            </w:r>
          </w:p>
          <w:p w:rsidR="00F06CF5" w:rsidRDefault="00F06C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第六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二手</w:t>
            </w:r>
          </w:p>
          <w:p w:rsidR="00F06CF5" w:rsidRDefault="007120F5">
            <w:pPr>
              <w:pStyle w:val="a8"/>
              <w:ind w:firstLineChars="0" w:firstLine="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ascii="Verdana" w:hAnsi="Verdana"/>
                <w:bCs/>
                <w:sz w:val="20"/>
                <w:szCs w:val="20"/>
              </w:rPr>
              <w:t>用眼睛去散步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pStyle w:val="a8"/>
              <w:ind w:firstLineChars="0" w:firstLine="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在跳蚤市场上的交易</w:t>
            </w:r>
          </w:p>
          <w:p w:rsidR="00F06CF5" w:rsidRDefault="00F06C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tabs>
                <w:tab w:val="left" w:pos="441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总结归纳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</w:tr>
    </w:tbl>
    <w:p w:rsidR="00F06CF5" w:rsidRDefault="00F06C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06CF5" w:rsidRDefault="007120F5" w:rsidP="007120F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06CF5">
        <w:tc>
          <w:tcPr>
            <w:tcW w:w="1809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 w:bidi="ar"/>
              </w:rPr>
              <w:t>课堂小组实践</w:t>
            </w:r>
          </w:p>
        </w:tc>
        <w:tc>
          <w:tcPr>
            <w:tcW w:w="2127" w:type="dxa"/>
            <w:shd w:val="clear" w:color="auto" w:fill="auto"/>
          </w:tcPr>
          <w:p w:rsidR="00F06CF5" w:rsidRDefault="007120F5" w:rsidP="007120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F06CF5" w:rsidRDefault="00F06CF5"/>
    <w:p w:rsidR="00F06CF5" w:rsidRDefault="00F06CF5" w:rsidP="007120F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刘顺生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50" w:firstLine="7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06C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1A" w:rsidRDefault="00730D1A">
      <w:r>
        <w:separator/>
      </w:r>
    </w:p>
  </w:endnote>
  <w:endnote w:type="continuationSeparator" w:id="0">
    <w:p w:rsidR="00730D1A" w:rsidRDefault="007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Calibri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7120F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C512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7120F5" w:rsidP="007120F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1A" w:rsidRDefault="00730D1A">
      <w:r>
        <w:separator/>
      </w:r>
    </w:p>
  </w:footnote>
  <w:footnote w:type="continuationSeparator" w:id="0">
    <w:p w:rsidR="00730D1A" w:rsidRDefault="0073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 w:rsidP="007120F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7120F5" w:rsidP="007120F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CF5" w:rsidRDefault="007120F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06B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C17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12F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0F5"/>
    <w:rsid w:val="00714CF5"/>
    <w:rsid w:val="00727FB2"/>
    <w:rsid w:val="007308B2"/>
    <w:rsid w:val="00730D1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26E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86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schina.com/publish/5608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70918-F95B-4F8B-84A4-EE924AC3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>CMT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34</cp:revision>
  <cp:lastPrinted>2015-03-18T03:45:00Z</cp:lastPrinted>
  <dcterms:created xsi:type="dcterms:W3CDTF">2015-08-27T04:51:00Z</dcterms:created>
  <dcterms:modified xsi:type="dcterms:W3CDTF">2019-09-04T01:18:00Z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