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4C" w:rsidRDefault="00E704E9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4C" w:rsidRDefault="00E704E9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30554C" w:rsidRDefault="00E704E9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554C" w:rsidRDefault="0030554C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</w:t>
      </w:r>
      <w:r w:rsidR="00311CFC">
        <w:rPr>
          <w:rFonts w:ascii="SimSun" w:hAnsi="SimSun" w:hint="eastAsia"/>
          <w:sz w:val="30"/>
          <w:szCs w:val="44"/>
          <w:u w:val="single"/>
        </w:rPr>
        <w:t>会话</w:t>
      </w:r>
      <w:r w:rsidR="00FE6918">
        <w:rPr>
          <w:rFonts w:ascii="ＭＳ 明朝" w:eastAsia="ＭＳ 明朝" w:hAnsi="ＭＳ 明朝" w:hint="eastAsia"/>
          <w:sz w:val="30"/>
          <w:szCs w:val="44"/>
          <w:u w:val="single"/>
        </w:rPr>
        <w:t>（</w:t>
      </w:r>
      <w:r w:rsidR="00311CFC">
        <w:rPr>
          <w:rFonts w:ascii="SimSun" w:hAnsi="SimSun" w:hint="eastAsia"/>
          <w:sz w:val="30"/>
          <w:szCs w:val="44"/>
          <w:u w:val="single"/>
        </w:rPr>
        <w:t>1</w:t>
      </w:r>
      <w:r w:rsidR="00FE6918">
        <w:rPr>
          <w:rFonts w:ascii="ＭＳ 明朝" w:eastAsia="ＭＳ 明朝" w:hAnsi="ＭＳ 明朝" w:hint="eastAsia"/>
          <w:sz w:val="30"/>
          <w:szCs w:val="44"/>
          <w:u w:val="single"/>
        </w:rPr>
        <w:t>）</w:t>
      </w:r>
      <w:r>
        <w:rPr>
          <w:rFonts w:ascii="SimSun" w:hAnsi="SimSun" w:hint="eastAsia"/>
          <w:sz w:val="30"/>
          <w:szCs w:val="44"/>
          <w:u w:val="single"/>
        </w:rPr>
        <w:t xml:space="preserve">  </w:t>
      </w:r>
      <w:r>
        <w:rPr>
          <w:rFonts w:ascii="SimSun" w:hAnsi="SimSun" w:hint="eastAsia"/>
          <w:sz w:val="28"/>
          <w:szCs w:val="28"/>
        </w:rPr>
        <w:t>课程教案</w:t>
      </w:r>
    </w:p>
    <w:p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311CFC">
        <w:rPr>
          <w:rFonts w:ascii="FangSong_GB2312" w:eastAsia="FangSong_GB2312" w:hAnsi="SimSun" w:hint="eastAsia"/>
          <w:sz w:val="24"/>
        </w:rPr>
        <w:t>3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571FE0">
        <w:rPr>
          <w:rFonts w:ascii="ＭＳ 明朝" w:eastAsia="ＭＳ 明朝" w:hAnsi="ＭＳ 明朝" w:hint="eastAsia"/>
          <w:sz w:val="24"/>
        </w:rPr>
        <w:t>1-2</w:t>
      </w:r>
      <w:r>
        <w:rPr>
          <w:rFonts w:ascii="FangSong_GB2312" w:eastAsia="FangSong_GB2312" w:hAnsi="SimSun" w:hint="eastAsia"/>
          <w:sz w:val="24"/>
        </w:rPr>
        <w:t>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FE691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初対面</w:t>
            </w:r>
          </w:p>
        </w:tc>
      </w:tr>
      <w:tr w:rsidR="0030554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30554C" w:rsidRPr="00FE6918" w:rsidRDefault="00FE6918" w:rsidP="00082900">
            <w:pPr>
              <w:ind w:right="-50" w:firstLine="42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本授業の目的は、初対面の自己紹介における基本的文型や例文、自己紹介の方法やマナーを理解することにある。</w:t>
            </w:r>
          </w:p>
        </w:tc>
      </w:tr>
      <w:tr w:rsidR="0030554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:rsidR="0030554C" w:rsidRDefault="00E704E9" w:rsidP="00082900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int="eastAsia"/>
                <w:bCs/>
                <w:szCs w:val="21"/>
                <w:lang w:eastAsia="ja-JP"/>
              </w:rPr>
            </w:pPr>
            <w:r>
              <w:rPr>
                <w:rFonts w:ascii="FangSong_GB2312" w:eastAsia="FangSong_GB2312" w:hint="eastAsia"/>
                <w:bCs/>
                <w:szCs w:val="21"/>
                <w:lang w:eastAsia="ja-JP"/>
              </w:rPr>
              <w:t xml:space="preserve"> </w:t>
            </w:r>
            <w:r w:rsidR="00FE691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初対面の場面で使用される単語や例文を理解し、自由に応用して自分の言葉で言えるよう授業を組み立てる。</w:t>
            </w:r>
          </w:p>
        </w:tc>
      </w:tr>
      <w:tr w:rsidR="0030554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重点：</w:t>
            </w:r>
            <w:r w:rsidR="00FE6918">
              <w:rPr>
                <w:rFonts w:ascii="ＭＳ 明朝" w:eastAsia="ＭＳ 明朝" w:hAnsi="ＭＳ 明朝" w:cs="STFangsong" w:hint="eastAsia"/>
                <w:lang w:eastAsia="ja-JP"/>
              </w:rPr>
              <w:t>自然で日本人の礼儀作法に合った自己紹介のやり方。</w:t>
            </w:r>
          </w:p>
          <w:p w:rsidR="0030554C" w:rsidRDefault="00E704E9" w:rsidP="0008290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</w:t>
            </w:r>
            <w:r w:rsidR="00FE6918">
              <w:rPr>
                <w:rFonts w:ascii="ＭＳ 明朝" w:eastAsia="ＭＳ 明朝" w:hAnsi="ＭＳ 明朝" w:cs="STFangsong" w:hint="eastAsia"/>
                <w:lang w:eastAsia="ja-JP"/>
              </w:rPr>
              <w:t>敬語の使い方とスムーズで自然な発話。</w:t>
            </w:r>
          </w:p>
        </w:tc>
      </w:tr>
      <w:tr w:rsidR="0030554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FE691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場面で使用する単語の理解</w:t>
            </w:r>
            <w:r w:rsidR="00E704E9">
              <w:rPr>
                <w:rFonts w:ascii="FangSong_GB2312" w:eastAsia="FangSong_GB2312" w:hint="eastAsia"/>
                <w:bCs/>
                <w:szCs w:val="21"/>
                <w:lang w:eastAsia="ja-JP"/>
              </w:rPr>
              <w:t>：15分钟</w:t>
            </w:r>
          </w:p>
          <w:p w:rsidR="0030554C" w:rsidRDefault="00FE6918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基本会話練習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30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分钟</w:t>
            </w:r>
            <w:r w:rsidR="00E704E9"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:rsidR="0030554C" w:rsidRDefault="00FE6918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応用会話練習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25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分钟</w:t>
            </w:r>
          </w:p>
          <w:p w:rsidR="0030554C" w:rsidRDefault="00FE691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総合会話練習</w:t>
            </w:r>
            <w:r w:rsidR="00E704E9">
              <w:rPr>
                <w:rFonts w:ascii="FangSong_GB2312" w:eastAsia="FangSong_GB2312" w:hint="eastAsia"/>
                <w:bCs/>
                <w:szCs w:val="21"/>
              </w:rPr>
              <w:t>：20分钟</w:t>
            </w:r>
            <w:r w:rsidR="00E704E9">
              <w:rPr>
                <w:rFonts w:ascii="FangSong_GB2312" w:eastAsia="FangSong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0554C" w:rsidRDefault="00FE6918" w:rsidP="00FE691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まず解説。次に全体練習ののち、学生一人一人の理解を確認するための会話練習。</w:t>
            </w:r>
          </w:p>
        </w:tc>
      </w:tr>
      <w:tr w:rsidR="0030554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要求学生注重范例的学习，并适当背诵，并在课后参照范例多加练习。</w:t>
            </w:r>
          </w:p>
        </w:tc>
      </w:tr>
      <w:tr w:rsidR="0030554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</w:t>
      </w:r>
      <w:r w:rsidR="00550465">
        <w:rPr>
          <w:rFonts w:ascii="SimSun" w:hAnsi="SimSun" w:hint="eastAsia"/>
          <w:sz w:val="30"/>
          <w:szCs w:val="44"/>
          <w:u w:val="single"/>
        </w:rPr>
        <w:t xml:space="preserve">   日语会话</w:t>
      </w:r>
      <w:r w:rsidR="00550465">
        <w:rPr>
          <w:rFonts w:ascii="ＭＳ 明朝" w:eastAsia="ＭＳ 明朝" w:hAnsi="ＭＳ 明朝" w:hint="eastAsia"/>
          <w:sz w:val="30"/>
          <w:szCs w:val="44"/>
          <w:u w:val="single"/>
        </w:rPr>
        <w:t>（</w:t>
      </w:r>
      <w:r w:rsidR="00550465">
        <w:rPr>
          <w:rFonts w:ascii="SimSun" w:hAnsi="SimSun" w:hint="eastAsia"/>
          <w:sz w:val="30"/>
          <w:szCs w:val="44"/>
          <w:u w:val="single"/>
        </w:rPr>
        <w:t>1</w:t>
      </w:r>
      <w:r w:rsidR="00550465">
        <w:rPr>
          <w:rFonts w:ascii="ＭＳ 明朝" w:eastAsia="ＭＳ 明朝" w:hAnsi="ＭＳ 明朝" w:hint="eastAsia"/>
          <w:sz w:val="30"/>
          <w:szCs w:val="44"/>
          <w:u w:val="single"/>
        </w:rPr>
        <w:t>）</w:t>
      </w:r>
      <w:r>
        <w:rPr>
          <w:rFonts w:ascii="SimSun" w:hAnsi="SimSun" w:hint="eastAsia"/>
          <w:sz w:val="30"/>
          <w:szCs w:val="44"/>
          <w:u w:val="single"/>
        </w:rPr>
        <w:t xml:space="preserve">    </w:t>
      </w:r>
      <w:r>
        <w:rPr>
          <w:rFonts w:ascii="SimSun" w:hAnsi="SimSun" w:hint="eastAsia"/>
          <w:sz w:val="28"/>
          <w:szCs w:val="28"/>
        </w:rPr>
        <w:t>课程教案</w:t>
      </w:r>
    </w:p>
    <w:p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550465">
        <w:rPr>
          <w:rFonts w:ascii="ＭＳ 明朝" w:eastAsia="ＭＳ 明朝" w:hAnsi="ＭＳ 明朝" w:hint="eastAsia"/>
          <w:sz w:val="24"/>
        </w:rPr>
        <w:t>４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571FE0">
        <w:rPr>
          <w:rFonts w:ascii="ＭＳ 明朝" w:eastAsia="ＭＳ 明朝" w:hAnsi="ＭＳ 明朝" w:hint="eastAsia"/>
          <w:sz w:val="24"/>
        </w:rPr>
        <w:t>3-4</w:t>
      </w:r>
      <w:r>
        <w:rPr>
          <w:rFonts w:ascii="FangSong_GB2312" w:eastAsia="FangSong_GB2312" w:hAnsi="SimSun" w:hint="eastAsia"/>
          <w:sz w:val="24"/>
        </w:rPr>
        <w:t>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550465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私の家族</w:t>
            </w:r>
          </w:p>
        </w:tc>
      </w:tr>
      <w:tr w:rsidR="0030554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30554C" w:rsidRDefault="00637E0B">
            <w:pPr>
              <w:ind w:right="-5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本授業の目的は、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家族の紹介という場面を通じて指示詞と疑問詞の使い方をマスターすると同時に、最も簡単なSVの単文を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理解することにある。</w:t>
            </w:r>
          </w:p>
        </w:tc>
      </w:tr>
      <w:tr w:rsidR="0030554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:rsidR="0030554C" w:rsidRDefault="00E704E9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FangSong_GB2312" w:eastAsia="FangSong_GB2312" w:hint="eastAsia"/>
                <w:bCs/>
                <w:szCs w:val="21"/>
                <w:lang w:eastAsia="ja-JP"/>
              </w:rPr>
              <w:t xml:space="preserve">    </w:t>
            </w:r>
            <w:r w:rsidR="00637E0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家族紹介</w:t>
            </w:r>
            <w:r w:rsidR="00637E0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の場面で使用される単語や例文を理解し、自由に応用して自分の言葉で言えるよう授業を組み立てる。</w:t>
            </w:r>
          </w:p>
        </w:tc>
      </w:tr>
      <w:tr w:rsidR="0030554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重点：</w:t>
            </w:r>
            <w:r w:rsidR="0075258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指示詞と疑問詞</w:t>
            </w:r>
            <w:r w:rsidR="0075258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を用いた文型の理解</w:t>
            </w:r>
            <w:r>
              <w:rPr>
                <w:rFonts w:ascii="FangSong_GB2312" w:eastAsia="FangSong_GB2312" w:hint="eastAsia"/>
                <w:bCs/>
                <w:szCs w:val="21"/>
                <w:lang w:eastAsia="ja-JP"/>
              </w:rPr>
              <w:t>。</w:t>
            </w:r>
          </w:p>
          <w:p w:rsidR="0030554C" w:rsidRPr="00637E0B" w:rsidRDefault="00E704E9" w:rsidP="00637E0B">
            <w:pPr>
              <w:ind w:left="-50" w:right="-50"/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难点：</w:t>
            </w:r>
            <w:r w:rsidR="00285571">
              <w:rPr>
                <w:rFonts w:ascii="ＭＳ 明朝" w:eastAsia="ＭＳ 明朝" w:hAnsi="ＭＳ 明朝" w:cs="STFangsong" w:hint="eastAsia"/>
                <w:bCs/>
                <w:szCs w:val="21"/>
                <w:lang w:eastAsia="ja-JP"/>
              </w:rPr>
              <w:t>中国語にはない「それ」と「あれ」の区別。</w:t>
            </w:r>
          </w:p>
        </w:tc>
      </w:tr>
      <w:tr w:rsidR="0030554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52583" w:rsidRDefault="00752583" w:rsidP="00752583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場面で使用する単語の理解</w:t>
            </w:r>
            <w:r>
              <w:rPr>
                <w:rFonts w:ascii="FangSong_GB2312" w:eastAsia="FangSong_GB2312" w:hint="eastAsia"/>
                <w:bCs/>
                <w:szCs w:val="21"/>
                <w:lang w:eastAsia="ja-JP"/>
              </w:rPr>
              <w:t>：15分钟</w:t>
            </w:r>
          </w:p>
          <w:p w:rsidR="00752583" w:rsidRDefault="00752583" w:rsidP="00752583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基本会話練習</w:t>
            </w:r>
            <w:r>
              <w:rPr>
                <w:rFonts w:ascii="FangSong_GB2312" w:eastAsia="FangSong_GB2312" w:hint="eastAsia"/>
                <w:bCs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30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:rsidR="00752583" w:rsidRDefault="00752583" w:rsidP="00752583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応用会話練習</w:t>
            </w:r>
            <w:r>
              <w:rPr>
                <w:rFonts w:ascii="FangSong_GB2312" w:eastAsia="FangSong_GB2312" w:hint="eastAsia"/>
                <w:bCs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25</w:t>
            </w:r>
            <w:r>
              <w:rPr>
                <w:rFonts w:ascii="FangSong_GB2312" w:eastAsia="FangSong_GB2312" w:hint="eastAsia"/>
                <w:bCs/>
                <w:szCs w:val="21"/>
              </w:rPr>
              <w:t>分钟</w:t>
            </w:r>
          </w:p>
          <w:p w:rsidR="0030554C" w:rsidRDefault="00752583" w:rsidP="0075258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総合会話練習</w:t>
            </w:r>
            <w:r>
              <w:rPr>
                <w:rFonts w:ascii="FangSong_GB2312" w:eastAsia="FangSong_GB2312" w:hint="eastAsia"/>
                <w:bCs/>
                <w:szCs w:val="21"/>
              </w:rPr>
              <w:t>：20分钟</w:t>
            </w:r>
          </w:p>
        </w:tc>
        <w:tc>
          <w:tcPr>
            <w:tcW w:w="2511" w:type="dxa"/>
            <w:vAlign w:val="center"/>
          </w:tcPr>
          <w:p w:rsidR="0030554C" w:rsidRDefault="00752583" w:rsidP="0075258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まず解説。次に全体練習ののち、学生一人一人の理解を確認するための会話練習。</w:t>
            </w:r>
          </w:p>
        </w:tc>
      </w:tr>
      <w:tr w:rsidR="0030554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30554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0554C" w:rsidRDefault="0030554C"/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571FE0" w:rsidRDefault="00571FE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571FE0" w:rsidRDefault="00571FE0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</w:t>
      </w:r>
      <w:r w:rsidR="00571FE0">
        <w:rPr>
          <w:rFonts w:ascii="SimSun" w:hAnsi="SimSun" w:hint="eastAsia"/>
          <w:sz w:val="30"/>
          <w:szCs w:val="44"/>
          <w:u w:val="single"/>
        </w:rPr>
        <w:t>日语会话</w:t>
      </w:r>
      <w:r w:rsidR="00571FE0">
        <w:rPr>
          <w:rFonts w:ascii="ＭＳ 明朝" w:eastAsia="ＭＳ 明朝" w:hAnsi="ＭＳ 明朝" w:hint="eastAsia"/>
          <w:sz w:val="30"/>
          <w:szCs w:val="44"/>
          <w:u w:val="single"/>
        </w:rPr>
        <w:t>（</w:t>
      </w:r>
      <w:r w:rsidR="00571FE0">
        <w:rPr>
          <w:rFonts w:ascii="SimSun" w:hAnsi="SimSun" w:hint="eastAsia"/>
          <w:sz w:val="30"/>
          <w:szCs w:val="44"/>
          <w:u w:val="single"/>
        </w:rPr>
        <w:t>1</w:t>
      </w:r>
      <w:r w:rsidR="00571FE0">
        <w:rPr>
          <w:rFonts w:ascii="ＭＳ 明朝" w:eastAsia="ＭＳ 明朝" w:hAnsi="ＭＳ 明朝" w:hint="eastAsia"/>
          <w:sz w:val="30"/>
          <w:szCs w:val="44"/>
          <w:u w:val="single"/>
        </w:rPr>
        <w:t>）</w:t>
      </w:r>
      <w:r>
        <w:rPr>
          <w:rFonts w:ascii="SimSun" w:hAnsi="SimSun" w:hint="eastAsia"/>
          <w:sz w:val="30"/>
          <w:szCs w:val="44"/>
          <w:u w:val="single"/>
        </w:rPr>
        <w:t xml:space="preserve">    </w:t>
      </w:r>
      <w:r>
        <w:rPr>
          <w:rFonts w:ascii="SimSun" w:hAnsi="SimSun" w:hint="eastAsia"/>
          <w:sz w:val="28"/>
          <w:szCs w:val="28"/>
        </w:rPr>
        <w:t>课程教案</w:t>
      </w:r>
    </w:p>
    <w:p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571FE0">
        <w:rPr>
          <w:rFonts w:ascii="ＭＳ 明朝" w:eastAsia="ＭＳ 明朝" w:hAnsi="ＭＳ 明朝" w:hint="eastAsia"/>
          <w:sz w:val="24"/>
        </w:rPr>
        <w:t>６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571FE0">
        <w:rPr>
          <w:rFonts w:ascii="ＭＳ 明朝" w:eastAsia="ＭＳ 明朝" w:hAnsi="ＭＳ 明朝" w:hint="eastAsia"/>
          <w:sz w:val="24"/>
        </w:rPr>
        <w:t>5-6</w:t>
      </w:r>
      <w:r>
        <w:rPr>
          <w:rFonts w:ascii="FangSong_GB2312" w:eastAsia="FangSong_GB2312" w:hAnsi="SimSun" w:hint="eastAsia"/>
          <w:sz w:val="24"/>
        </w:rPr>
        <w:t>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554C" w:rsidRPr="006A0063" w:rsidRDefault="006A0063">
            <w:pPr>
              <w:ind w:left="-50" w:right="-50"/>
              <w:rPr>
                <w:rFonts w:ascii="FangSong_GB2312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过程性考试</w:t>
            </w:r>
          </w:p>
        </w:tc>
      </w:tr>
      <w:tr w:rsidR="0030554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30554C" w:rsidRPr="006A0063" w:rsidRDefault="006A0063" w:rsidP="006A0063">
            <w:pPr>
              <w:ind w:right="-50" w:firstLine="420"/>
              <w:rPr>
                <w:rFonts w:ascii="FangSong_GB2312" w:eastAsia="ＭＳ 明朝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これまでの授業で学んだ内容の理解の確認</w:t>
            </w:r>
          </w:p>
        </w:tc>
      </w:tr>
      <w:tr w:rsidR="0030554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:rsidR="0030554C" w:rsidRDefault="00E704E9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 w:hint="eastAsia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</w:t>
            </w:r>
            <w:r w:rsidR="006A006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一人一人が直接教師と会話して、これまで学んだ内容を正しく理解しているか、発音やイントネーションが自然であるかどうかを知る。</w:t>
            </w: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重点：</w:t>
            </w:r>
            <w:r w:rsidR="006A0063">
              <w:rPr>
                <w:rFonts w:ascii="ＭＳ 明朝" w:eastAsia="ＭＳ 明朝" w:hAnsi="ＭＳ 明朝" w:cs="STFangsong" w:hint="eastAsia"/>
                <w:lang w:eastAsia="ja-JP"/>
              </w:rPr>
              <w:t>授業内容の理解を確かめる</w:t>
            </w:r>
            <w:r>
              <w:rPr>
                <w:rFonts w:ascii="FangSong_GB2312" w:eastAsia="FangSong_GB2312" w:hint="eastAsia"/>
                <w:bCs/>
                <w:szCs w:val="21"/>
                <w:lang w:eastAsia="ja-JP"/>
              </w:rPr>
              <w:t>。</w:t>
            </w:r>
          </w:p>
          <w:p w:rsidR="0030554C" w:rsidRDefault="00E704E9">
            <w:pPr>
              <w:ind w:left="-50"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lang w:eastAsia="ja-JP"/>
              </w:rPr>
              <w:t>难点：</w:t>
            </w:r>
            <w:r w:rsidR="006A0063">
              <w:rPr>
                <w:rFonts w:ascii="ＭＳ 明朝" w:eastAsia="ＭＳ 明朝" w:hAnsi="ＭＳ 明朝" w:cs="STFangsong" w:hint="eastAsia"/>
                <w:lang w:eastAsia="ja-JP"/>
              </w:rPr>
              <w:t>一人一人の深度と理解を正しく見極める</w:t>
            </w:r>
            <w:r>
              <w:rPr>
                <w:rFonts w:ascii="STFangsong" w:eastAsia="STFangsong" w:hAnsi="STFangsong" w:cs="STFangsong" w:hint="eastAsia"/>
                <w:lang w:eastAsia="ja-JP"/>
              </w:rPr>
              <w:t>。</w:t>
            </w: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30554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6A0063" w:rsidP="00571FE0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口頭試験：90分</w:t>
            </w:r>
          </w:p>
        </w:tc>
        <w:tc>
          <w:tcPr>
            <w:tcW w:w="2511" w:type="dxa"/>
            <w:vAlign w:val="center"/>
          </w:tcPr>
          <w:p w:rsidR="0030554C" w:rsidRDefault="006A006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教科書の文型を暗記して、教師と会話する。</w:t>
            </w:r>
            <w:bookmarkStart w:id="0" w:name="_GoBack"/>
            <w:bookmarkEnd w:id="0"/>
          </w:p>
        </w:tc>
      </w:tr>
      <w:tr w:rsidR="0030554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30554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0554C" w:rsidRDefault="0030554C"/>
    <w:p w:rsidR="0030554C" w:rsidRDefault="0030554C"/>
    <w:sectPr w:rsidR="0030554C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AE" w:rsidRDefault="00947BAE">
      <w:r>
        <w:separator/>
      </w:r>
    </w:p>
  </w:endnote>
  <w:endnote w:type="continuationSeparator" w:id="0">
    <w:p w:rsidR="00947BAE" w:rsidRDefault="0094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Calibr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4C" w:rsidRDefault="00E704E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0554C" w:rsidRDefault="003055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4C" w:rsidRDefault="00E704E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94648" w:rsidRPr="00594648">
      <w:rPr>
        <w:noProof/>
        <w:sz w:val="28"/>
        <w:szCs w:val="28"/>
        <w:lang w:val="zh-CN"/>
      </w:rPr>
      <w:t>-</w:t>
    </w:r>
    <w:r w:rsidR="0059464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30554C" w:rsidRDefault="00305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AE" w:rsidRDefault="00947BAE">
      <w:r>
        <w:separator/>
      </w:r>
    </w:p>
  </w:footnote>
  <w:footnote w:type="continuationSeparator" w:id="0">
    <w:p w:rsidR="00947BAE" w:rsidRDefault="0094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C"/>
    <w:rsid w:val="00082900"/>
    <w:rsid w:val="00285571"/>
    <w:rsid w:val="0030554C"/>
    <w:rsid w:val="00311CFC"/>
    <w:rsid w:val="00550465"/>
    <w:rsid w:val="00571FE0"/>
    <w:rsid w:val="00594648"/>
    <w:rsid w:val="00637E0B"/>
    <w:rsid w:val="006A0063"/>
    <w:rsid w:val="00752583"/>
    <w:rsid w:val="008C0E9F"/>
    <w:rsid w:val="00947BAE"/>
    <w:rsid w:val="00B068CA"/>
    <w:rsid w:val="00E6088F"/>
    <w:rsid w:val="00E704E9"/>
    <w:rsid w:val="00F36624"/>
    <w:rsid w:val="00FE6918"/>
    <w:rsid w:val="0F617E76"/>
    <w:rsid w:val="19E5017C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232853"/>
  <w15:docId w15:val="{00EE27E5-AC7E-4284-9EDF-A2B0592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E60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088F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87E6-5FEA-4DF7-B173-E188EF8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Ichijyo yuko</cp:lastModifiedBy>
  <cp:revision>7</cp:revision>
  <dcterms:created xsi:type="dcterms:W3CDTF">2019-09-01T04:33:00Z</dcterms:created>
  <dcterms:modified xsi:type="dcterms:W3CDTF">2019-09-01T05:15:00Z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