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1026" name="文本框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35250" cy="28067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cs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cs="宋体" w:hAnsi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cs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cs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cs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42.55pt;margin-top:28.3pt;width:207.5pt;height:22.1pt;z-index: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cs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cs="宋体" w:hAnsi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cs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cs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cs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1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宋体" w:hAnsi="MS Mincho" w:hint="eastAsia"/>
              </w:rPr>
              <w:t>一</w:t>
            </w:r>
            <w:r>
              <w:rPr>
                <w:rFonts w:ascii="MS Mincho" w:cs="MS Mincho" w:eastAsia="MS Mincho" w:hAnsi="MS Mincho" w:hint="eastAsia"/>
              </w:rPr>
              <w:t>章</w:t>
            </w:r>
            <w:r>
              <w:rPr>
                <w:rFonts w:ascii="MS Mincho" w:eastAsia="MS Mincho" w:hAnsi="MS Mincho"/>
              </w:rPr>
              <w:t> 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語彙と語彙論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語彙論の研究分野と視点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日本語の語彙の特徴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先ず中国語の語彙と比べて、日本語の語彙の基本特徴を述べてみる。次に練習問題を確認して、授業の内容に対する理解を進めるつもりである。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語彙論と文法学の異同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日本語の語彙に対する理論的な理解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教学内容与时间分配基本如下，但是要根据线上授课进展，可能做适当的调整，鼓励学生积极参与加深理解，力求提高在线授课教学效果。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語彙と語彙論　　　　　　　　</w:t>
            </w:r>
            <w:r>
              <w:rPr>
                <w:rFonts w:ascii="MS Mincho" w:cs="MS Mincho" w:hAnsi="MS Mincho"/>
                <w:lang w:eastAsia="ja-JP"/>
              </w:rPr>
              <w:t>25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語彙論の研究分野　　　　　　</w:t>
            </w:r>
            <w:r>
              <w:rPr>
                <w:rFonts w:ascii="MS Mincho" w:cs="MS Mincho" w:eastAsia="MS Mincho" w:hAnsi="MS Mincho"/>
                <w:lang w:eastAsia="ja-JP"/>
              </w:rPr>
              <w:t>2</w:t>
            </w:r>
            <w:r>
              <w:rPr>
                <w:rFonts w:ascii="MS Mincho" w:cs="MS Mincho" w:eastAsia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語彙論の研究の視点　　　　　</w:t>
            </w:r>
            <w:r>
              <w:rPr>
                <w:rFonts w:ascii="MS Mincho" w:cs="MS Mincho" w:eastAsia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日本語の語彙の特徴　　　　　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cs="MS Mincho" w:eastAsia="MS Mincho" w:hAnsi="MS Mincho" w:hint="eastAsia"/>
              </w:rPr>
              <w:t>練習（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同時進行</w:t>
            </w:r>
            <w:r>
              <w:rPr>
                <w:rFonts w:ascii="MS Mincho" w:cs="MS Mincho" w:eastAsia="MS Mincho" w:hAnsi="MS Mincho" w:hint="eastAsia"/>
              </w:rPr>
              <w:t>）　　　　　　</w:t>
            </w:r>
            <w:r>
              <w:rPr>
                <w:rFonts w:ascii="MS Mincho" w:cs="MS Mincho" w:eastAsia="MS Mincho" w:hAnsi="MS Mincho"/>
              </w:rPr>
              <w:t>1</w:t>
            </w:r>
            <w:r>
              <w:rPr>
                <w:rFonts w:ascii="MS Mincho" w:cs="MS Mincho" w:hAnsi="MS Mincho"/>
              </w:rPr>
              <w:t>5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根据线上授课特点，教学方法通过互动形式，实施手段是教师围绕内容重点，在微信群里与学生交流。即根据章节顺序，首先确认学生有无提问，然后按顺序说明重点，并结合习题向学生提问，最后评价小结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→提问→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428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MS Mincho" w:cs="MS Mincho" w:eastAsia="MS Mincho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授業内容を復習し、第一章の宿題と小テストをやり、決まった時間内に解答を提出すること、また、第二章を予習すること。</w:t>
            </w: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/>
              </w:rPr>
            </w:pP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2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2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宋体" w:hAnsi="MS Mincho" w:hint="eastAsia"/>
              </w:rPr>
              <w:t>二</w:t>
            </w:r>
            <w:r>
              <w:rPr>
                <w:rFonts w:ascii="MS Mincho" w:cs="MS Mincho" w:eastAsia="MS Mincho" w:hAnsi="MS Mincho" w:hint="eastAsia"/>
              </w:rPr>
              <w:t>章</w:t>
            </w:r>
            <w:r>
              <w:rPr>
                <w:rFonts w:ascii="MS Mincho" w:eastAsia="MS Mincho" w:hAnsi="MS Mincho"/>
              </w:rPr>
              <w:t> 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語の計量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日本語の量と語彙調査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基礎語彙と基本語彙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先ず語彙の計量から、語彙の形成特徴を確認することによって、基礎語彙と基本語彙を説明すると共に、両者の相違を解明するつもりである。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基礎語彙と基本語彙の相違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日本語教育と基本語彙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教学内容与时间分配基本如下，但是要根据线上授课进展，可能做适当的调整，鼓励学生积极参与加深理解，力求提高在线授课教学效果。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語彙の計量の意味解釈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         </w:t>
            </w:r>
            <w:r>
              <w:rPr>
                <w:rFonts w:ascii="MS Mincho" w:cs="MS Mincho" w:hAnsi="MS Mincho"/>
                <w:lang w:eastAsia="ja-JP"/>
              </w:rPr>
              <w:t xml:space="preserve"> 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基礎語彙に対する解釈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        </w:t>
            </w:r>
            <w:r>
              <w:rPr>
                <w:rFonts w:ascii="MS Mincho" w:cs="MS Mincho" w:hAnsi="MS Mincho"/>
                <w:lang w:eastAsia="ja-JP"/>
              </w:rPr>
              <w:t xml:space="preserve">  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基本語彙に対する解釈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          </w:t>
            </w:r>
            <w:r>
              <w:rPr>
                <w:rFonts w:ascii="MS Mincho" w:cs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日本語教育と基本語彙　　　　</w:t>
            </w:r>
            <w:r>
              <w:rPr>
                <w:rFonts w:ascii="MS Mincho" w:cs="MS Mincho" w:hAnsi="MS Mincho"/>
                <w:lang w:eastAsia="ja-JP"/>
              </w:rPr>
              <w:t xml:space="preserve">   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cs="MS Mincho" w:eastAsia="MS Mincho" w:hAnsi="MS Mincho" w:hint="eastAsia"/>
              </w:rPr>
              <w:t>練習　　　　　　　　　　　　　</w:t>
            </w:r>
            <w:r>
              <w:rPr>
                <w:rFonts w:ascii="MS Mincho" w:cs="MS Mincho" w:hAnsi="MS Mincho"/>
              </w:rPr>
              <w:t xml:space="preserve"> </w:t>
            </w:r>
            <w:r>
              <w:rPr>
                <w:rFonts w:ascii="MS Mincho" w:cs="MS Mincho" w:eastAsia="MS Mincho" w:hAnsi="MS Mincho"/>
              </w:rPr>
              <w:t>1</w:t>
            </w:r>
            <w:r>
              <w:rPr>
                <w:rFonts w:ascii="MS Mincho" w:cs="MS Mincho" w:hAnsi="MS Mincho"/>
              </w:rPr>
              <w:t>5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42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线上授课特点，教学方法通过互动形式，实施手段是教师围绕内容重点，在微信群里与学生交流。即根据章节顺序，首先确认学生有无提问，然后按顺序说明重点，并结合习题向学生提问，最后评价小结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MS Mincho" w:cs="MS Mincho" w:eastAsia="MS Mincho" w:hAnsi="MS Mincho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90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授業内容を復習し、第二章の宿題と小テストをやり、決まった時間内に解答を提出すること、また、第三章を予習すること。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3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3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宋体" w:hAnsi="MS Mincho" w:hint="eastAsia"/>
              </w:rPr>
              <w:t>三章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　単語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単語の定義と認定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単語の成立と性質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引き続きテキストの内容を説明する一方、単語に関する注意点を中心に、語例の比較を通じて授業を進めるつもりである。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単語の認定に関する基準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単語の性質に対する理解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教学内容与时间分配基本如下，但是要根据线上授课进展，可能做适当的调整，鼓励学生积极参与加深理解，力求提高在线授课教学效果。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ind w:left="-50" w:right="-50"/>
              <w:rPr>
                <w:rFonts w:ascii="MS Mincho" w:cs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単語の定義と認定の解釈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        </w:t>
            </w:r>
            <w:r>
              <w:rPr>
                <w:rFonts w:ascii="MS Mincho" w:cs="MS Mincho" w:hAnsi="MS Mincho"/>
                <w:lang w:eastAsia="ja-JP"/>
              </w:rPr>
              <w:t xml:space="preserve"> 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単語の成立と性質の解釈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        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同音語と同形語の解釈　　　　　　</w:t>
            </w:r>
            <w:r>
              <w:rPr>
                <w:rFonts w:ascii="MS Mincho" w:cs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擬音語・擬態語の解釈　　　　　　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</w:rPr>
              <w:t>練習（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同時進行</w:t>
            </w:r>
            <w:r>
              <w:rPr>
                <w:rFonts w:ascii="MS Mincho" w:cs="MS Mincho" w:eastAsia="MS Mincho" w:hAnsi="MS Mincho" w:hint="eastAsia"/>
              </w:rPr>
              <w:t>）　　</w:t>
            </w:r>
            <w:r>
              <w:rPr>
                <w:rFonts w:ascii="MS Mincho" w:cs="MS Mincho" w:hAnsi="MS Mincho"/>
              </w:rPr>
              <w:t xml:space="preserve">            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420" w:firstLineChars="200"/>
              <w:rPr>
                <w:rFonts w:ascii="宋体" w:cs="宋体"/>
              </w:rPr>
            </w:pPr>
          </w:p>
          <w:p>
            <w:pPr>
              <w:pStyle w:val="style0"/>
              <w:ind w:right="-50" w:firstLine="42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线上授课特点，教学方法通过互动形式，实施手段是教师围绕内容重点，在微信群里与学生交流。即根据章节顺序，首先确认学生有无提问，然后按顺序说明重点，并结合习题向学生提问，最后评价小结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MS Mincho" w:cs="MS Mincho" w:eastAsia="MS Mincho" w:hAnsi="MS Mincho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834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授業内容を復習し、第三章の宿題と小テストをやり、決まった時間内に解答を提出すること、また、第四章を予習すること。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4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四</w:t>
            </w:r>
            <w:r>
              <w:rPr>
                <w:rFonts w:ascii="MS Mincho" w:cs="MS Mincho" w:eastAsia="MS Mincho" w:hAnsi="MS Mincho" w:hint="eastAsia"/>
              </w:rPr>
              <w:t>章</w:t>
            </w:r>
            <w:r>
              <w:rPr>
                <w:rFonts w:ascii="MS Mincho" w:eastAsia="MS Mincho" w:hAnsi="MS Mincho"/>
              </w:rPr>
              <w:t> 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語の構成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語の構成におけるパターン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語義と音声変化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先ず構成パターンから、日本語の語の構成特徴を述べてみる。次に練習問題を確認して、授業の内容に対する理解を進めるつもりである。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構成パターンの認定基準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複合と派生語の異同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宋体" w:cs="宋体"/>
              </w:rPr>
            </w:pPr>
            <w:r>
              <w:rPr>
                <w:rFonts w:ascii="MS Mincho" w:cs="MS Mincho" w:eastAsia="MS Mincho" w:hint="eastAsia"/>
              </w:rPr>
              <w:t>教学内容与</w:t>
            </w:r>
            <w:r>
              <w:rPr>
                <w:rFonts w:ascii="宋体" w:cs="宋体" w:hAnsi="宋体" w:hint="eastAsia"/>
              </w:rPr>
              <w:t>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語基と接辞　　　　　　　　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単純語と合成語　　　　　　</w:t>
            </w:r>
            <w:r>
              <w:rPr>
                <w:rFonts w:ascii="MS Mincho" w:cs="MS Mincho" w:eastAsia="MS Mincho" w:hAnsi="MS Mincho"/>
                <w:lang w:eastAsia="ja-JP"/>
              </w:rPr>
              <w:t>3</w:t>
            </w:r>
            <w:r>
              <w:rPr>
                <w:rFonts w:ascii="MS Mincho" w:cs="MS Mincho" w:eastAsia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複合語の成分と意味関係　　</w:t>
            </w:r>
            <w:r>
              <w:rPr>
                <w:rFonts w:ascii="MS Mincho" w:cs="MS Mincho" w:eastAsia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合成語の音声変化　　　　　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</w:rPr>
              <w:t>練習（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同時進行</w:t>
            </w:r>
            <w:r>
              <w:rPr>
                <w:rFonts w:ascii="MS Mincho" w:cs="MS Mincho" w:eastAsia="MS Mincho" w:hAnsi="MS Mincho" w:hint="eastAsia"/>
              </w:rPr>
              <w:t>）　　</w:t>
            </w:r>
            <w:r>
              <w:rPr>
                <w:rFonts w:ascii="MS Mincho" w:cs="MS Mincho" w:hAnsi="MS Mincho"/>
              </w:rPr>
              <w:t xml:space="preserve">      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42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线上授课特点，教学方法通过互动形式，实施手段是教师围绕内容重点，在微信群里与学生交流。即根据章节顺序，首先确认学生有无提问，然后按顺序说明重点，并结合习题向学生提问，最后评价小结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MS Mincho" w:cs="MS Mincho" w:eastAsia="MS Mincho" w:hAnsi="MS Mincho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2177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授業内容を復習し、第四章の宿題と小テストをやり、決まった時間内に解答を提出すること、また、第五章を予習すること。尚、第一回過程性テストを実施する。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MS Mincho" w:cs="MS Mincho" w:eastAsia="MS Mincho" w:hAnsi="MS Mincho" w:hint="eastAsia"/>
          <w:sz w:val="24"/>
          <w:szCs w:val="24"/>
        </w:rPr>
        <w:t>５</w:t>
      </w:r>
      <w:r>
        <w:rPr>
          <w:rFonts w:ascii="仿宋_GB2312" w:cs="仿宋_GB2312" w:eastAsia="仿宋_GB2312" w:hAnsi="宋体"/>
          <w:sz w:val="24"/>
          <w:szCs w:val="24"/>
        </w:rPr>
        <w:t xml:space="preserve">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MS Mincho" w:eastAsia="MS Mincho" w:hAnsi="MS Mincho" w:hint="eastAsia"/>
                <w:lang w:eastAsia="ja-JP"/>
              </w:rPr>
              <w:t>五</w:t>
            </w:r>
            <w:r>
              <w:rPr>
                <w:rFonts w:ascii="MS Mincho" w:cs="MS Mincho" w:eastAsia="MS Mincho" w:hAnsi="MS Mincho" w:hint="eastAsia"/>
              </w:rPr>
              <w:t>章</w:t>
            </w:r>
            <w:r>
              <w:rPr>
                <w:rFonts w:ascii="MS Mincho" w:eastAsia="MS Mincho" w:hAnsi="MS Mincho"/>
              </w:rPr>
              <w:t> 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語種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単語の出自と起源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語種</w:t>
            </w:r>
            <w:r>
              <w:rPr>
                <w:rFonts w:ascii="MS Mincho" w:cs="MS Mincho" w:eastAsia="MS Mincho" w:hAnsi="MS Mincho" w:hint="eastAsia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夫々</w:t>
            </w:r>
            <w:r>
              <w:rPr>
                <w:rFonts w:ascii="MS Mincho" w:cs="MS Mincho" w:eastAsia="MS Mincho" w:hAnsi="MS Mincho" w:hint="eastAsia"/>
              </w:rPr>
              <w:t>の特徴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日本語の語種は様々で語彙の特徴の一つになることを述べてみる。次に練習問題を確認して、授業の内容に対する理解を進めるつもりである。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和語と漢語の認定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借用語の内訳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教学内容与时间分配基本如下，但是要根据线上授课进展，可能做适当的调整，鼓励学生积极参与加深理解，力求提高在线授课教学效果。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和語</w:t>
            </w:r>
            <w:r>
              <w:rPr>
                <w:rFonts w:ascii="MS Mincho" w:cs="MS Mincho" w:eastAsia="MS Mincho" w:hAnsi="MS Mincho" w:hint="eastAsia"/>
              </w:rPr>
              <w:t>　　　　　　　　</w:t>
            </w:r>
            <w:r>
              <w:rPr>
                <w:rFonts w:ascii="MS Mincho" w:cs="MS Mincho" w:hAnsi="MS Mincho"/>
              </w:rPr>
              <w:t>2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  <w:r>
              <w:rPr>
                <w:rFonts w:ascii="MS Mincho" w:cs="MS Mincho" w:eastAsia="MS Mincho" w:hAnsi="MS Mincho" w:hint="eastAsia"/>
              </w:rPr>
              <w:t>漢語　　　　　　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　　</w:t>
            </w:r>
            <w:r>
              <w:rPr>
                <w:rFonts w:ascii="MS Mincho" w:cs="MS Mincho" w:eastAsia="MS Mincho" w:hAnsi="MS Mincho"/>
              </w:rPr>
              <w:t>2</w:t>
            </w:r>
            <w:r>
              <w:rPr>
                <w:rFonts w:ascii="MS Mincho" w:cs="MS Mincho" w:eastAsia="MS Mincho"/>
              </w:rPr>
              <w:t>0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  <w:r>
              <w:rPr>
                <w:rFonts w:ascii="MS Mincho" w:cs="MS Mincho" w:eastAsia="MS Mincho" w:hAnsi="MS Mincho" w:hint="eastAsia"/>
              </w:rPr>
              <w:t>外来語　　　　　　　</w:t>
            </w:r>
            <w:r>
              <w:rPr>
                <w:rFonts w:ascii="MS Mincho" w:cs="MS Mincho" w:eastAsia="MS Mincho" w:hAnsi="MS Mincho"/>
              </w:rPr>
              <w:t>20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  <w:r>
              <w:rPr>
                <w:rFonts w:ascii="MS Mincho" w:cs="MS Mincho" w:eastAsia="MS Mincho" w:hAnsi="MS Mincho" w:hint="eastAsia"/>
              </w:rPr>
              <w:t>混種語　　　　　　　</w:t>
            </w:r>
            <w:r>
              <w:rPr>
                <w:rFonts w:ascii="MS Mincho" w:cs="MS Mincho" w:eastAsia="MS Mincho" w:hAnsi="MS Mincho"/>
              </w:rPr>
              <w:t>1</w:t>
            </w:r>
            <w:r>
              <w:rPr>
                <w:rFonts w:ascii="MS Mincho" w:cs="MS Mincho" w:hAnsi="MS Mincho"/>
              </w:rPr>
              <w:t>5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</w:rPr>
              <w:t>練習（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同時進行</w:t>
            </w:r>
            <w:r>
              <w:rPr>
                <w:rFonts w:ascii="MS Mincho" w:cs="MS Mincho" w:eastAsia="MS Mincho" w:hAnsi="MS Mincho" w:hint="eastAsia"/>
              </w:rPr>
              <w:t>）　　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本课程与线上授课特点，教学方法通过互动形式，实施手段是教师围绕内容重点，在微信群里与学生交流。即根据章节顺序，首先确认学生有无提问，然后按顺序说明重点，并结合习题向学生提问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授業内容を復習し、第五章の宿題と小テストをやり、決まった時間内に解答を提出すること、また、第六章を予習すること。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/>
          <w:b/>
          <w:bCs/>
          <w:sz w:val="30"/>
          <w:szCs w:val="30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日语词汇学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MS Mincho" w:cs="MS Mincho" w:eastAsia="MS Mincho" w:hAnsi="MS Mincho" w:hint="eastAsia"/>
          <w:sz w:val="24"/>
          <w:szCs w:val="24"/>
        </w:rPr>
        <w:t>６</w:t>
      </w:r>
      <w:r>
        <w:rPr>
          <w:rFonts w:ascii="仿宋_GB2312" w:cs="仿宋_GB2312" w:eastAsia="仿宋_GB2312" w:hAnsi="宋体"/>
          <w:sz w:val="24"/>
          <w:szCs w:val="24"/>
        </w:rPr>
        <w:t xml:space="preserve">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Style w:val="style105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cs="MS Mincho" w:eastAsia="MS Mincho" w:hAnsi="MS Mincho" w:hint="eastAsia"/>
              </w:rPr>
              <w:t>第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六</w:t>
            </w:r>
            <w:r>
              <w:rPr>
                <w:rFonts w:ascii="MS Mincho" w:cs="MS Mincho" w:eastAsia="MS Mincho" w:hAnsi="MS Mincho" w:hint="eastAsia"/>
              </w:rPr>
              <w:t>章</w:t>
            </w:r>
            <w:r>
              <w:rPr>
                <w:rFonts w:ascii="MS Mincho" w:eastAsia="MS Mincho" w:hAnsi="MS Mincho"/>
              </w:rPr>
              <w:t> </w:t>
            </w:r>
            <w:r>
              <w:rPr>
                <w:rFonts w:ascii="MS Mincho" w:cs="MS Mincho" w:eastAsia="MS Mincho" w:hAnsi="MS Mincho" w:hint="eastAsia"/>
              </w:rPr>
              <w:t>語彙の位相論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語彙の位相論の位置づけ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位相論に含まれる分野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中国語の語彙と比べて、語彙の位相論は日本語における語彙の特徴である事を述べてみる。次に練習問題を確認して、授業の内容に対する理解を進めるつもりである。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位相論の正しい理解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位相論と日本語の研究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leftChars="-24" w:right="-50" w:firstLine="420" w:firstLineChars="200"/>
              <w:rPr>
                <w:rFonts w:ascii="宋体" w:cs="宋体"/>
              </w:rPr>
            </w:pPr>
            <w:r>
              <w:rPr>
                <w:rFonts w:ascii="宋体" w:cs="宋体" w:hAnsi="宋体" w:hint="eastAsia"/>
              </w:rPr>
              <w:t>教学内容与时间分配基本如下，但是要根据线上授课进展，可能做适当的调整，鼓励学生积极参与加深理解，力求提高在线授课教学效果。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男性語と女性語　　　　　　　　</w:t>
            </w:r>
            <w:r>
              <w:rPr>
                <w:rFonts w:ascii="MS Mincho" w:cs="MS Mincho" w:hAnsi="MS Mincho"/>
                <w:lang w:eastAsia="ja-JP"/>
              </w:rPr>
              <w:t>2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階級語・職業語・集団語　　　　</w:t>
            </w:r>
            <w:r>
              <w:rPr>
                <w:rFonts w:ascii="MS Mincho" w:cs="MS Mincho" w:eastAsia="MS Mincho" w:hAnsi="MS Mincho"/>
                <w:lang w:eastAsia="ja-JP"/>
              </w:rPr>
              <w:t>2</w:t>
            </w:r>
            <w:r>
              <w:rPr>
                <w:rFonts w:ascii="MS Mincho" w:cs="MS Mincho" w:eastAsia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幼児語・老人語・若年層語　　　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方言　　　　　　　　　　　　　</w:t>
            </w:r>
            <w:r>
              <w:rPr>
                <w:rFonts w:ascii="MS Mincho" w:cs="MS Mincho" w:eastAsia="MS Mincho" w:hAnsi="MS Mincho"/>
                <w:lang w:eastAsia="ja-JP"/>
              </w:rPr>
              <w:t>1</w:t>
            </w:r>
            <w:r>
              <w:rPr>
                <w:rFonts w:ascii="MS Mincho" w:cs="MS Mincho" w:hAnsi="MS Mincho"/>
                <w:lang w:eastAsia="ja-JP"/>
              </w:rPr>
              <w:t>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cs="MS Mincho" w:eastAsia="MS Mincho" w:hAnsi="MS Mincho" w:hint="eastAsia"/>
              </w:rPr>
              <w:t>練習（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同時進行</w:t>
            </w:r>
            <w:r>
              <w:rPr>
                <w:rFonts w:ascii="MS Mincho" w:cs="MS Mincho" w:eastAsia="MS Mincho" w:hAnsi="MS Mincho" w:hint="eastAsia"/>
              </w:rPr>
              <w:t>）　　　　　　</w:t>
            </w:r>
            <w:r>
              <w:rPr>
                <w:rFonts w:ascii="MS Mincho" w:cs="MS Mincho" w:hAnsi="MS Mincho"/>
              </w:rPr>
              <w:t xml:space="preserve">  </w:t>
            </w:r>
            <w:r>
              <w:rPr>
                <w:rFonts w:ascii="MS Mincho" w:cs="MS Mincho" w:eastAsia="MS Mincho" w:hAnsi="MS Mincho"/>
              </w:rPr>
              <w:t>1</w:t>
            </w:r>
            <w:r>
              <w:rPr>
                <w:rFonts w:ascii="MS Mincho" w:cs="MS Mincho" w:hAnsi="MS Mincho"/>
              </w:rPr>
              <w:t>5</w:t>
            </w:r>
            <w:r>
              <w:rPr>
                <w:rFonts w:ascii="MS Mincho" w:cs="MS Mincho" w:eastAsia="MS Mincho" w:hAnsi="MS Mincho" w:hint="eastAsia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42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线上授课特点，教学方法通过互动形式，实施手段是教师围绕内容重点，在微信群里与学生交流。即根据章节顺序，首先确认学生有无提问，然后按顺序说明重点，并结合习题向学生提问，最后评价小结。由于教材具有学术性，而且全部采用日语。为了帮助学生理解，前阶段穿插中文解说，力求提高互动的效果。具体互动模式为：询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解说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MS Mincho" w:cs="MS Mincho" w:eastAsia="MS Mincho" w:hAnsi="MS Mincho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授業内容を復習し、第六章の宿題と小テストをやり、決まった時間内に解答を提出すること、また、第七章を予習すること。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105" w:leftChars="-50" w:right="-105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lang w:eastAsia="ja-JP"/>
        </w:rPr>
      </w:pPr>
    </w:p>
    <w:sectPr>
      <w:footerReference w:type="default" r:id="rId2"/>
      <w:pgSz w:w="11906" w:h="16838" w:orient="portrait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Mincho"/>
    <w:panose1 w:val="02020609040002080304"/>
    <w:charset w:val="80"/>
    <w:family w:val="modern"/>
    <w:pitch w:val="default"/>
    <w:sig w:usb0="E00002FF" w:usb1="6AC7FDFB" w:usb2="08000012" w:usb3="00000000" w:csb0="4002009F" w:csb1="DFD70000"/>
  </w:font>
  <w:font w:name="Malgun Gothic Semilight">
    <w:altName w:val="Malgun Gothic Semilight"/>
    <w:panose1 w:val="020b0502040002020203"/>
    <w:charset w:val="86"/>
    <w:family w:val="swiss"/>
    <w:pitch w:val="default"/>
    <w:sig w:usb0="900002AF" w:usb1="01D77CFB" w:usb2="00000012" w:usb3="00000000" w:csb0="203E01BD" w:csb1="D7FF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kern w:val="0"/>
      <w:sz w:val="18"/>
      <w:szCs w:val="18"/>
    </w:rPr>
  </w:style>
  <w:style w:type="character" w:customStyle="1" w:styleId="style4097">
    <w:name w:val="Footer Char_69ba5c97-3c5d-48f6-aee8-7b3688d3d502"/>
    <w:basedOn w:val="style65"/>
    <w:next w:val="style4097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Words>3719</Words>
  <Pages>6</Pages>
  <Characters>3826</Characters>
  <Application>WPS Office</Application>
  <DocSecurity>0</DocSecurity>
  <Paragraphs>256</Paragraphs>
  <ScaleCrop>false</ScaleCrop>
  <Company>China</Company>
  <LinksUpToDate>false</LinksUpToDate>
  <CharactersWithSpaces>4231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2020-01-26T09:33:00Z</dcterms:created>
  <dc:creator>jq-jwc-1</dc:creator>
  <lastModifiedBy>ELE-AL00</lastModifiedBy>
  <dcterms:modified xsi:type="dcterms:W3CDTF">2020-03-08T04:00:49Z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