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1E74" w:rsidRDefault="009F1E74">
      <w:pPr>
        <w:snapToGrid w:val="0"/>
        <w:jc w:val="center"/>
        <w:rPr>
          <w:sz w:val="6"/>
          <w:szCs w:val="6"/>
        </w:rPr>
      </w:pPr>
    </w:p>
    <w:p w:rsidR="009F1E74" w:rsidRDefault="009F1E74">
      <w:pPr>
        <w:snapToGrid w:val="0"/>
        <w:jc w:val="center"/>
        <w:rPr>
          <w:sz w:val="6"/>
          <w:szCs w:val="6"/>
        </w:rPr>
      </w:pPr>
    </w:p>
    <w:p w:rsidR="009F1E74" w:rsidRDefault="00F63487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9F1E74" w:rsidRDefault="009F1E74" w:rsidP="009152D9">
      <w:pPr>
        <w:snapToGrid w:val="0"/>
        <w:spacing w:afterLines="50"/>
        <w:jc w:val="center"/>
        <w:rPr>
          <w:rFonts w:ascii="仿宋" w:eastAsia="仿宋" w:hAnsi="仿宋"/>
          <w:sz w:val="28"/>
          <w:szCs w:val="28"/>
        </w:rPr>
      </w:pPr>
    </w:p>
    <w:p w:rsidR="009F1E74" w:rsidRDefault="00F63487" w:rsidP="009152D9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268"/>
        <w:gridCol w:w="1134"/>
        <w:gridCol w:w="3969"/>
      </w:tblGrid>
      <w:tr w:rsidR="009F1E74" w:rsidRPr="00AC65B3">
        <w:trPr>
          <w:trHeight w:val="571"/>
        </w:trPr>
        <w:tc>
          <w:tcPr>
            <w:tcW w:w="1418" w:type="dxa"/>
            <w:vAlign w:val="center"/>
          </w:tcPr>
          <w:p w:rsidR="009F1E74" w:rsidRPr="0019518E" w:rsidRDefault="00F63487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sz w:val="21"/>
                <w:szCs w:val="21"/>
                <w:lang w:eastAsia="zh-CN"/>
              </w:rPr>
            </w:pPr>
            <w:r w:rsidRPr="0019518E">
              <w:rPr>
                <w:rFonts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9F1E74" w:rsidRPr="0019518E" w:rsidRDefault="00F20EFB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 w:rsidRPr="00E40740">
              <w:rPr>
                <w:color w:val="000000"/>
                <w:sz w:val="20"/>
                <w:szCs w:val="20"/>
              </w:rPr>
              <w:t>2020417</w:t>
            </w:r>
          </w:p>
        </w:tc>
        <w:tc>
          <w:tcPr>
            <w:tcW w:w="1134" w:type="dxa"/>
            <w:vAlign w:val="center"/>
          </w:tcPr>
          <w:p w:rsidR="009F1E74" w:rsidRPr="0019518E" w:rsidRDefault="00F63487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sz w:val="21"/>
                <w:szCs w:val="21"/>
                <w:lang w:eastAsia="zh-CN"/>
              </w:rPr>
            </w:pPr>
            <w:r w:rsidRPr="0019518E">
              <w:rPr>
                <w:rFonts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9F1E74" w:rsidRPr="00AC65B3" w:rsidRDefault="00F20EFB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德语阅读1</w:t>
            </w:r>
          </w:p>
        </w:tc>
      </w:tr>
      <w:tr w:rsidR="009F1E74" w:rsidRPr="0019518E">
        <w:trPr>
          <w:trHeight w:val="571"/>
        </w:trPr>
        <w:tc>
          <w:tcPr>
            <w:tcW w:w="1418" w:type="dxa"/>
            <w:vAlign w:val="center"/>
          </w:tcPr>
          <w:p w:rsidR="009F1E74" w:rsidRPr="0019518E" w:rsidRDefault="00F63487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sz w:val="21"/>
                <w:szCs w:val="21"/>
                <w:lang w:eastAsia="zh-CN"/>
              </w:rPr>
            </w:pPr>
            <w:r w:rsidRPr="0019518E">
              <w:rPr>
                <w:rFonts w:eastAsia="黑体" w:hAnsi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9F1E74" w:rsidRPr="0019518E" w:rsidRDefault="0019518E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 w:rsidRPr="0019518E">
              <w:rPr>
                <w:rFonts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9F1E74" w:rsidRPr="0019518E" w:rsidRDefault="00F63487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19518E">
              <w:rPr>
                <w:rFonts w:eastAsia="黑体" w:hAnsi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9F1E74" w:rsidRPr="0019518E" w:rsidRDefault="0019518E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 w:rsidRPr="0019518E">
              <w:rPr>
                <w:rFonts w:eastAsia="宋体"/>
                <w:sz w:val="21"/>
                <w:szCs w:val="21"/>
                <w:lang w:eastAsia="zh-CN"/>
              </w:rPr>
              <w:t>32</w:t>
            </w:r>
          </w:p>
        </w:tc>
      </w:tr>
      <w:tr w:rsidR="009F1E74" w:rsidRPr="0019518E">
        <w:trPr>
          <w:trHeight w:val="571"/>
        </w:trPr>
        <w:tc>
          <w:tcPr>
            <w:tcW w:w="1418" w:type="dxa"/>
            <w:vAlign w:val="center"/>
          </w:tcPr>
          <w:p w:rsidR="009F1E74" w:rsidRPr="0019518E" w:rsidRDefault="00F63487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19518E">
              <w:rPr>
                <w:rFonts w:eastAsia="黑体" w:hAnsi="黑体"/>
                <w:kern w:val="0"/>
                <w:sz w:val="21"/>
                <w:szCs w:val="21"/>
              </w:rPr>
              <w:t>授课教</w:t>
            </w:r>
            <w:r w:rsidRPr="0019518E">
              <w:rPr>
                <w:rFonts w:eastAsia="黑体" w:hAnsi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9F1E74" w:rsidRPr="0019518E" w:rsidRDefault="00F20EFB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Ansi="宋体" w:hint="eastAsia"/>
                <w:sz w:val="21"/>
                <w:szCs w:val="21"/>
                <w:lang w:eastAsia="zh-CN"/>
              </w:rPr>
              <w:t>翟建</w:t>
            </w:r>
            <w:proofErr w:type="gramStart"/>
            <w:r>
              <w:rPr>
                <w:rFonts w:eastAsia="宋体" w:hAnsi="宋体" w:hint="eastAsia"/>
                <w:sz w:val="21"/>
                <w:szCs w:val="21"/>
                <w:lang w:eastAsia="zh-CN"/>
              </w:rPr>
              <w:t>孺</w:t>
            </w:r>
            <w:proofErr w:type="gramEnd"/>
            <w:r>
              <w:rPr>
                <w:rFonts w:eastAsia="宋体" w:hAnsi="宋体" w:hint="eastAsia"/>
                <w:sz w:val="21"/>
                <w:szCs w:val="21"/>
                <w:lang w:eastAsia="zh-CN"/>
              </w:rPr>
              <w:t xml:space="preserve"> </w:t>
            </w:r>
            <w:r w:rsidR="0019518E" w:rsidRPr="0019518E">
              <w:rPr>
                <w:rFonts w:eastAsia="宋体" w:hAnsi="宋体"/>
                <w:sz w:val="21"/>
                <w:szCs w:val="21"/>
                <w:lang w:eastAsia="zh-CN"/>
              </w:rPr>
              <w:t>赵云敏</w:t>
            </w:r>
          </w:p>
        </w:tc>
        <w:tc>
          <w:tcPr>
            <w:tcW w:w="1134" w:type="dxa"/>
            <w:vAlign w:val="center"/>
          </w:tcPr>
          <w:p w:rsidR="009F1E74" w:rsidRPr="0019518E" w:rsidRDefault="00F63487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19518E">
              <w:rPr>
                <w:rFonts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19518E" w:rsidRPr="0019518E" w:rsidRDefault="0019518E" w:rsidP="0019518E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19518E">
              <w:rPr>
                <w:rFonts w:eastAsia="宋体"/>
                <w:kern w:val="0"/>
                <w:sz w:val="21"/>
                <w:szCs w:val="21"/>
                <w:lang w:eastAsia="zh-CN"/>
              </w:rPr>
              <w:t>17062@gench.edu.cn</w:t>
            </w:r>
          </w:p>
        </w:tc>
      </w:tr>
      <w:tr w:rsidR="009F1E74" w:rsidRPr="0019518E">
        <w:trPr>
          <w:trHeight w:val="571"/>
        </w:trPr>
        <w:tc>
          <w:tcPr>
            <w:tcW w:w="1418" w:type="dxa"/>
            <w:vAlign w:val="center"/>
          </w:tcPr>
          <w:p w:rsidR="009F1E74" w:rsidRPr="0019518E" w:rsidRDefault="00F63487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19518E">
              <w:rPr>
                <w:rFonts w:eastAsia="黑体" w:hAnsi="黑体"/>
                <w:sz w:val="21"/>
                <w:szCs w:val="21"/>
                <w:lang w:eastAsia="zh-CN"/>
              </w:rPr>
              <w:t>上课</w:t>
            </w:r>
            <w:r w:rsidRPr="0019518E">
              <w:rPr>
                <w:rFonts w:eastAsia="黑体" w:hAnsi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F20EFB" w:rsidRDefault="00F20EFB" w:rsidP="00F20EFB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Ansi="宋体"/>
                <w:sz w:val="21"/>
                <w:szCs w:val="21"/>
                <w:lang w:eastAsia="zh-CN"/>
              </w:rPr>
              <w:t>德语</w:t>
            </w:r>
            <w:r w:rsidR="0019518E" w:rsidRPr="0019518E">
              <w:rPr>
                <w:rFonts w:eastAsia="宋体"/>
                <w:sz w:val="21"/>
                <w:szCs w:val="21"/>
                <w:lang w:eastAsia="zh-CN"/>
              </w:rPr>
              <w:t>B1</w:t>
            </w:r>
            <w:r>
              <w:rPr>
                <w:rFonts w:eastAsia="宋体"/>
                <w:sz w:val="21"/>
                <w:szCs w:val="21"/>
                <w:lang w:eastAsia="zh-CN"/>
              </w:rPr>
              <w:t>7</w:t>
            </w:r>
            <w:r w:rsidR="0019518E" w:rsidRPr="0019518E">
              <w:rPr>
                <w:rFonts w:eastAsia="宋体"/>
                <w:sz w:val="21"/>
                <w:szCs w:val="21"/>
                <w:lang w:eastAsia="zh-CN"/>
              </w:rPr>
              <w:t>-1</w:t>
            </w:r>
          </w:p>
          <w:p w:rsidR="009F1E74" w:rsidRPr="0019518E" w:rsidRDefault="00F20EFB" w:rsidP="00F20EFB">
            <w:pPr>
              <w:tabs>
                <w:tab w:val="left" w:pos="532"/>
              </w:tabs>
              <w:spacing w:line="340" w:lineRule="exact"/>
              <w:jc w:val="center"/>
              <w:rPr>
                <w:rFonts w:eastAsia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hAnsi="宋体"/>
                <w:sz w:val="21"/>
                <w:szCs w:val="21"/>
                <w:lang w:eastAsia="zh-CN"/>
              </w:rPr>
              <w:t>德语</w:t>
            </w:r>
            <w:r w:rsidRPr="0019518E">
              <w:rPr>
                <w:rFonts w:eastAsia="宋体"/>
                <w:sz w:val="21"/>
                <w:szCs w:val="21"/>
                <w:lang w:eastAsia="zh-CN"/>
              </w:rPr>
              <w:t>B1</w:t>
            </w:r>
            <w:r>
              <w:rPr>
                <w:rFonts w:eastAsia="宋体"/>
                <w:sz w:val="21"/>
                <w:szCs w:val="21"/>
                <w:lang w:eastAsia="zh-CN"/>
              </w:rPr>
              <w:t>7</w:t>
            </w:r>
            <w:r w:rsidRPr="0019518E">
              <w:rPr>
                <w:rFonts w:eastAsia="宋体"/>
                <w:sz w:val="21"/>
                <w:szCs w:val="21"/>
                <w:lang w:eastAsia="zh-CN"/>
              </w:rPr>
              <w:t>-</w:t>
            </w:r>
            <w:r>
              <w:rPr>
                <w:rFonts w:eastAsia="宋体"/>
                <w:sz w:val="21"/>
                <w:szCs w:val="21"/>
                <w:lang w:eastAsia="zh-CN"/>
              </w:rPr>
              <w:t>2</w:t>
            </w:r>
            <w:r>
              <w:rPr>
                <w:rFonts w:eastAsia="宋体" w:hAnsi="宋体"/>
                <w:sz w:val="21"/>
                <w:szCs w:val="21"/>
                <w:lang w:eastAsia="zh-CN"/>
              </w:rPr>
              <w:t>德语</w:t>
            </w:r>
            <w:r w:rsidRPr="0019518E">
              <w:rPr>
                <w:rFonts w:eastAsia="宋体"/>
                <w:sz w:val="21"/>
                <w:szCs w:val="21"/>
                <w:lang w:eastAsia="zh-CN"/>
              </w:rPr>
              <w:t>B1</w:t>
            </w:r>
            <w:r>
              <w:rPr>
                <w:rFonts w:eastAsia="宋体"/>
                <w:sz w:val="21"/>
                <w:szCs w:val="21"/>
                <w:lang w:eastAsia="zh-CN"/>
              </w:rPr>
              <w:t>7</w:t>
            </w:r>
            <w:r w:rsidRPr="0019518E">
              <w:rPr>
                <w:rFonts w:eastAsia="宋体"/>
                <w:sz w:val="21"/>
                <w:szCs w:val="21"/>
                <w:lang w:eastAsia="zh-CN"/>
              </w:rPr>
              <w:t>-</w:t>
            </w:r>
            <w:r>
              <w:rPr>
                <w:rFonts w:eastAsia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134" w:type="dxa"/>
            <w:vAlign w:val="center"/>
          </w:tcPr>
          <w:p w:rsidR="009F1E74" w:rsidRPr="0019518E" w:rsidRDefault="00F63487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19518E">
              <w:rPr>
                <w:rFonts w:eastAsia="黑体" w:hAnsi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9F1E74" w:rsidRPr="0019518E" w:rsidRDefault="009F1E74">
            <w:pPr>
              <w:tabs>
                <w:tab w:val="left" w:pos="532"/>
              </w:tabs>
              <w:spacing w:line="340" w:lineRule="exact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  <w:tr w:rsidR="009F1E74" w:rsidRPr="0019518E">
        <w:trPr>
          <w:trHeight w:val="571"/>
        </w:trPr>
        <w:tc>
          <w:tcPr>
            <w:tcW w:w="1418" w:type="dxa"/>
            <w:vAlign w:val="center"/>
          </w:tcPr>
          <w:p w:rsidR="009F1E74" w:rsidRPr="0019518E" w:rsidRDefault="00F63487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19518E">
              <w:rPr>
                <w:rFonts w:eastAsia="黑体" w:hAnsi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9F1E74" w:rsidRPr="0019518E" w:rsidRDefault="009152D9" w:rsidP="009152D9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9152D9">
              <w:rPr>
                <w:rFonts w:eastAsia="宋体" w:hAnsi="宋体" w:hint="eastAsia"/>
                <w:sz w:val="21"/>
                <w:szCs w:val="21"/>
                <w:lang w:eastAsia="zh-CN"/>
              </w:rPr>
              <w:t>周四</w:t>
            </w:r>
            <w:r w:rsidRPr="009152D9">
              <w:rPr>
                <w:rFonts w:eastAsia="宋体" w:hAnsi="宋体" w:hint="eastAsia"/>
                <w:sz w:val="21"/>
                <w:szCs w:val="21"/>
                <w:lang w:eastAsia="zh-CN"/>
              </w:rPr>
              <w:t>18</w:t>
            </w:r>
            <w:r w:rsidRPr="009152D9">
              <w:rPr>
                <w:rFonts w:eastAsia="宋体" w:hAnsi="宋体" w:hint="eastAsia"/>
                <w:sz w:val="21"/>
                <w:szCs w:val="21"/>
                <w:lang w:eastAsia="zh-CN"/>
              </w:rPr>
              <w:t>：</w:t>
            </w:r>
            <w:r w:rsidRPr="009152D9">
              <w:rPr>
                <w:rFonts w:eastAsia="宋体" w:hAnsi="宋体" w:hint="eastAsia"/>
                <w:sz w:val="21"/>
                <w:szCs w:val="21"/>
                <w:lang w:eastAsia="zh-CN"/>
              </w:rPr>
              <w:t>30</w:t>
            </w:r>
            <w:r w:rsidRPr="009152D9">
              <w:rPr>
                <w:rFonts w:eastAsia="宋体" w:hAnsi="宋体" w:hint="eastAsia"/>
                <w:sz w:val="21"/>
                <w:szCs w:val="21"/>
                <w:lang w:eastAsia="zh-CN"/>
              </w:rPr>
              <w:t>—</w:t>
            </w:r>
            <w:r w:rsidRPr="009152D9">
              <w:rPr>
                <w:rFonts w:eastAsia="宋体" w:hAnsi="宋体" w:hint="eastAsia"/>
                <w:sz w:val="21"/>
                <w:szCs w:val="21"/>
                <w:lang w:eastAsia="zh-CN"/>
              </w:rPr>
              <w:t>20</w:t>
            </w:r>
            <w:r w:rsidRPr="009152D9">
              <w:rPr>
                <w:rFonts w:eastAsia="宋体" w:hAnsi="宋体" w:hint="eastAsia"/>
                <w:sz w:val="21"/>
                <w:szCs w:val="21"/>
                <w:lang w:eastAsia="zh-CN"/>
              </w:rPr>
              <w:t>：</w:t>
            </w:r>
            <w:r w:rsidRPr="009152D9">
              <w:rPr>
                <w:rFonts w:eastAsia="宋体" w:hAnsi="宋体" w:hint="eastAsia"/>
                <w:sz w:val="21"/>
                <w:szCs w:val="21"/>
                <w:lang w:eastAsia="zh-CN"/>
              </w:rPr>
              <w:t>30</w:t>
            </w:r>
          </w:p>
        </w:tc>
      </w:tr>
      <w:tr w:rsidR="009F1E74" w:rsidRPr="0019518E">
        <w:trPr>
          <w:trHeight w:val="571"/>
        </w:trPr>
        <w:tc>
          <w:tcPr>
            <w:tcW w:w="1418" w:type="dxa"/>
            <w:vAlign w:val="center"/>
          </w:tcPr>
          <w:p w:rsidR="009F1E74" w:rsidRPr="0019518E" w:rsidRDefault="00F63487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19518E">
              <w:rPr>
                <w:rFonts w:eastAsia="黑体" w:hAnsi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19518E" w:rsidRPr="00AC65B3" w:rsidRDefault="00F20EFB">
            <w:pPr>
              <w:tabs>
                <w:tab w:val="left" w:pos="532"/>
              </w:tabs>
              <w:spacing w:line="340" w:lineRule="exact"/>
              <w:rPr>
                <w:rFonts w:eastAsiaTheme="minorEastAsia"/>
                <w:sz w:val="20"/>
                <w:szCs w:val="20"/>
                <w:lang w:eastAsia="zh-CN"/>
              </w:rPr>
            </w:pPr>
            <w:r w:rsidRPr="00F20EFB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《新编大学德语（阅读训练）》（第二版），朱建华主编，外语教学与研究社，</w:t>
            </w:r>
            <w:r w:rsidRPr="00F20EFB"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2014</w:t>
            </w:r>
            <w:r w:rsidRPr="00F20EFB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。</w:t>
            </w:r>
          </w:p>
        </w:tc>
      </w:tr>
      <w:tr w:rsidR="009F1E74" w:rsidRPr="0019518E">
        <w:trPr>
          <w:trHeight w:val="571"/>
        </w:trPr>
        <w:tc>
          <w:tcPr>
            <w:tcW w:w="1418" w:type="dxa"/>
            <w:vAlign w:val="center"/>
          </w:tcPr>
          <w:p w:rsidR="009F1E74" w:rsidRPr="0019518E" w:rsidRDefault="00F63487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19518E">
              <w:rPr>
                <w:rFonts w:eastAsia="黑体" w:hAnsi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9152D9" w:rsidRPr="00E31588" w:rsidRDefault="009152D9" w:rsidP="009152D9">
            <w:pPr>
              <w:snapToGrid w:val="0"/>
              <w:spacing w:line="288" w:lineRule="auto"/>
              <w:rPr>
                <w:rFonts w:eastAsiaTheme="majorEastAsia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E31588">
              <w:rPr>
                <w:rFonts w:eastAsiaTheme="majorEastAsia"/>
                <w:color w:val="000000"/>
                <w:sz w:val="20"/>
                <w:szCs w:val="20"/>
              </w:rPr>
              <w:t>《</w:t>
            </w:r>
            <w:r w:rsidRPr="00E31588">
              <w:rPr>
                <w:rFonts w:eastAsiaTheme="majorEastAsia" w:hint="eastAsia"/>
                <w:color w:val="000000"/>
                <w:sz w:val="20"/>
                <w:szCs w:val="20"/>
                <w:lang w:val="de-DE"/>
              </w:rPr>
              <w:t>大学德语四、六级考试高分突破——四级阅读</w:t>
            </w:r>
            <w:r w:rsidRPr="00E31588">
              <w:rPr>
                <w:rFonts w:eastAsiaTheme="majorEastAsia"/>
                <w:color w:val="000000"/>
                <w:sz w:val="20"/>
                <w:szCs w:val="20"/>
              </w:rPr>
              <w:t>》，</w:t>
            </w:r>
            <w:r w:rsidRPr="00E31588">
              <w:rPr>
                <w:rFonts w:eastAsiaTheme="majorEastAsia" w:hint="eastAsia"/>
                <w:color w:val="000000"/>
                <w:sz w:val="20"/>
                <w:szCs w:val="20"/>
              </w:rPr>
              <w:t>王颖频</w:t>
            </w:r>
            <w:r w:rsidRPr="00E31588">
              <w:rPr>
                <w:rFonts w:eastAsiaTheme="majorEastAsia"/>
                <w:color w:val="000000"/>
                <w:sz w:val="20"/>
                <w:szCs w:val="20"/>
              </w:rPr>
              <w:t>主编，</w:t>
            </w:r>
            <w:r w:rsidRPr="00E31588">
              <w:rPr>
                <w:rFonts w:eastAsiaTheme="majorEastAsia" w:hint="eastAsia"/>
                <w:color w:val="000000"/>
                <w:sz w:val="20"/>
                <w:szCs w:val="20"/>
              </w:rPr>
              <w:t>外语教育与研究出版社</w:t>
            </w:r>
            <w:r w:rsidRPr="00E31588">
              <w:rPr>
                <w:rFonts w:eastAsiaTheme="majorEastAsia"/>
                <w:color w:val="000000"/>
                <w:sz w:val="20"/>
                <w:szCs w:val="20"/>
              </w:rPr>
              <w:t>，</w:t>
            </w:r>
            <w:r w:rsidRPr="00E31588">
              <w:rPr>
                <w:rFonts w:eastAsiaTheme="majorEastAsia"/>
                <w:color w:val="000000"/>
                <w:sz w:val="20"/>
                <w:szCs w:val="20"/>
              </w:rPr>
              <w:t>2013</w:t>
            </w:r>
            <w:r w:rsidRPr="00E31588">
              <w:rPr>
                <w:rFonts w:eastAsiaTheme="majorEastAsia"/>
                <w:color w:val="000000"/>
                <w:sz w:val="20"/>
                <w:szCs w:val="20"/>
              </w:rPr>
              <w:t>。</w:t>
            </w:r>
          </w:p>
          <w:p w:rsidR="009152D9" w:rsidRPr="00E31588" w:rsidRDefault="009152D9" w:rsidP="009152D9">
            <w:pPr>
              <w:snapToGrid w:val="0"/>
              <w:spacing w:line="288" w:lineRule="auto"/>
              <w:rPr>
                <w:rFonts w:eastAsiaTheme="majorEastAsia"/>
                <w:color w:val="000000"/>
                <w:sz w:val="20"/>
                <w:szCs w:val="20"/>
              </w:rPr>
            </w:pPr>
            <w:r w:rsidRPr="00E31588">
              <w:rPr>
                <w:rFonts w:eastAsiaTheme="majorEastAsia"/>
                <w:color w:val="000000"/>
                <w:sz w:val="20"/>
                <w:szCs w:val="20"/>
              </w:rPr>
              <w:t>《</w:t>
            </w:r>
            <w:r w:rsidRPr="00E31588">
              <w:rPr>
                <w:rFonts w:eastAsiaTheme="majorEastAsia" w:hint="eastAsia"/>
                <w:color w:val="000000"/>
                <w:sz w:val="20"/>
                <w:szCs w:val="20"/>
              </w:rPr>
              <w:t>欧标德语阅读教程</w:t>
            </w:r>
            <w:r w:rsidRPr="00E31588">
              <w:rPr>
                <w:rFonts w:eastAsiaTheme="majorEastAsia"/>
                <w:color w:val="000000"/>
                <w:sz w:val="20"/>
                <w:szCs w:val="20"/>
              </w:rPr>
              <w:t>》，</w:t>
            </w:r>
            <w:r w:rsidRPr="00E31588">
              <w:rPr>
                <w:rFonts w:eastAsiaTheme="majorEastAsia" w:hint="eastAsia"/>
                <w:color w:val="000000"/>
                <w:sz w:val="20"/>
                <w:szCs w:val="20"/>
              </w:rPr>
              <w:t>侯宇晶，张亮</w:t>
            </w:r>
            <w:r w:rsidRPr="00E31588">
              <w:rPr>
                <w:rFonts w:eastAsiaTheme="majorEastAsia"/>
                <w:color w:val="000000"/>
                <w:sz w:val="20"/>
                <w:szCs w:val="20"/>
              </w:rPr>
              <w:t>主编，</w:t>
            </w:r>
            <w:r w:rsidRPr="00E31588">
              <w:rPr>
                <w:rFonts w:eastAsiaTheme="majorEastAsia" w:hint="eastAsia"/>
                <w:color w:val="000000"/>
                <w:sz w:val="20"/>
                <w:szCs w:val="20"/>
              </w:rPr>
              <w:t>武汉大学</w:t>
            </w:r>
            <w:r w:rsidRPr="00E31588">
              <w:rPr>
                <w:rFonts w:eastAsiaTheme="majorEastAsia"/>
                <w:color w:val="000000"/>
                <w:sz w:val="20"/>
                <w:szCs w:val="20"/>
              </w:rPr>
              <w:t>出版社，</w:t>
            </w:r>
            <w:r w:rsidRPr="00E31588">
              <w:rPr>
                <w:rFonts w:eastAsiaTheme="majorEastAsia"/>
                <w:color w:val="000000"/>
                <w:sz w:val="20"/>
                <w:szCs w:val="20"/>
              </w:rPr>
              <w:t>2017</w:t>
            </w:r>
            <w:r w:rsidRPr="00E31588">
              <w:rPr>
                <w:rFonts w:eastAsiaTheme="majorEastAsia"/>
                <w:color w:val="000000"/>
                <w:sz w:val="20"/>
                <w:szCs w:val="20"/>
              </w:rPr>
              <w:t>。</w:t>
            </w:r>
          </w:p>
          <w:p w:rsidR="009F1E74" w:rsidRPr="0019518E" w:rsidRDefault="009152D9" w:rsidP="009152D9">
            <w:pPr>
              <w:tabs>
                <w:tab w:val="left" w:pos="532"/>
              </w:tabs>
              <w:spacing w:line="340" w:lineRule="exact"/>
              <w:rPr>
                <w:rFonts w:eastAsiaTheme="majorEastAsia"/>
                <w:color w:val="000000"/>
                <w:sz w:val="20"/>
                <w:szCs w:val="20"/>
              </w:rPr>
            </w:pPr>
            <w:r w:rsidRPr="00E31588">
              <w:rPr>
                <w:rFonts w:eastAsiaTheme="majorEastAsia"/>
                <w:color w:val="000000"/>
                <w:sz w:val="20"/>
                <w:szCs w:val="20"/>
              </w:rPr>
              <w:t>《</w:t>
            </w:r>
            <w:r w:rsidRPr="00E31588">
              <w:rPr>
                <w:rFonts w:eastAsiaTheme="majorEastAsia" w:hint="eastAsia"/>
                <w:color w:val="000000"/>
                <w:sz w:val="20"/>
                <w:szCs w:val="20"/>
              </w:rPr>
              <w:t>歌德证书</w:t>
            </w:r>
            <w:r w:rsidRPr="00E31588">
              <w:rPr>
                <w:rFonts w:eastAsiaTheme="majorEastAsia" w:hint="eastAsia"/>
                <w:color w:val="000000"/>
                <w:sz w:val="20"/>
                <w:szCs w:val="20"/>
              </w:rPr>
              <w:t>A2</w:t>
            </w:r>
            <w:r w:rsidRPr="00E31588">
              <w:rPr>
                <w:rFonts w:eastAsiaTheme="majorEastAsia" w:hint="eastAsia"/>
                <w:color w:val="000000"/>
                <w:sz w:val="20"/>
                <w:szCs w:val="20"/>
              </w:rPr>
              <w:t>备考指南</w:t>
            </w:r>
            <w:r w:rsidRPr="00E31588">
              <w:rPr>
                <w:rFonts w:eastAsiaTheme="majorEastAsia"/>
                <w:color w:val="000000"/>
                <w:sz w:val="20"/>
                <w:szCs w:val="20"/>
              </w:rPr>
              <w:t>》，</w:t>
            </w:r>
            <w:r w:rsidRPr="00E31588">
              <w:rPr>
                <w:rFonts w:eastAsiaTheme="majorEastAsia" w:hint="eastAsia"/>
                <w:color w:val="000000"/>
                <w:sz w:val="20"/>
                <w:szCs w:val="20"/>
              </w:rPr>
              <w:t xml:space="preserve">Brigitte Schaefer, </w:t>
            </w:r>
            <w:proofErr w:type="spellStart"/>
            <w:r w:rsidRPr="00E31588">
              <w:rPr>
                <w:rFonts w:eastAsiaTheme="majorEastAsia" w:hint="eastAsia"/>
                <w:color w:val="000000"/>
                <w:sz w:val="20"/>
                <w:szCs w:val="20"/>
              </w:rPr>
              <w:t>Frauke</w:t>
            </w:r>
            <w:proofErr w:type="spellEnd"/>
            <w:r w:rsidRPr="00E31588">
              <w:rPr>
                <w:rFonts w:eastAsiaTheme="majorEastAsia" w:hint="eastAsia"/>
                <w:color w:val="000000"/>
                <w:sz w:val="20"/>
                <w:szCs w:val="20"/>
              </w:rPr>
              <w:t xml:space="preserve"> van </w:t>
            </w:r>
            <w:proofErr w:type="spellStart"/>
            <w:r w:rsidRPr="00E31588">
              <w:rPr>
                <w:rFonts w:eastAsiaTheme="majorEastAsia" w:hint="eastAsia"/>
                <w:color w:val="000000"/>
                <w:sz w:val="20"/>
                <w:szCs w:val="20"/>
              </w:rPr>
              <w:t>der</w:t>
            </w:r>
            <w:proofErr w:type="spellEnd"/>
            <w:r w:rsidRPr="00E31588">
              <w:rPr>
                <w:rFonts w:eastAsiaTheme="majorEastAsia" w:hint="eastAs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1588">
              <w:rPr>
                <w:rFonts w:eastAsiaTheme="majorEastAsia" w:hint="eastAsia"/>
                <w:color w:val="000000"/>
                <w:sz w:val="20"/>
                <w:szCs w:val="20"/>
              </w:rPr>
              <w:t>Werff</w:t>
            </w:r>
            <w:proofErr w:type="spellEnd"/>
            <w:r w:rsidRPr="00E31588">
              <w:rPr>
                <w:rFonts w:eastAsiaTheme="majorEastAsia" w:hint="eastAsia"/>
                <w:color w:val="000000"/>
                <w:sz w:val="20"/>
                <w:szCs w:val="20"/>
                <w:lang w:val="de-DE"/>
              </w:rPr>
              <w:t>主编</w:t>
            </w:r>
            <w:r w:rsidRPr="00E31588">
              <w:rPr>
                <w:rFonts w:eastAsiaTheme="majorEastAsia"/>
                <w:color w:val="000000"/>
                <w:sz w:val="20"/>
                <w:szCs w:val="20"/>
              </w:rPr>
              <w:t>，</w:t>
            </w:r>
            <w:r w:rsidRPr="00E31588">
              <w:rPr>
                <w:rFonts w:eastAsiaTheme="majorEastAsia" w:hint="eastAsia"/>
                <w:color w:val="000000"/>
                <w:sz w:val="20"/>
                <w:szCs w:val="20"/>
              </w:rPr>
              <w:t>上海外语教育出版社</w:t>
            </w:r>
            <w:r w:rsidRPr="00E31588">
              <w:rPr>
                <w:rFonts w:eastAsiaTheme="majorEastAsia"/>
                <w:color w:val="000000"/>
                <w:sz w:val="20"/>
                <w:szCs w:val="20"/>
              </w:rPr>
              <w:t>，</w:t>
            </w:r>
            <w:r w:rsidRPr="00E31588">
              <w:rPr>
                <w:rFonts w:eastAsiaTheme="majorEastAsia"/>
                <w:color w:val="000000"/>
                <w:sz w:val="20"/>
                <w:szCs w:val="20"/>
              </w:rPr>
              <w:t>2012</w:t>
            </w:r>
            <w:r w:rsidRPr="00E31588">
              <w:rPr>
                <w:rFonts w:eastAsiaTheme="majorEastAsia"/>
                <w:color w:val="000000"/>
                <w:sz w:val="20"/>
                <w:szCs w:val="20"/>
              </w:rPr>
              <w:t>。</w:t>
            </w:r>
          </w:p>
        </w:tc>
      </w:tr>
    </w:tbl>
    <w:p w:rsidR="007A3294" w:rsidRPr="00781CEF" w:rsidRDefault="007A3294">
      <w:pPr>
        <w:snapToGrid w:val="0"/>
        <w:spacing w:line="340" w:lineRule="exact"/>
        <w:rPr>
          <w:rFonts w:ascii="Calibri" w:eastAsiaTheme="minorEastAsia" w:hAnsi="Calibri"/>
          <w:b/>
          <w:color w:val="000000"/>
          <w:szCs w:val="20"/>
          <w:lang w:eastAsia="zh-CN"/>
        </w:rPr>
      </w:pPr>
    </w:p>
    <w:p w:rsidR="009F1E74" w:rsidRDefault="00F63487" w:rsidP="009152D9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9"/>
        <w:gridCol w:w="3877"/>
        <w:gridCol w:w="1276"/>
        <w:gridCol w:w="2977"/>
      </w:tblGrid>
      <w:tr w:rsidR="009F1E74" w:rsidRPr="00AC65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F1E74" w:rsidRPr="00AC65B3" w:rsidRDefault="00F63487">
            <w:pPr>
              <w:widowControl/>
              <w:spacing w:before="120" w:after="120"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AC65B3">
              <w:rPr>
                <w:rFonts w:eastAsia="黑体" w:hAnsi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F1E74" w:rsidRPr="00AC65B3" w:rsidRDefault="00F63487">
            <w:pPr>
              <w:widowControl/>
              <w:spacing w:line="240" w:lineRule="exact"/>
              <w:ind w:firstLine="357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AC65B3">
              <w:rPr>
                <w:rFonts w:eastAsia="黑体" w:hAnsi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F1E74" w:rsidRPr="00AC65B3" w:rsidRDefault="00F63487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AC65B3">
              <w:rPr>
                <w:rFonts w:eastAsia="黑体" w:hAnsi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F1E74" w:rsidRPr="00AC65B3" w:rsidRDefault="00F63487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AC65B3">
              <w:rPr>
                <w:rFonts w:eastAsia="黑体" w:hAnsi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9152D9" w:rsidRPr="00165CAB" w:rsidTr="008541A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152D9" w:rsidRPr="009152D9" w:rsidRDefault="009152D9" w:rsidP="009152D9">
            <w:pPr>
              <w:snapToGrid w:val="0"/>
              <w:spacing w:line="288" w:lineRule="auto"/>
              <w:rPr>
                <w:rFonts w:eastAsiaTheme="minorEastAsia" w:hint="eastAsia"/>
                <w:kern w:val="0"/>
                <w:sz w:val="20"/>
                <w:szCs w:val="20"/>
                <w:lang w:val="de-DE" w:eastAsia="zh-CN"/>
              </w:rPr>
            </w:pPr>
            <w:r w:rsidRPr="0094761A">
              <w:rPr>
                <w:kern w:val="0"/>
                <w:sz w:val="20"/>
                <w:szCs w:val="20"/>
                <w:lang w:val="de-DE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152D9" w:rsidRPr="009152D9" w:rsidRDefault="009152D9" w:rsidP="00DE292C">
            <w:pPr>
              <w:widowControl/>
              <w:spacing w:line="288" w:lineRule="auto"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 w:rsidRPr="009152D9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主题内容：德国学生的学校生活，德国高校类型</w:t>
            </w:r>
          </w:p>
          <w:p w:rsidR="009152D9" w:rsidRPr="009152D9" w:rsidRDefault="009152D9" w:rsidP="00DE292C">
            <w:pPr>
              <w:widowControl/>
              <w:spacing w:line="288" w:lineRule="auto"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 w:rsidRPr="009152D9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阅读技能：略读法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152D9" w:rsidRPr="00315E6F" w:rsidRDefault="009152D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 w:rsidRPr="0061649D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152D9" w:rsidRDefault="009152D9" w:rsidP="009152D9">
            <w:pPr>
              <w:jc w:val="center"/>
            </w:pPr>
            <w:r w:rsidRPr="00A1197C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书后练习</w:t>
            </w:r>
          </w:p>
        </w:tc>
      </w:tr>
      <w:tr w:rsidR="009152D9" w:rsidRPr="00AC65B3" w:rsidTr="008541A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152D9" w:rsidRPr="009152D9" w:rsidRDefault="009152D9" w:rsidP="00DE292C">
            <w:pPr>
              <w:snapToGrid w:val="0"/>
              <w:spacing w:line="288" w:lineRule="auto"/>
              <w:rPr>
                <w:rFonts w:eastAsiaTheme="minorEastAsia" w:hint="eastAsia"/>
                <w:sz w:val="20"/>
                <w:szCs w:val="20"/>
                <w:shd w:val="clear" w:color="auto" w:fill="FFFFFF"/>
                <w:lang w:val="de-DE" w:eastAsia="zh-CN"/>
              </w:rPr>
            </w:pPr>
            <w:r w:rsidRPr="0094761A">
              <w:rPr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152D9" w:rsidRPr="009152D9" w:rsidRDefault="009152D9" w:rsidP="00DE292C">
            <w:pPr>
              <w:widowControl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 w:rsidRPr="009152D9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主题内容：德国常见的家庭形式</w:t>
            </w:r>
          </w:p>
          <w:p w:rsidR="009152D9" w:rsidRPr="009152D9" w:rsidRDefault="009152D9" w:rsidP="00DE292C">
            <w:pPr>
              <w:widowControl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 w:rsidRPr="009152D9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阅读技巧：查读法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152D9" w:rsidRPr="00AC65B3" w:rsidRDefault="009152D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61649D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152D9" w:rsidRDefault="009152D9" w:rsidP="009152D9">
            <w:pPr>
              <w:jc w:val="center"/>
            </w:pPr>
            <w:r w:rsidRPr="00A1197C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书后练习</w:t>
            </w:r>
          </w:p>
        </w:tc>
      </w:tr>
      <w:tr w:rsidR="009152D9" w:rsidRPr="00AC65B3" w:rsidTr="008541A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152D9" w:rsidRPr="009152D9" w:rsidRDefault="009152D9" w:rsidP="00DE292C">
            <w:pPr>
              <w:widowControl/>
              <w:rPr>
                <w:rFonts w:eastAsiaTheme="minorEastAsia" w:hint="eastAsia"/>
                <w:kern w:val="0"/>
                <w:sz w:val="20"/>
                <w:szCs w:val="20"/>
                <w:lang w:val="de-DE" w:eastAsia="zh-CN"/>
              </w:rPr>
            </w:pPr>
            <w:r w:rsidRPr="0094761A">
              <w:rPr>
                <w:kern w:val="0"/>
                <w:sz w:val="20"/>
                <w:szCs w:val="20"/>
                <w:lang w:val="de-DE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152D9" w:rsidRPr="009152D9" w:rsidRDefault="009152D9" w:rsidP="00DE292C">
            <w:pPr>
              <w:widowControl/>
              <w:spacing w:before="100" w:beforeAutospacing="1"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 w:rsidRPr="009152D9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主题内容：</w:t>
            </w:r>
            <w:r w:rsidRPr="009152D9">
              <w:rPr>
                <w:rFonts w:eastAsia="宋体"/>
                <w:kern w:val="0"/>
                <w:sz w:val="18"/>
                <w:szCs w:val="18"/>
                <w:lang w:val="de-DE" w:eastAsia="zh-CN"/>
              </w:rPr>
              <w:t>德国的饮食文化，饮食习惯，德国的酒文化</w:t>
            </w:r>
          </w:p>
          <w:p w:rsidR="009152D9" w:rsidRPr="009152D9" w:rsidRDefault="009152D9" w:rsidP="00DE292C">
            <w:pPr>
              <w:widowControl/>
              <w:spacing w:before="100" w:beforeAutospacing="1"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 w:rsidRPr="009152D9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阅读技能：细读法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152D9" w:rsidRPr="00AC65B3" w:rsidRDefault="009152D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61649D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152D9" w:rsidRDefault="009152D9" w:rsidP="009152D9">
            <w:pPr>
              <w:jc w:val="center"/>
            </w:pPr>
            <w:r w:rsidRPr="00A1197C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书后练习</w:t>
            </w:r>
          </w:p>
        </w:tc>
      </w:tr>
      <w:tr w:rsidR="009152D9" w:rsidRPr="00AC65B3" w:rsidTr="008541A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152D9" w:rsidRPr="0094761A" w:rsidRDefault="009152D9" w:rsidP="009152D9">
            <w:pPr>
              <w:widowControl/>
              <w:rPr>
                <w:kern w:val="0"/>
                <w:sz w:val="20"/>
                <w:szCs w:val="20"/>
                <w:lang w:val="de-DE"/>
              </w:rPr>
            </w:pPr>
            <w:r w:rsidRPr="0094761A">
              <w:rPr>
                <w:kern w:val="0"/>
                <w:sz w:val="20"/>
                <w:szCs w:val="20"/>
                <w:lang w:val="de-DE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152D9" w:rsidRPr="009152D9" w:rsidRDefault="009152D9" w:rsidP="00DE292C">
            <w:pPr>
              <w:widowControl/>
              <w:spacing w:before="100" w:beforeAutospacing="1"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 w:rsidRPr="009152D9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主题内容：</w:t>
            </w:r>
            <w:r w:rsidRPr="009152D9">
              <w:rPr>
                <w:rFonts w:eastAsia="宋体"/>
                <w:kern w:val="0"/>
                <w:sz w:val="18"/>
                <w:szCs w:val="18"/>
                <w:lang w:val="de-DE" w:eastAsia="zh-CN"/>
              </w:rPr>
              <w:t>德国年轻人的居住选择，典型德国人的居住环境</w:t>
            </w:r>
          </w:p>
          <w:p w:rsidR="009152D9" w:rsidRPr="009152D9" w:rsidRDefault="009152D9" w:rsidP="00DE292C">
            <w:pPr>
              <w:widowControl/>
              <w:spacing w:before="100" w:beforeAutospacing="1"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 w:rsidRPr="009152D9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阅读技能：阅读方法的综合运用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152D9" w:rsidRPr="00AC65B3" w:rsidRDefault="009152D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61649D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152D9" w:rsidRDefault="009152D9" w:rsidP="009152D9">
            <w:pPr>
              <w:jc w:val="center"/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拓展阅读</w:t>
            </w:r>
          </w:p>
        </w:tc>
      </w:tr>
      <w:tr w:rsidR="009152D9" w:rsidRPr="00AC65B3" w:rsidTr="008541A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152D9" w:rsidRPr="0094761A" w:rsidRDefault="009152D9" w:rsidP="009152D9">
            <w:pPr>
              <w:widowControl/>
              <w:rPr>
                <w:kern w:val="0"/>
                <w:sz w:val="20"/>
                <w:szCs w:val="20"/>
                <w:lang w:val="de-DE"/>
              </w:rPr>
            </w:pPr>
            <w:r w:rsidRPr="0094761A">
              <w:rPr>
                <w:kern w:val="0"/>
                <w:sz w:val="20"/>
                <w:szCs w:val="20"/>
                <w:lang w:val="de-DE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152D9" w:rsidRPr="009152D9" w:rsidRDefault="009152D9" w:rsidP="00DE292C">
            <w:pPr>
              <w:widowControl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 w:rsidRPr="009152D9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主题内容：购买与赠送等日常交际活动</w:t>
            </w:r>
          </w:p>
          <w:p w:rsidR="009152D9" w:rsidRPr="009152D9" w:rsidRDefault="009152D9" w:rsidP="00DE292C">
            <w:pPr>
              <w:widowControl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 w:rsidRPr="009152D9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lastRenderedPageBreak/>
              <w:t>阅读技能：阅读方法的综合运用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152D9" w:rsidRPr="00AC65B3" w:rsidRDefault="009152D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61649D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lastRenderedPageBreak/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152D9" w:rsidRDefault="009152D9" w:rsidP="009152D9">
            <w:pPr>
              <w:jc w:val="center"/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书后练习</w:t>
            </w:r>
          </w:p>
        </w:tc>
      </w:tr>
      <w:tr w:rsidR="009152D9" w:rsidRPr="00165CAB" w:rsidTr="008541A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152D9" w:rsidRPr="0094761A" w:rsidRDefault="009152D9" w:rsidP="009152D9">
            <w:pPr>
              <w:widowControl/>
              <w:rPr>
                <w:kern w:val="0"/>
                <w:sz w:val="20"/>
                <w:szCs w:val="20"/>
                <w:lang w:val="de-DE"/>
              </w:rPr>
            </w:pPr>
            <w:r w:rsidRPr="0094761A">
              <w:rPr>
                <w:kern w:val="0"/>
                <w:sz w:val="20"/>
                <w:szCs w:val="20"/>
                <w:lang w:val="de-DE"/>
              </w:rPr>
              <w:lastRenderedPageBreak/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152D9" w:rsidRPr="009152D9" w:rsidRDefault="009152D9" w:rsidP="00DE292C">
            <w:pPr>
              <w:widowControl/>
              <w:spacing w:before="100" w:beforeAutospacing="1"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 w:rsidRPr="009152D9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主题内容：</w:t>
            </w:r>
            <w:r w:rsidRPr="009152D9">
              <w:rPr>
                <w:rFonts w:eastAsia="宋体"/>
                <w:kern w:val="0"/>
                <w:sz w:val="18"/>
                <w:szCs w:val="18"/>
                <w:lang w:val="de-DE" w:eastAsia="zh-CN"/>
              </w:rPr>
              <w:t>德国的节假日</w:t>
            </w:r>
            <w:r w:rsidRPr="009152D9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以及德国人的业余时间，典型德国人如何度假</w:t>
            </w:r>
          </w:p>
          <w:p w:rsidR="009152D9" w:rsidRPr="009152D9" w:rsidRDefault="009152D9" w:rsidP="00DE292C">
            <w:pPr>
              <w:widowControl/>
              <w:spacing w:before="100" w:beforeAutospacing="1"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 w:rsidRPr="009152D9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阅读技能：生词的处理方法（一）：分析生词的构成类型；国际性词汇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152D9" w:rsidRPr="00165CAB" w:rsidRDefault="009152D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 w:rsidRPr="0061649D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152D9" w:rsidRDefault="009152D9" w:rsidP="009152D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书后练习</w:t>
            </w:r>
          </w:p>
          <w:p w:rsidR="009152D9" w:rsidRDefault="009152D9" w:rsidP="009152D9">
            <w:pPr>
              <w:jc w:val="center"/>
            </w:pPr>
          </w:p>
        </w:tc>
      </w:tr>
      <w:tr w:rsidR="009152D9" w:rsidRPr="00AC65B3" w:rsidTr="008541A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152D9" w:rsidRPr="0094761A" w:rsidRDefault="009152D9" w:rsidP="009152D9">
            <w:pPr>
              <w:widowControl/>
              <w:rPr>
                <w:kern w:val="0"/>
                <w:sz w:val="20"/>
                <w:szCs w:val="20"/>
                <w:lang w:val="de-DE"/>
              </w:rPr>
            </w:pPr>
            <w:r w:rsidRPr="0094761A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152D9" w:rsidRPr="009152D9" w:rsidRDefault="009152D9" w:rsidP="00DE292C">
            <w:pPr>
              <w:widowControl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 w:rsidRPr="009152D9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主题内容：德国人的健康观，德国普遍对抗身体疾病的态度，常用方法</w:t>
            </w:r>
          </w:p>
          <w:p w:rsidR="009152D9" w:rsidRPr="009152D9" w:rsidRDefault="009152D9" w:rsidP="00DE292C">
            <w:pPr>
              <w:widowControl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 w:rsidRPr="009152D9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阅读技能：生词的处理方法（二）：构词法；上下文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152D9" w:rsidRPr="00AC65B3" w:rsidRDefault="009152D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61649D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152D9" w:rsidRDefault="009152D9" w:rsidP="009152D9">
            <w:pPr>
              <w:jc w:val="center"/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拓展阅读</w:t>
            </w:r>
          </w:p>
        </w:tc>
      </w:tr>
      <w:tr w:rsidR="009152D9" w:rsidRPr="00AC65B3" w:rsidTr="008541A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152D9" w:rsidRPr="0094761A" w:rsidRDefault="009152D9" w:rsidP="009152D9">
            <w:pPr>
              <w:snapToGrid w:val="0"/>
              <w:spacing w:line="288" w:lineRule="auto"/>
              <w:rPr>
                <w:kern w:val="0"/>
                <w:sz w:val="20"/>
                <w:szCs w:val="20"/>
              </w:rPr>
            </w:pPr>
            <w:r w:rsidRPr="0094761A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152D9" w:rsidRPr="009152D9" w:rsidRDefault="009152D9" w:rsidP="00DE292C">
            <w:pPr>
              <w:widowControl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 w:rsidRPr="009152D9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主题内容：德国的市内交通和城际交通</w:t>
            </w:r>
          </w:p>
          <w:p w:rsidR="009152D9" w:rsidRPr="009152D9" w:rsidRDefault="009152D9" w:rsidP="00DE292C">
            <w:pPr>
              <w:widowControl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 w:rsidRPr="009152D9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阅读技能：词汇的多层含义辨析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152D9" w:rsidRPr="00AC65B3" w:rsidRDefault="009152D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61649D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152D9" w:rsidRDefault="009152D9" w:rsidP="009152D9">
            <w:pPr>
              <w:jc w:val="center"/>
            </w:pPr>
            <w:r w:rsidRPr="006C0B11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书后练习</w:t>
            </w:r>
          </w:p>
        </w:tc>
      </w:tr>
      <w:tr w:rsidR="009152D9" w:rsidRPr="00AC65B3" w:rsidTr="0059071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152D9" w:rsidRPr="0094761A" w:rsidRDefault="009152D9" w:rsidP="009152D9">
            <w:pPr>
              <w:widowControl/>
              <w:rPr>
                <w:rFonts w:eastAsia="黑体" w:hint="eastAsia"/>
                <w:kern w:val="0"/>
                <w:sz w:val="20"/>
                <w:szCs w:val="20"/>
                <w:lang w:val="de-DE" w:eastAsia="zh-CN"/>
              </w:rPr>
            </w:pPr>
            <w:r w:rsidRPr="0094761A">
              <w:rPr>
                <w:rFonts w:eastAsia="黑体"/>
                <w:kern w:val="0"/>
                <w:sz w:val="20"/>
                <w:szCs w:val="20"/>
                <w:lang w:val="de-DE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152D9" w:rsidRPr="009152D9" w:rsidRDefault="009152D9" w:rsidP="00DE292C">
            <w:pPr>
              <w:widowControl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 w:rsidRPr="009152D9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主题内容：外貌与性格</w:t>
            </w:r>
          </w:p>
          <w:p w:rsidR="009152D9" w:rsidRPr="009152D9" w:rsidRDefault="009152D9" w:rsidP="00DE292C">
            <w:pPr>
              <w:widowControl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 w:rsidRPr="009152D9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阅读技能：扩大词汇量的学习方法（一）：词的基本内涵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152D9" w:rsidRPr="00AC65B3" w:rsidRDefault="009152D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61649D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152D9" w:rsidRDefault="009152D9" w:rsidP="009152D9">
            <w:pPr>
              <w:jc w:val="center"/>
            </w:pPr>
            <w:r w:rsidRPr="006C0B11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书后练习</w:t>
            </w:r>
          </w:p>
        </w:tc>
      </w:tr>
      <w:tr w:rsidR="009152D9" w:rsidRPr="00AC65B3" w:rsidTr="0059071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152D9" w:rsidRPr="0094761A" w:rsidRDefault="009152D9" w:rsidP="009152D9">
            <w:pPr>
              <w:snapToGrid w:val="0"/>
              <w:spacing w:line="288" w:lineRule="auto"/>
              <w:rPr>
                <w:rFonts w:eastAsia="黑体"/>
                <w:kern w:val="0"/>
                <w:sz w:val="20"/>
                <w:szCs w:val="20"/>
                <w:lang w:val="de-DE"/>
              </w:rPr>
            </w:pPr>
            <w:r w:rsidRPr="0094761A">
              <w:rPr>
                <w:rFonts w:eastAsia="黑体"/>
                <w:kern w:val="0"/>
                <w:sz w:val="20"/>
                <w:szCs w:val="20"/>
                <w:lang w:val="de-DE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152D9" w:rsidRPr="009152D9" w:rsidRDefault="009152D9" w:rsidP="00DE292C">
            <w:pPr>
              <w:spacing w:line="288" w:lineRule="auto"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 w:rsidRPr="009152D9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主题内容：</w:t>
            </w:r>
            <w:r w:rsidRPr="009152D9">
              <w:rPr>
                <w:rFonts w:eastAsia="宋体"/>
                <w:kern w:val="0"/>
                <w:sz w:val="18"/>
                <w:szCs w:val="18"/>
                <w:lang w:val="de-DE" w:eastAsia="zh-CN"/>
              </w:rPr>
              <w:t>德国</w:t>
            </w:r>
            <w:r w:rsidRPr="009152D9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的地理位置，德国和其它欧洲国家的差异</w:t>
            </w:r>
          </w:p>
          <w:p w:rsidR="009152D9" w:rsidRPr="009152D9" w:rsidRDefault="009152D9" w:rsidP="00DE292C">
            <w:pPr>
              <w:spacing w:line="288" w:lineRule="auto"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 w:rsidRPr="009152D9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阅读技能：扩大词汇量的学习方法（二）词的搭配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152D9" w:rsidRPr="00AC65B3" w:rsidRDefault="009152D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61649D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152D9" w:rsidRDefault="009152D9" w:rsidP="009152D9">
            <w:pPr>
              <w:jc w:val="center"/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拓展阅读</w:t>
            </w:r>
          </w:p>
        </w:tc>
      </w:tr>
      <w:tr w:rsidR="009152D9" w:rsidRPr="00AC65B3" w:rsidTr="008541A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152D9" w:rsidRPr="0094761A" w:rsidRDefault="009152D9" w:rsidP="009152D9">
            <w:pPr>
              <w:widowControl/>
              <w:rPr>
                <w:rFonts w:eastAsia="黑体"/>
                <w:kern w:val="0"/>
                <w:sz w:val="20"/>
                <w:szCs w:val="20"/>
                <w:lang w:val="de-DE"/>
              </w:rPr>
            </w:pPr>
            <w:r w:rsidRPr="0094761A">
              <w:rPr>
                <w:rFonts w:eastAsia="黑体"/>
                <w:kern w:val="0"/>
                <w:sz w:val="20"/>
                <w:szCs w:val="20"/>
                <w:lang w:val="de-DE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152D9" w:rsidRPr="009152D9" w:rsidRDefault="009152D9" w:rsidP="00DE292C">
            <w:pPr>
              <w:spacing w:line="288" w:lineRule="auto"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 w:rsidRPr="009152D9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主题内容：德国人的形象特征及其对外国人的态度</w:t>
            </w:r>
          </w:p>
          <w:p w:rsidR="009152D9" w:rsidRPr="009152D9" w:rsidRDefault="009152D9" w:rsidP="00DE292C">
            <w:pPr>
              <w:spacing w:line="288" w:lineRule="auto"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 w:rsidRPr="009152D9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阅读技能：扩大词汇量的学习方法（三）词的语用含义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152D9" w:rsidRPr="00AC65B3" w:rsidRDefault="009152D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61649D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152D9" w:rsidRDefault="009152D9" w:rsidP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书后练习</w:t>
            </w:r>
          </w:p>
          <w:p w:rsidR="009152D9" w:rsidRPr="00AC65B3" w:rsidRDefault="009152D9" w:rsidP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拓展阅读</w:t>
            </w:r>
          </w:p>
        </w:tc>
      </w:tr>
      <w:tr w:rsidR="009152D9" w:rsidRPr="00AC65B3" w:rsidTr="008541A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152D9" w:rsidRPr="0094761A" w:rsidRDefault="009152D9" w:rsidP="009152D9">
            <w:pPr>
              <w:widowControl/>
              <w:rPr>
                <w:rFonts w:eastAsia="黑体"/>
                <w:kern w:val="0"/>
                <w:sz w:val="20"/>
                <w:szCs w:val="20"/>
                <w:lang w:val="de-DE"/>
              </w:rPr>
            </w:pPr>
            <w:r w:rsidRPr="0094761A">
              <w:rPr>
                <w:rFonts w:eastAsia="黑体"/>
                <w:kern w:val="0"/>
                <w:sz w:val="20"/>
                <w:szCs w:val="20"/>
                <w:lang w:val="de-DE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152D9" w:rsidRPr="009152D9" w:rsidRDefault="009152D9" w:rsidP="00DE292C">
            <w:pPr>
              <w:widowControl/>
              <w:spacing w:before="100" w:beforeAutospacing="1"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 w:rsidRPr="009152D9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主题内容：德国童话与德国历史</w:t>
            </w:r>
          </w:p>
          <w:p w:rsidR="009152D9" w:rsidRPr="009152D9" w:rsidRDefault="009152D9" w:rsidP="00DE292C">
            <w:pPr>
              <w:widowControl/>
              <w:spacing w:before="100" w:beforeAutospacing="1"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 w:rsidRPr="009152D9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阅读技能：阅读中常见的文体类型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152D9" w:rsidRPr="00AC65B3" w:rsidRDefault="009152D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61649D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152D9" w:rsidRPr="00AC65B3" w:rsidRDefault="009152D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预习并完成书后练习</w:t>
            </w:r>
          </w:p>
        </w:tc>
      </w:tr>
      <w:tr w:rsidR="009152D9" w:rsidRPr="00AC65B3" w:rsidTr="008541A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152D9" w:rsidRPr="0094761A" w:rsidRDefault="009152D9" w:rsidP="009152D9">
            <w:pPr>
              <w:widowControl/>
              <w:rPr>
                <w:rFonts w:eastAsia="黑体"/>
                <w:kern w:val="0"/>
                <w:sz w:val="20"/>
                <w:szCs w:val="20"/>
                <w:lang w:val="de-DE"/>
              </w:rPr>
            </w:pPr>
            <w:r w:rsidRPr="0094761A">
              <w:rPr>
                <w:rFonts w:eastAsia="黑体"/>
                <w:kern w:val="0"/>
                <w:sz w:val="20"/>
                <w:szCs w:val="20"/>
                <w:lang w:val="de-DE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152D9" w:rsidRPr="009152D9" w:rsidRDefault="009152D9" w:rsidP="00DE292C">
            <w:pPr>
              <w:spacing w:line="288" w:lineRule="auto"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 w:rsidRPr="009152D9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主题内容：德国著名的城市和名人</w:t>
            </w:r>
          </w:p>
          <w:p w:rsidR="009152D9" w:rsidRPr="009152D9" w:rsidRDefault="009152D9" w:rsidP="00DE292C">
            <w:pPr>
              <w:spacing w:line="288" w:lineRule="auto"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 w:rsidRPr="009152D9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阅读技能：篇章内部的衔接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152D9" w:rsidRPr="00AC65B3" w:rsidRDefault="009152D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61649D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152D9" w:rsidRPr="00AC65B3" w:rsidRDefault="009152D9" w:rsidP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拓展阅读</w:t>
            </w:r>
          </w:p>
        </w:tc>
      </w:tr>
      <w:tr w:rsidR="009152D9" w:rsidRPr="00AC65B3" w:rsidTr="008541A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152D9" w:rsidRPr="0094761A" w:rsidRDefault="009152D9" w:rsidP="009152D9">
            <w:pPr>
              <w:widowControl/>
              <w:rPr>
                <w:rFonts w:eastAsia="黑体"/>
                <w:kern w:val="0"/>
                <w:sz w:val="20"/>
                <w:szCs w:val="20"/>
                <w:lang w:val="de-DE"/>
              </w:rPr>
            </w:pPr>
            <w:r w:rsidRPr="0094761A">
              <w:rPr>
                <w:rFonts w:eastAsia="黑体"/>
                <w:kern w:val="0"/>
                <w:sz w:val="20"/>
                <w:szCs w:val="20"/>
                <w:lang w:val="de-DE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152D9" w:rsidRPr="009152D9" w:rsidRDefault="009152D9" w:rsidP="00DE292C">
            <w:pPr>
              <w:spacing w:line="288" w:lineRule="auto"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 w:rsidRPr="009152D9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主题内容：电脑与网络</w:t>
            </w:r>
          </w:p>
          <w:p w:rsidR="009152D9" w:rsidRPr="009152D9" w:rsidRDefault="009152D9" w:rsidP="00DE292C">
            <w:pPr>
              <w:spacing w:line="288" w:lineRule="auto"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 w:rsidRPr="009152D9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阅读技能：难句的解析方法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152D9" w:rsidRPr="00AC65B3" w:rsidRDefault="009152D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61649D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152D9" w:rsidRPr="009152D9" w:rsidRDefault="009152D9" w:rsidP="009152D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书后练习</w:t>
            </w:r>
          </w:p>
        </w:tc>
      </w:tr>
      <w:tr w:rsidR="009152D9" w:rsidRPr="00AC65B3" w:rsidTr="008541A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152D9" w:rsidRPr="0094761A" w:rsidRDefault="009152D9" w:rsidP="009152D9">
            <w:pPr>
              <w:widowControl/>
              <w:rPr>
                <w:rFonts w:eastAsia="黑体"/>
                <w:kern w:val="0"/>
                <w:sz w:val="20"/>
                <w:szCs w:val="20"/>
                <w:lang w:val="de-DE"/>
              </w:rPr>
            </w:pPr>
            <w:r w:rsidRPr="0094761A">
              <w:rPr>
                <w:rFonts w:eastAsia="黑体"/>
                <w:kern w:val="0"/>
                <w:sz w:val="20"/>
                <w:szCs w:val="20"/>
                <w:lang w:val="de-DE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152D9" w:rsidRPr="009152D9" w:rsidRDefault="009152D9" w:rsidP="00DE292C">
            <w:pPr>
              <w:widowControl/>
              <w:spacing w:before="100" w:beforeAutospacing="1"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 w:rsidRPr="009152D9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主题内容：职业与工作</w:t>
            </w:r>
          </w:p>
          <w:p w:rsidR="009152D9" w:rsidRPr="009152D9" w:rsidRDefault="009152D9" w:rsidP="00DE292C">
            <w:pPr>
              <w:widowControl/>
              <w:spacing w:before="100" w:beforeAutospacing="1"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 w:rsidRPr="009152D9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阅读技能：纠正不良的阅读习惯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152D9" w:rsidRPr="00AC65B3" w:rsidRDefault="009152D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61649D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152D9" w:rsidRPr="00AC65B3" w:rsidRDefault="009152D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拓展阅读</w:t>
            </w:r>
          </w:p>
        </w:tc>
      </w:tr>
      <w:tr w:rsidR="009152D9" w:rsidRPr="00AC65B3" w:rsidTr="008541A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152D9" w:rsidRPr="0094761A" w:rsidRDefault="009152D9" w:rsidP="009152D9">
            <w:pPr>
              <w:widowControl/>
              <w:rPr>
                <w:rFonts w:eastAsia="黑体"/>
                <w:kern w:val="0"/>
                <w:sz w:val="20"/>
                <w:szCs w:val="20"/>
                <w:lang w:val="de-DE"/>
              </w:rPr>
            </w:pPr>
            <w:r w:rsidRPr="0094761A">
              <w:rPr>
                <w:rFonts w:eastAsia="黑体"/>
                <w:kern w:val="0"/>
                <w:sz w:val="20"/>
                <w:szCs w:val="20"/>
                <w:lang w:val="de-DE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152D9" w:rsidRPr="009152D9" w:rsidRDefault="009152D9" w:rsidP="00DE292C">
            <w:pPr>
              <w:widowControl/>
              <w:spacing w:before="100" w:beforeAutospacing="1" w:after="100" w:afterAutospacing="1"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 w:rsidRPr="009152D9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主题内容：</w:t>
            </w:r>
            <w:r w:rsidRPr="009152D9">
              <w:rPr>
                <w:rFonts w:eastAsia="宋体"/>
                <w:kern w:val="0"/>
                <w:sz w:val="18"/>
                <w:szCs w:val="18"/>
                <w:lang w:val="de-DE" w:eastAsia="zh-CN"/>
              </w:rPr>
              <w:t>德国</w:t>
            </w:r>
            <w:r w:rsidRPr="009152D9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的教育制度及德国学生的学习</w:t>
            </w:r>
            <w:r w:rsidRPr="009152D9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lastRenderedPageBreak/>
              <w:t>生涯</w:t>
            </w:r>
          </w:p>
          <w:p w:rsidR="009152D9" w:rsidRPr="009152D9" w:rsidRDefault="009152D9" w:rsidP="00DE292C">
            <w:pPr>
              <w:widowControl/>
              <w:spacing w:before="100" w:beforeAutospacing="1" w:after="100" w:afterAutospacing="1"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 w:rsidRPr="009152D9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阅读技能：提高阅读速度的方法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152D9" w:rsidRPr="00AC65B3" w:rsidRDefault="009152D9">
            <w:pPr>
              <w:widowControl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61649D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lastRenderedPageBreak/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152D9" w:rsidRPr="00AC65B3" w:rsidRDefault="009152D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eastAsia="zh-CN"/>
              </w:rPr>
              <w:t>复习</w:t>
            </w:r>
          </w:p>
        </w:tc>
      </w:tr>
    </w:tbl>
    <w:p w:rsidR="009F1E74" w:rsidRDefault="009F1E74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9F1E74" w:rsidRDefault="00F63487" w:rsidP="009152D9">
      <w:pPr>
        <w:snapToGrid w:val="0"/>
        <w:spacing w:beforeLines="10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2127"/>
      </w:tblGrid>
      <w:tr w:rsidR="009F1E74">
        <w:tc>
          <w:tcPr>
            <w:tcW w:w="1809" w:type="dxa"/>
            <w:shd w:val="clear" w:color="auto" w:fill="auto"/>
          </w:tcPr>
          <w:p w:rsidR="009F1E74" w:rsidRDefault="00F63487" w:rsidP="009152D9"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9F1E74" w:rsidRDefault="00F63487" w:rsidP="009152D9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9F1E74" w:rsidRDefault="00F63487" w:rsidP="009152D9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9152D9">
        <w:tc>
          <w:tcPr>
            <w:tcW w:w="1809" w:type="dxa"/>
            <w:shd w:val="clear" w:color="auto" w:fill="auto"/>
          </w:tcPr>
          <w:p w:rsidR="009152D9" w:rsidRPr="00E55F0A" w:rsidRDefault="009152D9" w:rsidP="009152D9">
            <w:pPr>
              <w:snapToGrid w:val="0"/>
              <w:spacing w:beforeLines="50" w:afterLines="50"/>
              <w:jc w:val="center"/>
              <w:rPr>
                <w:bCs/>
                <w:color w:val="000000"/>
                <w:szCs w:val="20"/>
              </w:rPr>
            </w:pPr>
            <w:r w:rsidRPr="00E55F0A">
              <w:rPr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9152D9" w:rsidRPr="00AC7F8F" w:rsidRDefault="009152D9" w:rsidP="009152D9">
            <w:pPr>
              <w:spacing w:line="288" w:lineRule="auto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AC7F8F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期末闭卷考试</w:t>
            </w:r>
          </w:p>
        </w:tc>
        <w:tc>
          <w:tcPr>
            <w:tcW w:w="2127" w:type="dxa"/>
            <w:shd w:val="clear" w:color="auto" w:fill="auto"/>
          </w:tcPr>
          <w:p w:rsidR="009152D9" w:rsidRPr="00E55F0A" w:rsidRDefault="009152D9" w:rsidP="009152D9">
            <w:pPr>
              <w:snapToGrid w:val="0"/>
              <w:spacing w:beforeLines="50" w:afterLines="50"/>
              <w:jc w:val="center"/>
              <w:rPr>
                <w:bCs/>
                <w:color w:val="000000"/>
                <w:szCs w:val="20"/>
              </w:rPr>
            </w:pPr>
            <w:r w:rsidRPr="00E55F0A">
              <w:rPr>
                <w:bCs/>
                <w:color w:val="000000"/>
                <w:szCs w:val="20"/>
              </w:rPr>
              <w:t>55%</w:t>
            </w:r>
          </w:p>
        </w:tc>
      </w:tr>
      <w:tr w:rsidR="009152D9">
        <w:tc>
          <w:tcPr>
            <w:tcW w:w="1809" w:type="dxa"/>
            <w:shd w:val="clear" w:color="auto" w:fill="auto"/>
          </w:tcPr>
          <w:p w:rsidR="009152D9" w:rsidRPr="00E55F0A" w:rsidRDefault="009152D9" w:rsidP="009152D9">
            <w:pPr>
              <w:snapToGrid w:val="0"/>
              <w:spacing w:beforeLines="50" w:afterLines="50"/>
              <w:jc w:val="center"/>
              <w:rPr>
                <w:rFonts w:eastAsiaTheme="minorEastAsia"/>
                <w:bCs/>
                <w:color w:val="000000"/>
                <w:szCs w:val="20"/>
              </w:rPr>
            </w:pPr>
            <w:r w:rsidRPr="00E55F0A">
              <w:rPr>
                <w:rFonts w:eastAsiaTheme="minor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9152D9" w:rsidRPr="00AC7F8F" w:rsidRDefault="009152D9" w:rsidP="009152D9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课堂展示</w:t>
            </w:r>
          </w:p>
        </w:tc>
        <w:tc>
          <w:tcPr>
            <w:tcW w:w="2127" w:type="dxa"/>
            <w:shd w:val="clear" w:color="auto" w:fill="auto"/>
          </w:tcPr>
          <w:p w:rsidR="009152D9" w:rsidRPr="00E55F0A" w:rsidRDefault="009152D9" w:rsidP="009152D9">
            <w:pPr>
              <w:snapToGrid w:val="0"/>
              <w:spacing w:beforeLines="50" w:afterLines="50"/>
              <w:jc w:val="center"/>
              <w:rPr>
                <w:bCs/>
                <w:color w:val="000000"/>
                <w:szCs w:val="20"/>
              </w:rPr>
            </w:pPr>
            <w:r w:rsidRPr="00E55F0A">
              <w:rPr>
                <w:bCs/>
                <w:color w:val="000000"/>
                <w:szCs w:val="20"/>
              </w:rPr>
              <w:t>15%</w:t>
            </w:r>
          </w:p>
        </w:tc>
      </w:tr>
      <w:tr w:rsidR="009152D9">
        <w:tc>
          <w:tcPr>
            <w:tcW w:w="1809" w:type="dxa"/>
            <w:shd w:val="clear" w:color="auto" w:fill="auto"/>
          </w:tcPr>
          <w:p w:rsidR="009152D9" w:rsidRPr="00E55F0A" w:rsidRDefault="009152D9" w:rsidP="009152D9">
            <w:pPr>
              <w:snapToGrid w:val="0"/>
              <w:spacing w:beforeLines="50" w:afterLines="50"/>
              <w:jc w:val="center"/>
              <w:rPr>
                <w:rFonts w:eastAsiaTheme="minorEastAsia"/>
                <w:bCs/>
                <w:color w:val="000000"/>
                <w:szCs w:val="20"/>
              </w:rPr>
            </w:pPr>
            <w:r w:rsidRPr="00E55F0A">
              <w:rPr>
                <w:rFonts w:eastAsiaTheme="minor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9152D9" w:rsidRPr="00AC7F8F" w:rsidRDefault="009152D9" w:rsidP="009152D9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期中闭卷考试</w:t>
            </w:r>
          </w:p>
        </w:tc>
        <w:tc>
          <w:tcPr>
            <w:tcW w:w="2127" w:type="dxa"/>
            <w:shd w:val="clear" w:color="auto" w:fill="auto"/>
          </w:tcPr>
          <w:p w:rsidR="009152D9" w:rsidRPr="00E55F0A" w:rsidRDefault="009152D9" w:rsidP="009152D9">
            <w:pPr>
              <w:snapToGrid w:val="0"/>
              <w:spacing w:beforeLines="50" w:afterLines="50"/>
              <w:jc w:val="center"/>
              <w:rPr>
                <w:bCs/>
                <w:color w:val="000000"/>
                <w:szCs w:val="20"/>
              </w:rPr>
            </w:pPr>
            <w:r w:rsidRPr="00E55F0A">
              <w:rPr>
                <w:bCs/>
                <w:color w:val="000000"/>
                <w:szCs w:val="20"/>
              </w:rPr>
              <w:t>15%</w:t>
            </w:r>
          </w:p>
        </w:tc>
      </w:tr>
      <w:tr w:rsidR="009152D9">
        <w:tc>
          <w:tcPr>
            <w:tcW w:w="1809" w:type="dxa"/>
            <w:shd w:val="clear" w:color="auto" w:fill="auto"/>
          </w:tcPr>
          <w:p w:rsidR="009152D9" w:rsidRPr="00E55F0A" w:rsidRDefault="009152D9" w:rsidP="009152D9">
            <w:pPr>
              <w:snapToGrid w:val="0"/>
              <w:spacing w:beforeLines="50" w:afterLines="50"/>
              <w:jc w:val="center"/>
              <w:rPr>
                <w:rFonts w:eastAsiaTheme="minorEastAsia"/>
                <w:bCs/>
                <w:color w:val="000000"/>
                <w:szCs w:val="20"/>
              </w:rPr>
            </w:pPr>
            <w:r w:rsidRPr="00E55F0A">
              <w:rPr>
                <w:rFonts w:eastAsiaTheme="minor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9152D9" w:rsidRPr="00AC7F8F" w:rsidRDefault="009152D9" w:rsidP="009152D9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读书报告</w:t>
            </w:r>
          </w:p>
        </w:tc>
        <w:tc>
          <w:tcPr>
            <w:tcW w:w="2127" w:type="dxa"/>
            <w:shd w:val="clear" w:color="auto" w:fill="auto"/>
          </w:tcPr>
          <w:p w:rsidR="009152D9" w:rsidRPr="00E55F0A" w:rsidRDefault="009152D9" w:rsidP="009152D9">
            <w:pPr>
              <w:snapToGrid w:val="0"/>
              <w:spacing w:beforeLines="50" w:afterLines="50"/>
              <w:jc w:val="center"/>
              <w:rPr>
                <w:bCs/>
                <w:color w:val="000000"/>
                <w:szCs w:val="20"/>
              </w:rPr>
            </w:pPr>
            <w:r w:rsidRPr="00E55F0A">
              <w:rPr>
                <w:bCs/>
                <w:color w:val="000000"/>
                <w:szCs w:val="20"/>
              </w:rPr>
              <w:t>15%</w:t>
            </w:r>
          </w:p>
        </w:tc>
      </w:tr>
    </w:tbl>
    <w:p w:rsidR="009F1E74" w:rsidRDefault="009F1E74"/>
    <w:p w:rsidR="009F1E74" w:rsidRDefault="00F63487" w:rsidP="00CE0027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F20EFB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翟建孺 </w:t>
      </w:r>
      <w:r w:rsidR="00AC65B3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赵云敏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="00AC65B3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刘顺生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日期：</w:t>
      </w:r>
      <w:r w:rsidR="00AC7F8F">
        <w:rPr>
          <w:rFonts w:ascii="仿宋" w:eastAsia="仿宋" w:hAnsi="仿宋" w:hint="eastAsia"/>
          <w:color w:val="000000"/>
          <w:position w:val="-20"/>
          <w:sz w:val="28"/>
          <w:szCs w:val="28"/>
        </w:rPr>
        <w:t>2018.08.28</w:t>
      </w:r>
    </w:p>
    <w:sectPr w:rsidR="009F1E74" w:rsidSect="009F1E7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442" w:rsidRDefault="00613442" w:rsidP="009F1E74">
      <w:r>
        <w:separator/>
      </w:r>
    </w:p>
  </w:endnote>
  <w:endnote w:type="continuationSeparator" w:id="0">
    <w:p w:rsidR="00613442" w:rsidRDefault="00613442" w:rsidP="009F1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Arial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altName w:val="Malgun Gothic"/>
    <w:charset w:val="81"/>
    <w:family w:val="modern"/>
    <w:pitch w:val="default"/>
    <w:sig w:usb0="00000000" w:usb1="00000000" w:usb2="00000030" w:usb3="00000000" w:csb0="4008009F" w:csb1="DFD7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E74" w:rsidRDefault="00CE0027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F63487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F63487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9F1E74" w:rsidRDefault="00F63487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E74" w:rsidRDefault="00F63487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CE0027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CE0027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9152D9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21</w:t>
    </w:r>
    <w:r w:rsidR="00CE0027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9F1E74" w:rsidRDefault="00F63487" w:rsidP="009152D9">
    <w:pPr>
      <w:snapToGrid w:val="0"/>
      <w:spacing w:beforeLines="50" w:afterLines="5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442" w:rsidRDefault="00613442" w:rsidP="009F1E74">
      <w:r>
        <w:separator/>
      </w:r>
    </w:p>
  </w:footnote>
  <w:footnote w:type="continuationSeparator" w:id="0">
    <w:p w:rsidR="00613442" w:rsidRDefault="00613442" w:rsidP="009F1E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E74" w:rsidRDefault="00F63487" w:rsidP="009152D9">
    <w:pPr>
      <w:pStyle w:val="a4"/>
      <w:spacing w:beforeLines="30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E74" w:rsidRDefault="00CE0027" w:rsidP="009152D9">
    <w:pPr>
      <w:pStyle w:val="a4"/>
      <w:spacing w:beforeLines="30"/>
      <w:ind w:firstLineChars="400" w:firstLine="800"/>
      <w:rPr>
        <w:rFonts w:ascii="華康儷中黑" w:eastAsia="華康儷中黑"/>
        <w:sz w:val="32"/>
        <w:szCs w:val="32"/>
      </w:rPr>
    </w:pPr>
    <w:r w:rsidRPr="00CE0027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42.55pt;margin-top:28.3pt;width:207.5pt;height:22.1pt;z-index:251659264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 stroked="f" strokeweight=".5pt">
          <v:textbox>
            <w:txbxContent>
              <w:p w:rsidR="009F1E74" w:rsidRDefault="00F63487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（A</w:t>
                </w:r>
                <w:r>
                  <w:rPr>
                    <w:rFonts w:ascii="宋体" w:eastAsia="宋体" w:hAnsi="宋体"/>
                    <w:spacing w:val="20"/>
                  </w:rPr>
                  <w:t>0）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E2BDE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5CAB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9518E"/>
    <w:rsid w:val="001A1C8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506C4"/>
    <w:rsid w:val="00280A20"/>
    <w:rsid w:val="00283A9D"/>
    <w:rsid w:val="00287142"/>
    <w:rsid w:val="00290A4F"/>
    <w:rsid w:val="00290EB6"/>
    <w:rsid w:val="002952C1"/>
    <w:rsid w:val="002A0689"/>
    <w:rsid w:val="002B23AD"/>
    <w:rsid w:val="002B772C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15E6F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D581C"/>
    <w:rsid w:val="003E152E"/>
    <w:rsid w:val="003F0A1F"/>
    <w:rsid w:val="003F51DB"/>
    <w:rsid w:val="003F5A06"/>
    <w:rsid w:val="003F6B48"/>
    <w:rsid w:val="003F760D"/>
    <w:rsid w:val="0040254E"/>
    <w:rsid w:val="00402CF7"/>
    <w:rsid w:val="004130D3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5E68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4B67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3442"/>
    <w:rsid w:val="006146E0"/>
    <w:rsid w:val="0061649D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0069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1CEF"/>
    <w:rsid w:val="007825FB"/>
    <w:rsid w:val="007829F6"/>
    <w:rsid w:val="00787558"/>
    <w:rsid w:val="00787DF8"/>
    <w:rsid w:val="00794E0E"/>
    <w:rsid w:val="007A042A"/>
    <w:rsid w:val="007A3294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52D9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4F22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E4AF9"/>
    <w:rsid w:val="009F1E74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67B0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C65B3"/>
    <w:rsid w:val="00AC7F8F"/>
    <w:rsid w:val="00AD15FD"/>
    <w:rsid w:val="00AD3670"/>
    <w:rsid w:val="00AD606E"/>
    <w:rsid w:val="00AF5CCA"/>
    <w:rsid w:val="00B01533"/>
    <w:rsid w:val="00B0227C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5A1"/>
    <w:rsid w:val="00B527EC"/>
    <w:rsid w:val="00B57300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694B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0027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9760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0EFB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63487"/>
    <w:rsid w:val="00F75B0B"/>
    <w:rsid w:val="00F91469"/>
    <w:rsid w:val="00F938D7"/>
    <w:rsid w:val="00F948E3"/>
    <w:rsid w:val="00F95F7A"/>
    <w:rsid w:val="00F968BE"/>
    <w:rsid w:val="00FA4F96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6924DF6"/>
    <w:rsid w:val="49DF08B3"/>
    <w:rsid w:val="5DA373AC"/>
    <w:rsid w:val="65310993"/>
    <w:rsid w:val="6E256335"/>
    <w:rsid w:val="700912C5"/>
    <w:rsid w:val="74F6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E74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F1E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9F1E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9F1E74"/>
  </w:style>
  <w:style w:type="character" w:styleId="a6">
    <w:name w:val="Hyperlink"/>
    <w:rsid w:val="009F1E74"/>
    <w:rPr>
      <w:color w:val="0000FF"/>
      <w:u w:val="single"/>
    </w:rPr>
  </w:style>
  <w:style w:type="table" w:styleId="a7">
    <w:name w:val="Table Grid"/>
    <w:basedOn w:val="a1"/>
    <w:qFormat/>
    <w:rsid w:val="009F1E7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rsid w:val="009F1E7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B7D918-09B0-461D-BB3D-F1175B817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201</Words>
  <Characters>1148</Characters>
  <Application>Microsoft Office Word</Application>
  <DocSecurity>0</DocSecurity>
  <Lines>9</Lines>
  <Paragraphs>2</Paragraphs>
  <ScaleCrop>false</ScaleCrop>
  <Company>CMT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赵云敏</cp:lastModifiedBy>
  <cp:revision>38</cp:revision>
  <cp:lastPrinted>2015-03-18T03:45:00Z</cp:lastPrinted>
  <dcterms:created xsi:type="dcterms:W3CDTF">2015-08-27T04:51:00Z</dcterms:created>
  <dcterms:modified xsi:type="dcterms:W3CDTF">2018-09-12T05:59:00Z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